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A6" w:rsidRPr="00B5468C" w:rsidRDefault="000274A6" w:rsidP="00027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8D872" wp14:editId="7C04557E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A6" w:rsidRPr="00B5468C" w:rsidRDefault="000274A6" w:rsidP="00027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A6" w:rsidRPr="00B5468C" w:rsidRDefault="000274A6" w:rsidP="000274A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0274A6" w:rsidRPr="00B5468C" w:rsidRDefault="000274A6" w:rsidP="0002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0274A6" w:rsidRPr="00B5468C" w:rsidRDefault="000274A6" w:rsidP="0002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74A6" w:rsidRPr="00B5468C" w:rsidRDefault="000274A6" w:rsidP="000274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274A6" w:rsidRPr="00B5468C" w:rsidRDefault="003675D0" w:rsidP="000274A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23.05.2014 </w:t>
      </w:r>
      <w:r w:rsidR="000274A6" w:rsidRPr="00B546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="00002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№  59</w:t>
      </w:r>
    </w:p>
    <w:p w:rsidR="001D2E21" w:rsidRDefault="001D2E21" w:rsidP="002C6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E21" w:rsidRPr="000274A6" w:rsidRDefault="000020A6" w:rsidP="001D2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вы</w:t>
      </w:r>
      <w:r w:rsidR="001D2E21" w:rsidRPr="000274A6">
        <w:rPr>
          <w:rFonts w:ascii="Times New Roman" w:hAnsi="Times New Roman" w:cs="Times New Roman"/>
          <w:b/>
          <w:sz w:val="28"/>
          <w:szCs w:val="28"/>
        </w:rPr>
        <w:t>полнении решения Думы</w:t>
      </w:r>
    </w:p>
    <w:p w:rsidR="001D2E21" w:rsidRPr="000274A6" w:rsidRDefault="001D2E21" w:rsidP="001D2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A6">
        <w:rPr>
          <w:rFonts w:ascii="Times New Roman" w:hAnsi="Times New Roman" w:cs="Times New Roman"/>
          <w:b/>
          <w:sz w:val="28"/>
          <w:szCs w:val="28"/>
        </w:rPr>
        <w:t xml:space="preserve">города Покачи </w:t>
      </w:r>
      <w:r w:rsidR="006C6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274A6">
        <w:rPr>
          <w:rFonts w:ascii="Times New Roman" w:hAnsi="Times New Roman" w:cs="Times New Roman"/>
          <w:b/>
          <w:sz w:val="28"/>
          <w:szCs w:val="28"/>
        </w:rPr>
        <w:t>27.04.2012 №41</w:t>
      </w:r>
    </w:p>
    <w:p w:rsidR="001D2E21" w:rsidRPr="000274A6" w:rsidRDefault="001D2E21" w:rsidP="001D2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A6">
        <w:rPr>
          <w:rFonts w:ascii="Times New Roman" w:hAnsi="Times New Roman" w:cs="Times New Roman"/>
          <w:b/>
          <w:sz w:val="28"/>
          <w:szCs w:val="28"/>
        </w:rPr>
        <w:t>«О работе администрации города</w:t>
      </w:r>
    </w:p>
    <w:p w:rsidR="001D2E21" w:rsidRPr="000274A6" w:rsidRDefault="001D2E21" w:rsidP="001D2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A6">
        <w:rPr>
          <w:rFonts w:ascii="Times New Roman" w:hAnsi="Times New Roman" w:cs="Times New Roman"/>
          <w:b/>
          <w:sz w:val="28"/>
          <w:szCs w:val="28"/>
        </w:rPr>
        <w:t xml:space="preserve">по привлечению специалистов </w:t>
      </w:r>
      <w:proofErr w:type="gramStart"/>
      <w:r w:rsidRPr="000274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D2E21" w:rsidRPr="000274A6" w:rsidRDefault="001D2E21" w:rsidP="001D2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A6">
        <w:rPr>
          <w:rFonts w:ascii="Times New Roman" w:hAnsi="Times New Roman" w:cs="Times New Roman"/>
          <w:b/>
          <w:sz w:val="28"/>
          <w:szCs w:val="28"/>
        </w:rPr>
        <w:t>учреждения социальной сферы</w:t>
      </w:r>
    </w:p>
    <w:p w:rsidR="001D2E21" w:rsidRDefault="001D2E21" w:rsidP="001D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A6" w:rsidRDefault="000274A6" w:rsidP="001D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E21" w:rsidRDefault="001D2E21" w:rsidP="001D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</w:t>
      </w:r>
      <w:r w:rsidR="008C2BB4">
        <w:rPr>
          <w:rFonts w:ascii="Times New Roman" w:hAnsi="Times New Roman" w:cs="Times New Roman"/>
          <w:sz w:val="28"/>
          <w:szCs w:val="28"/>
        </w:rPr>
        <w:t>«О вы</w:t>
      </w:r>
      <w:r w:rsidRPr="001D2E21">
        <w:rPr>
          <w:rFonts w:ascii="Times New Roman" w:hAnsi="Times New Roman" w:cs="Times New Roman"/>
          <w:sz w:val="28"/>
          <w:szCs w:val="28"/>
        </w:rPr>
        <w:t xml:space="preserve">полнении решения Думы города Покачи </w:t>
      </w:r>
      <w:r w:rsidR="00F42D13">
        <w:rPr>
          <w:rFonts w:ascii="Times New Roman" w:hAnsi="Times New Roman" w:cs="Times New Roman"/>
          <w:sz w:val="28"/>
          <w:szCs w:val="28"/>
        </w:rPr>
        <w:t xml:space="preserve"> от </w:t>
      </w:r>
      <w:r w:rsidRPr="001D2E21">
        <w:rPr>
          <w:rFonts w:ascii="Times New Roman" w:hAnsi="Times New Roman" w:cs="Times New Roman"/>
          <w:sz w:val="28"/>
          <w:szCs w:val="28"/>
        </w:rPr>
        <w:t>27.04.2012 №</w:t>
      </w:r>
      <w:r w:rsidR="00880E47">
        <w:rPr>
          <w:rFonts w:ascii="Times New Roman" w:hAnsi="Times New Roman" w:cs="Times New Roman"/>
          <w:sz w:val="28"/>
          <w:szCs w:val="28"/>
        </w:rPr>
        <w:t xml:space="preserve"> </w:t>
      </w:r>
      <w:r w:rsidRPr="001D2E21">
        <w:rPr>
          <w:rFonts w:ascii="Times New Roman" w:hAnsi="Times New Roman" w:cs="Times New Roman"/>
          <w:sz w:val="28"/>
          <w:szCs w:val="28"/>
        </w:rPr>
        <w:t>41 «О работе администрации города по привлечению специалистов в учреждения социальной сферы»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0E47" w:rsidRPr="00880E47">
        <w:rPr>
          <w:rFonts w:ascii="Times New Roman" w:hAnsi="Times New Roman" w:cs="Times New Roman"/>
          <w:sz w:val="28"/>
          <w:szCs w:val="28"/>
        </w:rPr>
        <w:t>пунктом 8.2 Положения о порядке контроля за исполнением органами местного самоуправления и должностными лицами ор</w:t>
      </w:r>
      <w:bookmarkStart w:id="0" w:name="_GoBack"/>
      <w:bookmarkEnd w:id="0"/>
      <w:r w:rsidR="00880E47" w:rsidRPr="00880E47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полномочий по решению вопросов местного значения, утвержденного решением Думы города от 19.10.2009 № 112, Дума города </w:t>
      </w:r>
      <w:proofErr w:type="gramEnd"/>
    </w:p>
    <w:p w:rsidR="00880E47" w:rsidRDefault="00880E47" w:rsidP="001D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E47" w:rsidRPr="000274A6" w:rsidRDefault="00880E47" w:rsidP="0088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A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80E47" w:rsidRDefault="00880E47" w:rsidP="0088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E47" w:rsidRDefault="00880E47" w:rsidP="00880E4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8C2BB4">
        <w:rPr>
          <w:sz w:val="28"/>
          <w:szCs w:val="28"/>
        </w:rPr>
        <w:t>«О  вы</w:t>
      </w:r>
      <w:r w:rsidRPr="001D2E21">
        <w:rPr>
          <w:sz w:val="28"/>
          <w:szCs w:val="28"/>
        </w:rPr>
        <w:t xml:space="preserve">полнении решения Думы города Покачи </w:t>
      </w:r>
      <w:r w:rsidR="000B0105">
        <w:rPr>
          <w:sz w:val="28"/>
          <w:szCs w:val="28"/>
        </w:rPr>
        <w:t xml:space="preserve">от </w:t>
      </w:r>
      <w:r w:rsidRPr="001D2E21">
        <w:rPr>
          <w:sz w:val="28"/>
          <w:szCs w:val="28"/>
        </w:rPr>
        <w:t>27.04.2012 №</w:t>
      </w:r>
      <w:r>
        <w:rPr>
          <w:sz w:val="28"/>
          <w:szCs w:val="28"/>
        </w:rPr>
        <w:t xml:space="preserve"> </w:t>
      </w:r>
      <w:r w:rsidRPr="001D2E21">
        <w:rPr>
          <w:sz w:val="28"/>
          <w:szCs w:val="28"/>
        </w:rPr>
        <w:t>41 «О работе администрации города по привлечению специалистов в учреждения социальной сферы»</w:t>
      </w:r>
      <w:r>
        <w:rPr>
          <w:sz w:val="28"/>
          <w:szCs w:val="28"/>
        </w:rPr>
        <w:t xml:space="preserve"> принять к сведению (приложение).</w:t>
      </w:r>
    </w:p>
    <w:p w:rsidR="00880E47" w:rsidRDefault="00880E47" w:rsidP="00880E4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города при распределении жилья во вновь строящихся домах в первую очередь распределять жилые помещения для предоставления их</w:t>
      </w:r>
      <w:r w:rsidRPr="0088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договору служебного найма приглашенным специалистам и педагогам, нуждающимся в улучшении жилищных условий. </w:t>
      </w:r>
    </w:p>
    <w:p w:rsidR="00880E47" w:rsidRDefault="00880E47" w:rsidP="00880E4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08F4">
        <w:rPr>
          <w:sz w:val="28"/>
          <w:szCs w:val="28"/>
        </w:rPr>
        <w:t xml:space="preserve">Включить в план работы Думы города Покачи </w:t>
      </w:r>
      <w:r w:rsidR="00E27FF7">
        <w:rPr>
          <w:sz w:val="28"/>
          <w:szCs w:val="28"/>
        </w:rPr>
        <w:t>на</w:t>
      </w:r>
      <w:r w:rsidR="000274A6">
        <w:rPr>
          <w:sz w:val="28"/>
          <w:szCs w:val="28"/>
        </w:rPr>
        <w:t xml:space="preserve"> май </w:t>
      </w:r>
      <w:r w:rsidR="00E27FF7">
        <w:rPr>
          <w:sz w:val="28"/>
          <w:szCs w:val="28"/>
        </w:rPr>
        <w:t xml:space="preserve"> 2015 год</w:t>
      </w:r>
      <w:r w:rsidR="000274A6">
        <w:rPr>
          <w:sz w:val="28"/>
          <w:szCs w:val="28"/>
        </w:rPr>
        <w:t>а</w:t>
      </w:r>
      <w:r w:rsidR="00E27FF7">
        <w:rPr>
          <w:sz w:val="28"/>
          <w:szCs w:val="28"/>
        </w:rPr>
        <w:t xml:space="preserve"> вопрос о работе администрации города Покачи по привлечению специалистов в учреждения социальной сферы и рассмотреть изменение ситуации </w:t>
      </w:r>
      <w:proofErr w:type="gramStart"/>
      <w:r w:rsidR="00E27FF7">
        <w:rPr>
          <w:sz w:val="28"/>
          <w:szCs w:val="28"/>
        </w:rPr>
        <w:t>с наличием вакантных мест в учреждениях социальной сферы по сравнению  с указанным в приложении</w:t>
      </w:r>
      <w:proofErr w:type="gramEnd"/>
      <w:r w:rsidR="00E27FF7">
        <w:rPr>
          <w:sz w:val="28"/>
          <w:szCs w:val="28"/>
        </w:rPr>
        <w:t xml:space="preserve"> к настоящему решению.</w:t>
      </w:r>
    </w:p>
    <w:p w:rsidR="00085E9A" w:rsidRPr="003C79E1" w:rsidRDefault="00085E9A" w:rsidP="00880E4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в Прокуратуру города Покачи обращение с предложением изучить норму Постановления администрации города П</w:t>
      </w:r>
      <w:r w:rsidR="00A463E3">
        <w:rPr>
          <w:sz w:val="28"/>
          <w:szCs w:val="28"/>
        </w:rPr>
        <w:t>окачи от 18.01.2010 №</w:t>
      </w:r>
      <w:r>
        <w:rPr>
          <w:sz w:val="28"/>
          <w:szCs w:val="28"/>
        </w:rPr>
        <w:t xml:space="preserve">5 «Об утверждении </w:t>
      </w:r>
      <w:proofErr w:type="gramStart"/>
      <w:r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lastRenderedPageBreak/>
        <w:t>жилых помещений муниципального специализированного жилищного фонда города</w:t>
      </w:r>
      <w:proofErr w:type="gramEnd"/>
      <w:r>
        <w:rPr>
          <w:sz w:val="28"/>
          <w:szCs w:val="28"/>
        </w:rPr>
        <w:t xml:space="preserve"> Покачи» в части обеспечения специализированными жилыми помещениями педагогов</w:t>
      </w:r>
      <w:r w:rsidR="00057C0C">
        <w:rPr>
          <w:sz w:val="28"/>
          <w:szCs w:val="28"/>
        </w:rPr>
        <w:t>,</w:t>
      </w:r>
      <w:r>
        <w:rPr>
          <w:sz w:val="28"/>
          <w:szCs w:val="28"/>
        </w:rPr>
        <w:t xml:space="preserve"> нуждающихся в улучшении </w:t>
      </w:r>
      <w:r w:rsidRPr="003C79E1">
        <w:rPr>
          <w:sz w:val="28"/>
          <w:szCs w:val="28"/>
        </w:rPr>
        <w:t>жилищных условий.</w:t>
      </w:r>
    </w:p>
    <w:p w:rsidR="00730D96" w:rsidRPr="003C79E1" w:rsidRDefault="00730D96" w:rsidP="003C79E1">
      <w:pPr>
        <w:pStyle w:val="a4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3C79E1">
        <w:rPr>
          <w:sz w:val="28"/>
          <w:szCs w:val="28"/>
        </w:rPr>
        <w:t>5. Решение Думы города Покачи от 30.04.2013 № 43 «Об исполнении решения Думы города Покачи от 27.04.2012 № 41 «О работе администрации города по привлечению специалистов в учреждения социальной сферы» снять с контроля.</w:t>
      </w:r>
    </w:p>
    <w:p w:rsidR="00085E9A" w:rsidRDefault="00730D96" w:rsidP="003C79E1">
      <w:pPr>
        <w:pStyle w:val="a4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3C79E1">
        <w:rPr>
          <w:sz w:val="28"/>
          <w:szCs w:val="28"/>
        </w:rPr>
        <w:t>6</w:t>
      </w:r>
      <w:r w:rsidR="000274A6" w:rsidRPr="003C79E1">
        <w:rPr>
          <w:sz w:val="28"/>
          <w:szCs w:val="28"/>
        </w:rPr>
        <w:t xml:space="preserve">. </w:t>
      </w:r>
      <w:proofErr w:type="gramStart"/>
      <w:r w:rsidR="000274A6" w:rsidRPr="003C79E1">
        <w:rPr>
          <w:sz w:val="28"/>
          <w:szCs w:val="28"/>
        </w:rPr>
        <w:t>Контроль</w:t>
      </w:r>
      <w:r w:rsidR="000274A6">
        <w:rPr>
          <w:sz w:val="28"/>
          <w:szCs w:val="28"/>
        </w:rPr>
        <w:t xml:space="preserve"> за</w:t>
      </w:r>
      <w:proofErr w:type="gramEnd"/>
      <w:r w:rsidR="000274A6">
        <w:rPr>
          <w:sz w:val="28"/>
          <w:szCs w:val="28"/>
        </w:rPr>
        <w:t xml:space="preserve"> вы</w:t>
      </w:r>
      <w:r w:rsidR="00085E9A">
        <w:rPr>
          <w:sz w:val="28"/>
          <w:szCs w:val="28"/>
        </w:rPr>
        <w:t xml:space="preserve">полнением решения возложить на постоянную комиссию Думы города по социальной политике (председатель </w:t>
      </w:r>
      <w:r w:rsidR="007646D8">
        <w:rPr>
          <w:sz w:val="28"/>
          <w:szCs w:val="28"/>
        </w:rPr>
        <w:t xml:space="preserve">  </w:t>
      </w:r>
      <w:r w:rsidR="00F520CF">
        <w:rPr>
          <w:sz w:val="28"/>
          <w:szCs w:val="28"/>
        </w:rPr>
        <w:t xml:space="preserve">     </w:t>
      </w:r>
      <w:r w:rsidR="007646D8">
        <w:rPr>
          <w:sz w:val="28"/>
          <w:szCs w:val="28"/>
        </w:rPr>
        <w:t xml:space="preserve">        В.</w:t>
      </w:r>
      <w:r w:rsidR="00F520CF">
        <w:rPr>
          <w:sz w:val="28"/>
          <w:szCs w:val="28"/>
        </w:rPr>
        <w:t xml:space="preserve"> </w:t>
      </w:r>
      <w:r w:rsidR="007646D8">
        <w:rPr>
          <w:sz w:val="28"/>
          <w:szCs w:val="28"/>
        </w:rPr>
        <w:t xml:space="preserve">Л. </w:t>
      </w:r>
      <w:r w:rsidR="00085E9A">
        <w:rPr>
          <w:sz w:val="28"/>
          <w:szCs w:val="28"/>
        </w:rPr>
        <w:t>Таненков).</w:t>
      </w:r>
    </w:p>
    <w:p w:rsidR="00085E9A" w:rsidRDefault="00085E9A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Pr="000274A6" w:rsidRDefault="00085E9A" w:rsidP="000274A6">
      <w:pPr>
        <w:pStyle w:val="a4"/>
        <w:ind w:left="0"/>
        <w:jc w:val="both"/>
        <w:rPr>
          <w:b/>
          <w:sz w:val="28"/>
          <w:szCs w:val="28"/>
        </w:rPr>
      </w:pPr>
      <w:r w:rsidRPr="000274A6">
        <w:rPr>
          <w:b/>
          <w:sz w:val="28"/>
          <w:szCs w:val="28"/>
        </w:rPr>
        <w:t xml:space="preserve">Председатель Думы </w:t>
      </w:r>
    </w:p>
    <w:p w:rsidR="00085E9A" w:rsidRPr="000274A6" w:rsidRDefault="00085E9A" w:rsidP="000274A6">
      <w:pPr>
        <w:pStyle w:val="a4"/>
        <w:ind w:left="0"/>
        <w:jc w:val="both"/>
        <w:rPr>
          <w:b/>
          <w:sz w:val="28"/>
          <w:szCs w:val="28"/>
        </w:rPr>
      </w:pPr>
      <w:r w:rsidRPr="000274A6">
        <w:rPr>
          <w:b/>
          <w:sz w:val="28"/>
          <w:szCs w:val="28"/>
        </w:rPr>
        <w:t xml:space="preserve">города Покачи                       </w:t>
      </w:r>
      <w:r w:rsidR="000274A6" w:rsidRPr="000274A6">
        <w:rPr>
          <w:b/>
          <w:sz w:val="28"/>
          <w:szCs w:val="28"/>
        </w:rPr>
        <w:t xml:space="preserve">                                              </w:t>
      </w:r>
      <w:r w:rsidRPr="000274A6">
        <w:rPr>
          <w:b/>
          <w:sz w:val="28"/>
          <w:szCs w:val="28"/>
        </w:rPr>
        <w:t xml:space="preserve">  Н. В. Борисова</w:t>
      </w:r>
    </w:p>
    <w:p w:rsidR="00085E9A" w:rsidRDefault="00085E9A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Default="000274A6" w:rsidP="00880E47">
      <w:pPr>
        <w:pStyle w:val="a4"/>
        <w:ind w:left="0" w:firstLine="708"/>
        <w:jc w:val="both"/>
        <w:rPr>
          <w:sz w:val="28"/>
          <w:szCs w:val="28"/>
        </w:rPr>
      </w:pPr>
    </w:p>
    <w:p w:rsidR="000274A6" w:rsidRPr="003C79E1" w:rsidRDefault="000274A6" w:rsidP="003C79E1">
      <w:pPr>
        <w:jc w:val="both"/>
        <w:rPr>
          <w:sz w:val="28"/>
          <w:szCs w:val="28"/>
        </w:rPr>
      </w:pPr>
    </w:p>
    <w:p w:rsidR="000274A6" w:rsidRPr="007B665D" w:rsidRDefault="000274A6" w:rsidP="007B665D">
      <w:pPr>
        <w:jc w:val="both"/>
        <w:rPr>
          <w:sz w:val="28"/>
          <w:szCs w:val="28"/>
        </w:rPr>
      </w:pPr>
    </w:p>
    <w:p w:rsidR="00085E9A" w:rsidRPr="00732D1A" w:rsidRDefault="007B665D" w:rsidP="007B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D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E27FF7" w:rsidRPr="00732D1A">
        <w:rPr>
          <w:rFonts w:ascii="Times New Roman" w:hAnsi="Times New Roman" w:cs="Times New Roman"/>
          <w:sz w:val="24"/>
          <w:szCs w:val="24"/>
        </w:rPr>
        <w:t>П</w:t>
      </w:r>
      <w:r w:rsidR="00085E9A" w:rsidRPr="00732D1A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085E9A" w:rsidRPr="00732D1A" w:rsidRDefault="00085E9A" w:rsidP="002C6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D1A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085E9A" w:rsidRPr="00732D1A" w:rsidRDefault="003B67C3" w:rsidP="002C6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23.05.2014 </w:t>
      </w:r>
      <w:r w:rsidR="00EE5A3B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085E9A" w:rsidRDefault="00085E9A" w:rsidP="002C6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387" w:rsidRDefault="002C6387" w:rsidP="002C63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5EB" w:rsidRPr="00FE188A" w:rsidRDefault="00A85022" w:rsidP="00FE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5022" w:rsidRPr="00FE188A" w:rsidRDefault="002C6387" w:rsidP="00FE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20A6">
        <w:rPr>
          <w:rFonts w:ascii="Times New Roman" w:hAnsi="Times New Roman" w:cs="Times New Roman"/>
          <w:b/>
          <w:sz w:val="28"/>
          <w:szCs w:val="28"/>
        </w:rPr>
        <w:t>О  вы</w:t>
      </w:r>
      <w:r w:rsidR="00A85022" w:rsidRPr="00FE188A">
        <w:rPr>
          <w:rFonts w:ascii="Times New Roman" w:hAnsi="Times New Roman" w:cs="Times New Roman"/>
          <w:b/>
          <w:sz w:val="28"/>
          <w:szCs w:val="28"/>
        </w:rPr>
        <w:t>полнении решения Думы города Покачи 27.04.2012 №41 «О работе администрации города по привлечению специалисто</w:t>
      </w:r>
      <w:r w:rsidR="003C0721" w:rsidRPr="00FE188A">
        <w:rPr>
          <w:rFonts w:ascii="Times New Roman" w:hAnsi="Times New Roman" w:cs="Times New Roman"/>
          <w:b/>
          <w:sz w:val="28"/>
          <w:szCs w:val="28"/>
        </w:rPr>
        <w:t>в в учреждения социальной сферы».</w:t>
      </w:r>
    </w:p>
    <w:p w:rsidR="00B608F4" w:rsidRDefault="00A85022" w:rsidP="00B608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52D0D">
        <w:rPr>
          <w:rFonts w:ascii="Times New Roman" w:hAnsi="Times New Roman" w:cs="Times New Roman"/>
          <w:sz w:val="32"/>
          <w:szCs w:val="32"/>
        </w:rPr>
        <w:tab/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недостаточным количеством высококвалифицированных специалистов в муниципальных учреждениях образования, культуры и спорта по предложению рабочей группы решением Думы города Покачи от 27 марта 2013 года № 16 «О гарантиях и компенсациях для лиц, работающих в муниципальных учреждениях города Покачи» (далее по тексту - решение Думы города от 27 марта 2013 года № 16) были внесены дополнительные меры поддержки для специалистов, привлекаемых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учреждения социальной сферы города Покачи.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7 статьи 6 решения Думы города от 27 марта 2013 года № 16 (с изменениями на 08 июля 2013 года), распоряжением заместителя главы администрации города Покачи по социальным вопросам от 30 августа 2013 года № 52 «Об установлении квоты на приглашаемых специалистов муниципальных учреждений социальной сферы города Покачи на 2014 год» была установлена квота на приглашаемых специалистов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год. 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и привлечения специалистов в бюджетные учреждения социальной сферы города Покачи регулярно размещается и обновляется информация об имеющихся вакансиях на официальных сайтах учреждений. Ежемесячно в КУ «Покачевский центр занятости населения» подается информация об имеющихся вакансиях, также принимается участие в ярмарках вакансий, проводимых КУ «Покачевский центр занятости населения» и высшими учебными заведениями.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с целью привлечения специалистов в учреждения культуры на протяжении последних двух лет принимается участие в ярмарке вакансий,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государственным университетом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чреждения образования тесно взаимодействуют с педагогическими вузами (Курганский государственный университет,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университет). В настоящее время заключен один договор о целевой подготовке выпускницы МБОУ СОШ №1 по специальности филология. Учреждениями физической культуры и спорта с 2011 года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выпускниками. По программе трехстороннего договора между департаментом физической культуры и спорта ХМАО-Югры,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государственным университетом и администрацией города Покачи проходит обучение выпускник отделения плавания.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Нижневартовском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педагогическом университете на отделении физическая культура и спорт обучается один выпускник. В настоящее время ведется работа по поступлению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на 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выпускника отделения гиревого спорта.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ведется работа с профильными департаментами округа. Систематически в департаменты направляются сведения об имеющихся вакансиях, а из департаментов поступают сведения о специалистах, определенных квалификаций ищущих работу.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специалистов в бюджетные учреждения социальной сферы города Покачи за 2013 год по сферам выглядит следующим образом: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первой квалификационной категории в МАДОУ ДСКВ «Солнышко»  - Мезенцева Татьяна Сергеевна (ныне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 10.07.2013 (приказ от 10.07.2013 №132-лс).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27 марта 2013 года № 16 при приёме на работу ей была выплачена единовременная материальная помощь в размере 50 000 рублей (п.7 ст. 6), а также за 6 месяцев была произведена компенсация за наем (поднаем) жилого помещения в размере 63 000 рублей (п.6 ст. 6). </w:t>
      </w:r>
      <w:proofErr w:type="gramEnd"/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высшей квалификационной категории в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 с 27.08.2013 (приказ от 27.08.2013 №42-П).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города от 27 марта 2013 года № 16 при приёме на работу ей была выплачена единовременная материальная помощь в размере 50 000 рублей (п.7 ст. 6), единовременное пособие в размере двух должностных окладов (месячных тарифных ставок) и единовременное пособие на прибывшего с ней неработающего члена его семьи (дочь) в размере половины должностного оклада (половины месячной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тарифной ставки) работника в сумме 54 002, 37 рублей (п.1 ст. 5), а также за 4 месяца была произведена компенсация за наем (поднаем) жилого помещения в размере 35 700 рублей (п.6 ст. 6).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ей выделена квартира по адресу: ул. Харьковская, дом 8, кв. 25.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высшей квалификационной категории в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с 02.09.2013 (приказ от 02.09.2013 №45-П)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города от 27 марта 2013 года № 16 при приёме на работу ей была выплачена единовременная материальная помощь в размере 50 000 рублей (п.7 ст. 6), единовременное пособие в размере двух должностных окладов (месячных тарифных ставок) в сумме 21 613,6 рублей (п.1 ст. 5), а также за 4 месяца была произведена компенсация за 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(поднаем) жилого помещения в размере 31 500 рублей (п.6 ст. 6). В конце декабря 2013 года ей выделена однокомнатная квартира по договору коммерческого найма по адресу ул. Харьковская 6, кв.10.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 по классу баяна высшей квалификационной категории в МОУ ДОД «Детская музыкальная школа» - Евсеев Валерий Иванович приглашен и принят на работу в 2013 году.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1 ст. 5 решения Думы города от 27 марта 2013 года № 16 Евсееву В.И. было выплачено единовременное пособие в размере двух должностных окладов (месячных тарифных ставок) и единовременное пособие на прибывшего с ним одного неработающего члена его семьи в размере половины должностного оклада (половины месячной тарифной ставки), в размере 60 344,40 рубля, также была 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компенсация за наем жилого помещения в размере 16 645,16 рублей.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специалистов в сферу физической культуры и спорта: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Педагог–организатор МБОУ ДОД «ДЮСШ» Трефилов Сергей Александрович (приказ 128-К от 19.08.2013). Произведена компенсация за наем (поднаем) жилого помещения в размере 36000 рублей.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действующими нормативно-правовыми актами производились выплаты ранее приглашенным специалистам, что позволяет сдержать отток специалистов 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приглашенному специалисту в 2011 году в МОУ ДОД «Детская музыкальная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Васильевне, преподавателю по классу аккордеона, была произведена компенсация за наем жилого помещения на общую сумму 104 600 рублей, с 01 января 2014 года была предоставлена однокомнатная квартира.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семье специалистов, приглашенных в 2012 году в МОУ ДОД «Детская музыкальная школа»: Пастухову Владимиру Анатольевичу, преподавателю первой квалификационной категории по классу гитара и Пастуховой Марине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Магафуровне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преподавателю второй квалификационной категории по классу фольклора в 2013 году была произведена компенсация за наем жилого помещения в размере 101 400 рублей, с 01 января 2014 года семье приглашенных специалистов была предоставлена двухкомнатная квартира.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семье специалистов, приглашенных в 2012 году в МОУ ДОД «Детская музыкальная школа»: Зайцеву Андрею Александровичу преподавателю по классу трубы и Зайцевой Анастасии Андреевне преподавателю по классу скрипки была произведена компенсация за наем жилого помещения в размере 15 000 рублей. В марте 2013 года была предоставлена 1 комната в трехкомнатной квартире. 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приглашенному специалисту в 2012 году в МБУ ДК «Октябрь»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Эдуарду Аркадьевичу звукорежиссеру в 2013 году была произведена компенсация за наем жилого помещения в размере 15 000 рублей. В марте 2013 года предоставлены 2 комнаты в трехкомнатной квартире.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семье специалистов, приглашенных в 2012 году в МБУ ДК «Октябрь» Гришаеву Александру Николаевичу руководителю коллектива самодеятельного искусства по фольклору и Гришаевой Нине Аркадьевне руководителю коллектива самодеятельного искусства по </w:t>
      </w:r>
      <w:r>
        <w:rPr>
          <w:rFonts w:ascii="Times New Roman" w:hAnsi="Times New Roman" w:cs="Times New Roman"/>
          <w:sz w:val="28"/>
          <w:szCs w:val="28"/>
        </w:rPr>
        <w:lastRenderedPageBreak/>
        <w:t>хореографии была произведена компенсация за наем жилого помещения в размере 99 000 рублей.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тренеру-преподавателю МБОУ ДОД «ДЮСШ» Катаевой Наталье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Арнольдовне, приглашенной в 2010 году 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компенсация за наем (поднаем) жилого помещения в размере 23 122,64 рублей.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2013 году на поддержку специалистов муниципальных учреждений социальной сферы в соответствии с п.7 ст. 6 решения Думы города от 27 марта 2013 года №16 были выплачены денежные средства на единовременную материальную помощь в сумме 150 000 рублей. В соответствии с п. 6 ст. 6 решения Думы города от 27 марта 2013 года № 16 на компенсацию за наем (поднаем) жилого помещения были выплачены денежные средства в сумме 540 967,8 рублей.   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3"/>
        <w:gridCol w:w="3179"/>
        <w:gridCol w:w="2501"/>
      </w:tblGrid>
      <w:tr w:rsidR="00B608F4" w:rsidTr="00B608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материальная помощь,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за наем (поднаем жилого помещения, руб.</w:t>
            </w:r>
            <w:proofErr w:type="gramEnd"/>
          </w:p>
        </w:tc>
      </w:tr>
      <w:tr w:rsidR="00B608F4" w:rsidTr="00B608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Default="00B608F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Default="00B608F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Default="00B608F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F4" w:rsidTr="00B608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первой квалификационной категории МАДОУ ДСКВ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63 000</w:t>
            </w:r>
          </w:p>
        </w:tc>
      </w:tr>
      <w:tr w:rsidR="00B608F4" w:rsidTr="00B608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 высшей квалификационной категории МБОУ СОШ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</w:tr>
      <w:tr w:rsidR="00B608F4" w:rsidTr="00B608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высшей квалификационной категории МБОУ СОШ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31 500</w:t>
            </w:r>
          </w:p>
        </w:tc>
      </w:tr>
      <w:tr w:rsidR="00B608F4" w:rsidTr="00B608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баяна высшей квалификационной категории МОУ ДОД «Детская музыкальная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16 645,16</w:t>
            </w:r>
          </w:p>
        </w:tc>
      </w:tr>
      <w:tr w:rsidR="00B608F4" w:rsidTr="00B608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 МБОУ ДОД «ДЮСШ»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</w:tr>
    </w:tbl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проводимую работу по привлечению специалистов в муниципальные учреждения социальной сферы  вопрос полностью не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 и имеется потребность в специалистах, данные о которых приведены ниже в таблице:</w:t>
      </w:r>
    </w:p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5"/>
        <w:gridCol w:w="3074"/>
        <w:gridCol w:w="2954"/>
      </w:tblGrid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кандидатов</w:t>
            </w:r>
          </w:p>
        </w:tc>
      </w:tr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д/с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ДСКВ «Югорка»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 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«Октябрь»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самодеятельного творчества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ДЦ «Этвит»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«Городская библиотека»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4" w:rsidRDefault="00B6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искусств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хореографии 2 ед.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художественно-изобразительному искусству 2 ед.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скрипки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8F4" w:rsidTr="00B608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F4" w:rsidRDefault="00B608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608F4" w:rsidRDefault="00B608F4" w:rsidP="00B608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4B5" w:rsidRPr="00FE188A" w:rsidRDefault="00AB04B5" w:rsidP="00B608F4">
      <w:pPr>
        <w:spacing w:after="0" w:line="240" w:lineRule="auto"/>
        <w:jc w:val="both"/>
        <w:rPr>
          <w:sz w:val="28"/>
          <w:szCs w:val="28"/>
        </w:rPr>
      </w:pPr>
    </w:p>
    <w:sectPr w:rsidR="00AB04B5" w:rsidRPr="00FE188A" w:rsidSect="00F520CF">
      <w:footerReference w:type="default" r:id="rId11"/>
      <w:pgSz w:w="11906" w:h="16838"/>
      <w:pgMar w:top="567" w:right="1134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8E" w:rsidRDefault="0092288E" w:rsidP="00F520CF">
      <w:pPr>
        <w:spacing w:after="0" w:line="240" w:lineRule="auto"/>
      </w:pPr>
      <w:r>
        <w:separator/>
      </w:r>
    </w:p>
  </w:endnote>
  <w:endnote w:type="continuationSeparator" w:id="0">
    <w:p w:rsidR="0092288E" w:rsidRDefault="0092288E" w:rsidP="00F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23199"/>
      <w:docPartObj>
        <w:docPartGallery w:val="Page Numbers (Bottom of Page)"/>
        <w:docPartUnique/>
      </w:docPartObj>
    </w:sdtPr>
    <w:sdtEndPr/>
    <w:sdtContent>
      <w:p w:rsidR="00730D96" w:rsidRDefault="00730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2F">
          <w:rPr>
            <w:noProof/>
          </w:rPr>
          <w:t>6</w:t>
        </w:r>
        <w:r>
          <w:fldChar w:fldCharType="end"/>
        </w:r>
      </w:p>
    </w:sdtContent>
  </w:sdt>
  <w:p w:rsidR="00730D96" w:rsidRDefault="00730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8E" w:rsidRDefault="0092288E" w:rsidP="00F520CF">
      <w:pPr>
        <w:spacing w:after="0" w:line="240" w:lineRule="auto"/>
      </w:pPr>
      <w:r>
        <w:separator/>
      </w:r>
    </w:p>
  </w:footnote>
  <w:footnote w:type="continuationSeparator" w:id="0">
    <w:p w:rsidR="0092288E" w:rsidRDefault="0092288E" w:rsidP="00F5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498"/>
    <w:multiLevelType w:val="hybridMultilevel"/>
    <w:tmpl w:val="9C725A86"/>
    <w:lvl w:ilvl="0" w:tplc="011CFB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B68F3"/>
    <w:multiLevelType w:val="hybridMultilevel"/>
    <w:tmpl w:val="29EEE4E8"/>
    <w:lvl w:ilvl="0" w:tplc="BDCCC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BB12AC"/>
    <w:multiLevelType w:val="hybridMultilevel"/>
    <w:tmpl w:val="F580D4A6"/>
    <w:lvl w:ilvl="0" w:tplc="6D78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9E"/>
    <w:rsid w:val="000020A6"/>
    <w:rsid w:val="000274A6"/>
    <w:rsid w:val="00057C0C"/>
    <w:rsid w:val="00077F4A"/>
    <w:rsid w:val="00085E9A"/>
    <w:rsid w:val="000B0105"/>
    <w:rsid w:val="00142D2F"/>
    <w:rsid w:val="001D2E21"/>
    <w:rsid w:val="002A7631"/>
    <w:rsid w:val="002C6387"/>
    <w:rsid w:val="002D45FB"/>
    <w:rsid w:val="002F67EC"/>
    <w:rsid w:val="003675D0"/>
    <w:rsid w:val="003A45EB"/>
    <w:rsid w:val="003B67C3"/>
    <w:rsid w:val="003C0721"/>
    <w:rsid w:val="003C79E1"/>
    <w:rsid w:val="00401C47"/>
    <w:rsid w:val="00426AA6"/>
    <w:rsid w:val="00465574"/>
    <w:rsid w:val="00520935"/>
    <w:rsid w:val="00645A40"/>
    <w:rsid w:val="00662493"/>
    <w:rsid w:val="00693BBD"/>
    <w:rsid w:val="006C6B97"/>
    <w:rsid w:val="00730D96"/>
    <w:rsid w:val="00732D1A"/>
    <w:rsid w:val="0074072F"/>
    <w:rsid w:val="007456A8"/>
    <w:rsid w:val="007646D8"/>
    <w:rsid w:val="007734C2"/>
    <w:rsid w:val="007B665D"/>
    <w:rsid w:val="007E42AA"/>
    <w:rsid w:val="008173D2"/>
    <w:rsid w:val="00852D0D"/>
    <w:rsid w:val="00880E47"/>
    <w:rsid w:val="008A22EF"/>
    <w:rsid w:val="008C2BB4"/>
    <w:rsid w:val="008F199A"/>
    <w:rsid w:val="0092288E"/>
    <w:rsid w:val="009E1CAC"/>
    <w:rsid w:val="009E2CC2"/>
    <w:rsid w:val="00A103F7"/>
    <w:rsid w:val="00A175CA"/>
    <w:rsid w:val="00A463E3"/>
    <w:rsid w:val="00A85022"/>
    <w:rsid w:val="00AB04B5"/>
    <w:rsid w:val="00B608F4"/>
    <w:rsid w:val="00BD77E5"/>
    <w:rsid w:val="00C50459"/>
    <w:rsid w:val="00CB3494"/>
    <w:rsid w:val="00CC6E45"/>
    <w:rsid w:val="00D2007B"/>
    <w:rsid w:val="00D45A9E"/>
    <w:rsid w:val="00D9454F"/>
    <w:rsid w:val="00E115CC"/>
    <w:rsid w:val="00E27FF7"/>
    <w:rsid w:val="00E735EE"/>
    <w:rsid w:val="00ED243E"/>
    <w:rsid w:val="00EE5A3B"/>
    <w:rsid w:val="00EF6675"/>
    <w:rsid w:val="00F42D13"/>
    <w:rsid w:val="00F47ED6"/>
    <w:rsid w:val="00F520CF"/>
    <w:rsid w:val="00F770CD"/>
    <w:rsid w:val="00F96F0E"/>
    <w:rsid w:val="00FE188A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B0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1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08F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5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0CF"/>
  </w:style>
  <w:style w:type="paragraph" w:styleId="aa">
    <w:name w:val="footer"/>
    <w:basedOn w:val="a"/>
    <w:link w:val="ab"/>
    <w:uiPriority w:val="99"/>
    <w:unhideWhenUsed/>
    <w:rsid w:val="00F5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B0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1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08F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5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0CF"/>
  </w:style>
  <w:style w:type="paragraph" w:styleId="aa">
    <w:name w:val="footer"/>
    <w:basedOn w:val="a"/>
    <w:link w:val="ab"/>
    <w:uiPriority w:val="99"/>
    <w:unhideWhenUsed/>
    <w:rsid w:val="00F5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86EE-5243-4769-BBBC-BD1C6B2F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 Сергей Анатольевич</dc:creator>
  <cp:lastModifiedBy>Цуглевич Ольга Сергеевна</cp:lastModifiedBy>
  <cp:revision>21</cp:revision>
  <cp:lastPrinted>2014-05-23T10:17:00Z</cp:lastPrinted>
  <dcterms:created xsi:type="dcterms:W3CDTF">2014-05-20T06:24:00Z</dcterms:created>
  <dcterms:modified xsi:type="dcterms:W3CDTF">2014-05-23T10:18:00Z</dcterms:modified>
</cp:coreProperties>
</file>