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2" w:rsidRPr="00B5468C" w:rsidRDefault="00114C22" w:rsidP="0011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023F6" wp14:editId="76A086EE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22" w:rsidRPr="00B5468C" w:rsidRDefault="00114C22" w:rsidP="00114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C22" w:rsidRPr="00B5468C" w:rsidRDefault="00114C22" w:rsidP="00114C2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114C22" w:rsidRPr="00B5468C" w:rsidRDefault="00114C22" w:rsidP="001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114C22" w:rsidRPr="00B5468C" w:rsidRDefault="00114C22" w:rsidP="0011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4C22" w:rsidRPr="00B5468C" w:rsidRDefault="00114C22" w:rsidP="00114C2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14C22" w:rsidRPr="00B5468C" w:rsidRDefault="006501E8" w:rsidP="00114C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23.05.2014 </w:t>
      </w:r>
      <w:r w:rsidR="00114C22" w:rsidRPr="00B546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№  58</w:t>
      </w:r>
    </w:p>
    <w:p w:rsidR="004C4E40" w:rsidRDefault="004C4E40" w:rsidP="004C4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C22" w:rsidRDefault="00BE1EB3" w:rsidP="00114C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выполнении решения Думы </w:t>
      </w:r>
    </w:p>
    <w:p w:rsidR="00BE1EB3" w:rsidRPr="00114C22" w:rsidRDefault="00BE1EB3" w:rsidP="00114C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города Покачи от 27.03.2013 №29 </w:t>
      </w:r>
    </w:p>
    <w:p w:rsidR="00114C22" w:rsidRDefault="00BE1EB3" w:rsidP="00114C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итогах реализации в 2012 </w:t>
      </w:r>
    </w:p>
    <w:p w:rsidR="00BE1EB3" w:rsidRPr="00114C22" w:rsidRDefault="00BE1EB3" w:rsidP="00114C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году целевых программ, </w:t>
      </w:r>
    </w:p>
    <w:p w:rsidR="00114C22" w:rsidRDefault="00BE1EB3" w:rsidP="00114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курируемых</w:t>
      </w:r>
      <w:proofErr w:type="gramEnd"/>
      <w:r w:rsidRP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управлением </w:t>
      </w:r>
    </w:p>
    <w:p w:rsidR="00BE1EB3" w:rsidRPr="00114C22" w:rsidRDefault="00BE1EB3" w:rsidP="00114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культуры и молодежной политики</w:t>
      </w:r>
      <w:r w:rsidR="00114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C4E40" w:rsidRDefault="004C4E40" w:rsidP="00BE1E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C22" w:rsidRPr="00114C22" w:rsidRDefault="00114C22" w:rsidP="00BE1E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362A" w:rsidRPr="00114C22" w:rsidRDefault="00BE1EB3" w:rsidP="00BE1EB3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14C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4E40" w:rsidRPr="00114C22">
        <w:rPr>
          <w:rFonts w:ascii="Times New Roman" w:hAnsi="Times New Roman" w:cs="Times New Roman"/>
          <w:sz w:val="28"/>
          <w:szCs w:val="28"/>
        </w:rPr>
        <w:t xml:space="preserve">Изучив проект решения </w:t>
      </w:r>
      <w:r w:rsidR="00D7362A" w:rsidRPr="00114C22">
        <w:rPr>
          <w:rFonts w:ascii="Times New Roman" w:hAnsi="Times New Roman" w:cs="Times New Roman"/>
          <w:sz w:val="28"/>
          <w:szCs w:val="28"/>
        </w:rPr>
        <w:t>«</w:t>
      </w:r>
      <w:r w:rsidRPr="00114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выполнении решения Думы города Покачи от 27.03.2013 №29 «Об итогах реализации в 2012 году целевых программ, курируемых управлением культуры и молодежной политики</w:t>
      </w:r>
      <w:r w:rsidR="00D7362A" w:rsidRPr="00114C22">
        <w:rPr>
          <w:rFonts w:ascii="Times New Roman" w:hAnsi="Times New Roman" w:cs="Times New Roman"/>
          <w:sz w:val="28"/>
          <w:szCs w:val="28"/>
          <w:lang w:eastAsia="ar-SA"/>
        </w:rPr>
        <w:t xml:space="preserve">» в соответствии с пунктом 8.2 </w:t>
      </w:r>
      <w:r w:rsidR="00D7362A" w:rsidRPr="00114C22">
        <w:rPr>
          <w:rFonts w:ascii="Times New Roman" w:hAnsi="Times New Roman" w:cs="Times New Roman"/>
          <w:sz w:val="28"/>
          <w:szCs w:val="28"/>
        </w:rPr>
        <w:t xml:space="preserve">Положения о порядке контроля за исполнением органами местного самоуправления и должностными лицами местного самоуправления по решению вопросов местного значения, Дума города </w:t>
      </w:r>
      <w:proofErr w:type="gramEnd"/>
    </w:p>
    <w:p w:rsidR="00D7362A" w:rsidRPr="00114C22" w:rsidRDefault="00D7362A" w:rsidP="00D7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40" w:rsidRPr="00114C22" w:rsidRDefault="00D7362A" w:rsidP="00D73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362A" w:rsidRPr="00114C22" w:rsidRDefault="00D7362A" w:rsidP="00D7362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362A" w:rsidRPr="00114C22" w:rsidRDefault="00D7362A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4C22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BE1EB3" w:rsidRPr="00114C22">
        <w:rPr>
          <w:rFonts w:ascii="Times New Roman" w:hAnsi="Times New Roman" w:cs="Times New Roman"/>
          <w:sz w:val="28"/>
          <w:szCs w:val="28"/>
          <w:lang w:eastAsia="ar-SA"/>
        </w:rPr>
        <w:t>Информацию о</w:t>
      </w:r>
      <w:r w:rsidR="00BE1EB3" w:rsidRPr="00114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выполнении решения Думы города Покачи от 27.03.2013 №29 «Об итогах реализации в 2012 году целевых программ, курируемых управлением культуры и молодежной политики</w:t>
      </w:r>
      <w:r w:rsidR="00F16E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BE1EB3" w:rsidRPr="00114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принять к сведению</w:t>
      </w:r>
      <w:r w:rsidR="00BE1EB3" w:rsidRPr="00114C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14C22">
        <w:rPr>
          <w:rFonts w:ascii="Times New Roman" w:hAnsi="Times New Roman" w:cs="Times New Roman"/>
          <w:sz w:val="28"/>
          <w:szCs w:val="28"/>
          <w:lang w:eastAsia="ar-SA"/>
        </w:rPr>
        <w:t>(приложение).</w:t>
      </w:r>
    </w:p>
    <w:p w:rsidR="00D7362A" w:rsidRPr="00114C22" w:rsidRDefault="00D7362A" w:rsidP="00BE1EB3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14C22">
        <w:rPr>
          <w:rFonts w:ascii="Times New Roman" w:hAnsi="Times New Roman" w:cs="Times New Roman"/>
          <w:sz w:val="28"/>
          <w:szCs w:val="28"/>
          <w:lang w:eastAsia="ar-SA"/>
        </w:rPr>
        <w:t>2. Решение Думы города Покачи от 27.0</w:t>
      </w:r>
      <w:r w:rsidR="00BE1EB3" w:rsidRPr="00114C22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14C22">
        <w:rPr>
          <w:rFonts w:ascii="Times New Roman" w:hAnsi="Times New Roman" w:cs="Times New Roman"/>
          <w:sz w:val="28"/>
          <w:szCs w:val="28"/>
          <w:lang w:eastAsia="ar-SA"/>
        </w:rPr>
        <w:t xml:space="preserve">.2013 № </w:t>
      </w:r>
      <w:r w:rsidR="00BE1EB3" w:rsidRPr="00114C22">
        <w:rPr>
          <w:rFonts w:ascii="Times New Roman" w:hAnsi="Times New Roman" w:cs="Times New Roman"/>
          <w:sz w:val="28"/>
          <w:szCs w:val="28"/>
          <w:lang w:eastAsia="ar-SA"/>
        </w:rPr>
        <w:t>29</w:t>
      </w:r>
      <w:r w:rsidRPr="00114C2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BE1EB3" w:rsidRPr="00114C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итогах реализации в 2012 году целевых программ, курируемых управлением культуры и молодежной политики</w:t>
      </w:r>
      <w:r w:rsidRPr="00114C22">
        <w:rPr>
          <w:rFonts w:ascii="Times New Roman" w:hAnsi="Times New Roman" w:cs="Times New Roman"/>
          <w:sz w:val="28"/>
          <w:szCs w:val="28"/>
        </w:rPr>
        <w:t xml:space="preserve">» снять с </w:t>
      </w:r>
      <w:r w:rsidR="00BE1EB3" w:rsidRPr="00114C22">
        <w:rPr>
          <w:rFonts w:ascii="Times New Roman" w:hAnsi="Times New Roman" w:cs="Times New Roman"/>
          <w:sz w:val="28"/>
          <w:szCs w:val="28"/>
        </w:rPr>
        <w:t>кон</w:t>
      </w:r>
      <w:r w:rsidRPr="00114C22">
        <w:rPr>
          <w:rFonts w:ascii="Times New Roman" w:hAnsi="Times New Roman" w:cs="Times New Roman"/>
          <w:sz w:val="28"/>
          <w:szCs w:val="28"/>
        </w:rPr>
        <w:t>троля.</w:t>
      </w:r>
    </w:p>
    <w:p w:rsidR="00D7362A" w:rsidRDefault="00D7362A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C22" w:rsidRPr="00114C22" w:rsidRDefault="00114C22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C22" w:rsidRDefault="00D7362A" w:rsidP="00114C2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22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D7362A" w:rsidRPr="00114C22" w:rsidRDefault="00D7362A" w:rsidP="00114C2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C22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</w:t>
      </w:r>
      <w:r w:rsidR="00114C2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14C22">
        <w:rPr>
          <w:rFonts w:ascii="Times New Roman" w:hAnsi="Times New Roman" w:cs="Times New Roman"/>
          <w:b/>
          <w:sz w:val="28"/>
          <w:szCs w:val="28"/>
        </w:rPr>
        <w:t xml:space="preserve">  Н. В. Борисова</w:t>
      </w:r>
    </w:p>
    <w:p w:rsidR="00D7362A" w:rsidRPr="00114C22" w:rsidRDefault="00D7362A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2A" w:rsidRDefault="00D7362A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Pr="00F5353C" w:rsidRDefault="00F5353C" w:rsidP="00F5353C">
      <w:pPr>
        <w:pStyle w:val="a3"/>
        <w:spacing w:after="0" w:line="2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E145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53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353C" w:rsidRPr="00F5353C" w:rsidRDefault="00F5353C" w:rsidP="00F5353C">
      <w:pPr>
        <w:pStyle w:val="a3"/>
        <w:spacing w:after="0" w:line="20" w:lineRule="atLeast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5353C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F5353C" w:rsidRPr="00F5353C" w:rsidRDefault="00DA7AF3" w:rsidP="00DA7AF3">
      <w:pPr>
        <w:pStyle w:val="a3"/>
        <w:spacing w:after="0" w:line="20" w:lineRule="atLeast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23.05.2014  № 58 </w:t>
      </w:r>
    </w:p>
    <w:p w:rsidR="00D578F3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F3" w:rsidRPr="00D578F3" w:rsidRDefault="00D578F3" w:rsidP="00D578F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Информация о выполнении решения Думы города Покачи от 27.03.2013 №29 «Об итогах реализации в 2012 году целевых программ, курируемых управлением культуры и молодежной политики»</w:t>
      </w:r>
    </w:p>
    <w:p w:rsidR="00D578F3" w:rsidRPr="00D578F3" w:rsidRDefault="00D578F3" w:rsidP="00D578F3">
      <w:pPr>
        <w:keepNext/>
        <w:shd w:val="clear" w:color="auto" w:fill="FFFFFF"/>
        <w:tabs>
          <w:tab w:val="num" w:pos="9204"/>
        </w:tabs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aps/>
          <w:color w:val="010101"/>
          <w:sz w:val="28"/>
          <w:szCs w:val="28"/>
          <w:lang w:eastAsia="ar-SA"/>
        </w:rPr>
      </w:pPr>
    </w:p>
    <w:p w:rsidR="00D578F3" w:rsidRPr="00D578F3" w:rsidRDefault="00D578F3" w:rsidP="00D578F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>Управлением культуры и молодежной политики администрации города Покачи во исполнение решения Думы города Покачи от 27.03.2013 № 29: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  <w:t>по п. 2.1.(сформировать до 01.06.2013 г. и периодически обновлять базу талантливых молодых людей г.Покачи,</w:t>
      </w:r>
      <w:r w:rsidR="000C1F00"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578F3"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  <w:t>а так же информационную базу добровольческих организаций с указанием гражданско-правовых договоров</w:t>
      </w:r>
      <w:proofErr w:type="gramStart"/>
      <w:r w:rsidRPr="00D578F3"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  <w:t xml:space="preserve"> ,</w:t>
      </w:r>
      <w:proofErr w:type="gramEnd"/>
      <w:r w:rsidRPr="00D578F3"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  <w:t>заключенных между добровольческими организациями  и выгодоприобретателями по данному договору)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Управление культуры и молодежной политики ведет постоянную работу по формированию Реестра одаренных детей Севера,  который размещен на сайте Департамента культуры Ханты-Мансийского автономного округа - Югры  и на официальном сайте города Покачи. 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С целью учета информации о талантливой молодежи Ханты-Мансийского автономного округа - Югры, проявившей себя в различных областях: науки и образования, физической культуры и спорта, культуры и искусства,   также  ведется   работа по пополнению электронной базы данных талантливой молодежи  округа - «Молодые таланты Югры». Данная электронная база размещена на официальном сайте автономного учреждения «Центр развития молодежи» </w:t>
      </w:r>
      <w:proofErr w:type="spellStart"/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>г</w:t>
      </w:r>
      <w:proofErr w:type="gramStart"/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>.Х</w:t>
      </w:r>
      <w:proofErr w:type="gramEnd"/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>антымансийска</w:t>
      </w:r>
      <w:proofErr w:type="spellEnd"/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По исполнению решения Думы города, распоряжения заместителя главы администрации города по социальным вопросам от 30.04.2014г. №25  продолжается работа по формированию Реестра талантливой молодежи города Покачи. На сегодняшний день до 9 июня осуществляется прием </w:t>
      </w:r>
      <w:r w:rsidRPr="00D578F3">
        <w:rPr>
          <w:rFonts w:ascii="Times New Roman" w:eastAsia="Times New Roman" w:hAnsi="Times New Roman" w:cs="Times New Roman"/>
          <w:sz w:val="28"/>
          <w:szCs w:val="28"/>
        </w:rPr>
        <w:t>Представлений  кандидатур для включения в Реестр.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  <w:t xml:space="preserve">Управлением культуры и молодежной политики сформирован Реестр </w:t>
      </w:r>
      <w:r w:rsidRPr="00D578F3"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  <w:t>волонтерских движений</w:t>
      </w: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города Покачи,  который размещен на официальном сайте  города.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По вопросу заключению </w:t>
      </w:r>
      <w:proofErr w:type="spellStart"/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>гражданско</w:t>
      </w:r>
      <w:proofErr w:type="spellEnd"/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правовых договоров заключенных  между добровольческими организациями и выгодоприобретателями данного договора сложилась следующая ситуация.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сегодняшний день муниципальные учреждения города   оформляют </w:t>
      </w: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отношения с волонтерами не гражданско-правовым договором, а устно, без всякого письменного соглашения.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>Причины таковы:</w:t>
      </w:r>
    </w:p>
    <w:p w:rsidR="00D578F3" w:rsidRPr="00D578F3" w:rsidRDefault="00D578F3" w:rsidP="00D578F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>- необходимость составления и подписания договора, пугает волонтеров;</w:t>
      </w:r>
    </w:p>
    <w:p w:rsidR="00D578F3" w:rsidRPr="00D578F3" w:rsidRDefault="00D578F3" w:rsidP="00D578F3">
      <w:pPr>
        <w:spacing w:after="0" w:line="240" w:lineRule="auto"/>
        <w:ind w:left="360" w:firstLine="34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отсутствие  понимания, о целесообразности составления договора с добровольцами 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>-текучесть кадров добровольцев;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Совет Федерации внес на рассмотрение Государственной Думы законопроект «О волонтерах».   Проект закона  предусматривает возможность заключения с волонтерами договора гражданско-правового характера,   в статье 12 п.3 говорится о том, что «Добровольческая (волонтерская) деятельность может осуществляться как на основе гражданско-правового договора, заключаемого между добровольцем (волонтером) и добровольческой (волонтерской) организацией, </w:t>
      </w:r>
      <w:r w:rsidRPr="00D578F3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>так и без заключения такового.</w:t>
      </w: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Также Указанный в части 3 настоящей статьи: гражданско-правовой договор должен быть заключен в письменной форме </w:t>
      </w:r>
      <w:r w:rsidRPr="00D578F3">
        <w:rPr>
          <w:rFonts w:ascii="Times New Roman" w:eastAsia="Arial Unicode MS" w:hAnsi="Times New Roman" w:cs="Times New Roman"/>
          <w:kern w:val="2"/>
          <w:sz w:val="28"/>
          <w:szCs w:val="28"/>
          <w:u w:val="single"/>
        </w:rPr>
        <w:t>в случае</w:t>
      </w: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если организатором добровольческой (волонтерской) деятельности и добровольческой (волонтерской) организацией предусмотрена выдача добровольцам (волонтерам) спецодежды и/или возмещение расходов добровольца (волонтера) на проезд, проживание, питание, приобретение необходимых средств индивидуальной защиты, и прочих затрат. 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Все выше перечисленные причины, дают нам возможность  пока не заключать договора с добровольцами (волонтерами).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Verdana" w:eastAsia="Arial Unicode MS" w:hAnsi="Verdana" w:cs="Arial"/>
          <w:color w:val="626161"/>
          <w:kern w:val="2"/>
          <w:sz w:val="28"/>
          <w:szCs w:val="28"/>
        </w:rPr>
        <w:br/>
      </w:r>
      <w:r w:rsidRPr="00D578F3">
        <w:rPr>
          <w:rFonts w:ascii="Times New Roman" w:eastAsia="Arial Unicode MS" w:hAnsi="Times New Roman" w:cs="Times New Roman"/>
          <w:kern w:val="2"/>
          <w:sz w:val="28"/>
          <w:szCs w:val="28"/>
        </w:rPr>
        <w:t>После вступления в силу закона, управление культуры и молодежной политики  примут  дальнейшие действия, в соответствии с законом.</w:t>
      </w:r>
      <w:r w:rsidRPr="00D578F3">
        <w:rPr>
          <w:rFonts w:ascii="Verdana" w:eastAsia="Arial Unicode MS" w:hAnsi="Verdana" w:cs="Arial"/>
          <w:color w:val="626161"/>
          <w:kern w:val="2"/>
          <w:sz w:val="28"/>
          <w:szCs w:val="28"/>
        </w:rPr>
        <w:t xml:space="preserve"> </w:t>
      </w:r>
    </w:p>
    <w:p w:rsidR="00D578F3" w:rsidRPr="00D578F3" w:rsidRDefault="00D578F3" w:rsidP="00D578F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</w:pPr>
      <w:r w:rsidRPr="00D578F3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t xml:space="preserve"> 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b/>
          <w:i/>
          <w:sz w:val="28"/>
          <w:szCs w:val="28"/>
          <w:lang w:eastAsia="ar-SA"/>
        </w:rPr>
        <w:t>По исполнению  п. 2.3., п. 2.4 (при изменении источника финансирования мероприятий программы вносить соответствующие изменения в муниципальную программу):</w:t>
      </w:r>
    </w:p>
    <w:p w:rsidR="00D578F3" w:rsidRPr="00D578F3" w:rsidRDefault="00D578F3" w:rsidP="00D578F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По программам в сфере культуры и молодежной политики:</w:t>
      </w: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D578F3" w:rsidRPr="00D578F3" w:rsidRDefault="00D578F3" w:rsidP="00D578F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>-«Реализация молодежной политики на территории города Покачи на 2012-2014 годы»,</w:t>
      </w:r>
    </w:p>
    <w:p w:rsidR="00D578F3" w:rsidRPr="00D578F3" w:rsidRDefault="00D578F3" w:rsidP="00D578F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«Развитие музейной деятельности в городе Покачи на 2013-2015 годы»,</w:t>
      </w:r>
    </w:p>
    <w:p w:rsidR="00D578F3" w:rsidRPr="00D578F3" w:rsidRDefault="00D578F3" w:rsidP="00D578F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«Сохранение и развитие сферы культуры города Покачи на 2014-2015 годы»,  внесены соответствующие изменения в муниципальные и ведомственные целевые программы, с целью исключения мероприятий, дублирующих друг друга.</w:t>
      </w:r>
    </w:p>
    <w:p w:rsidR="00D578F3" w:rsidRPr="00D578F3" w:rsidRDefault="00D578F3" w:rsidP="00D578F3">
      <w:pPr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2"/>
          <w:sz w:val="28"/>
          <w:szCs w:val="28"/>
        </w:rPr>
      </w:pP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При изменении источника финансирования  в программы, реализуемые </w:t>
      </w:r>
      <w:r w:rsidRPr="00D578F3">
        <w:rPr>
          <w:rFonts w:ascii="Times New Roman" w:eastAsia="Arial Unicode MS" w:hAnsi="Times New Roman" w:cs="Times New Roman"/>
          <w:sz w:val="28"/>
          <w:szCs w:val="28"/>
          <w:u w:val="single"/>
          <w:lang w:eastAsia="ar-SA"/>
        </w:rPr>
        <w:t>в 2012 году</w:t>
      </w:r>
      <w:r w:rsidRPr="00D578F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своевременно вносились соответствующие изменения.  </w:t>
      </w:r>
    </w:p>
    <w:p w:rsidR="00D578F3" w:rsidRPr="00D578F3" w:rsidRDefault="00D578F3" w:rsidP="00D578F3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8"/>
          <w:szCs w:val="28"/>
        </w:rPr>
      </w:pPr>
    </w:p>
    <w:p w:rsidR="00D578F3" w:rsidRPr="00114C22" w:rsidRDefault="00D578F3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78F3" w:rsidRPr="00114C22" w:rsidSect="00E9424C">
      <w:footerReference w:type="default" r:id="rId10"/>
      <w:pgSz w:w="11906" w:h="16838"/>
      <w:pgMar w:top="567" w:right="1134" w:bottom="1134" w:left="1985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88" w:rsidRDefault="008C3D88" w:rsidP="00E9424C">
      <w:pPr>
        <w:spacing w:after="0" w:line="240" w:lineRule="auto"/>
      </w:pPr>
      <w:r>
        <w:separator/>
      </w:r>
    </w:p>
  </w:endnote>
  <w:endnote w:type="continuationSeparator" w:id="0">
    <w:p w:rsidR="008C3D88" w:rsidRDefault="008C3D88" w:rsidP="00E9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996468"/>
      <w:docPartObj>
        <w:docPartGallery w:val="Page Numbers (Bottom of Page)"/>
        <w:docPartUnique/>
      </w:docPartObj>
    </w:sdtPr>
    <w:sdtEndPr/>
    <w:sdtContent>
      <w:p w:rsidR="00E9424C" w:rsidRDefault="00E9424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F3">
          <w:rPr>
            <w:noProof/>
          </w:rPr>
          <w:t>2</w:t>
        </w:r>
        <w:r>
          <w:fldChar w:fldCharType="end"/>
        </w:r>
      </w:p>
    </w:sdtContent>
  </w:sdt>
  <w:p w:rsidR="00E9424C" w:rsidRDefault="00E942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88" w:rsidRDefault="008C3D88" w:rsidP="00E9424C">
      <w:pPr>
        <w:spacing w:after="0" w:line="240" w:lineRule="auto"/>
      </w:pPr>
      <w:r>
        <w:separator/>
      </w:r>
    </w:p>
  </w:footnote>
  <w:footnote w:type="continuationSeparator" w:id="0">
    <w:p w:rsidR="008C3D88" w:rsidRDefault="008C3D88" w:rsidP="00E9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97A62"/>
    <w:multiLevelType w:val="hybridMultilevel"/>
    <w:tmpl w:val="284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11F"/>
    <w:multiLevelType w:val="hybridMultilevel"/>
    <w:tmpl w:val="1752F9A4"/>
    <w:lvl w:ilvl="0" w:tplc="A14A3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7"/>
    <w:rsid w:val="00003E14"/>
    <w:rsid w:val="000153E5"/>
    <w:rsid w:val="000173A4"/>
    <w:rsid w:val="00035CAC"/>
    <w:rsid w:val="00041741"/>
    <w:rsid w:val="00052DB3"/>
    <w:rsid w:val="000624AA"/>
    <w:rsid w:val="00067478"/>
    <w:rsid w:val="000765C4"/>
    <w:rsid w:val="000936AD"/>
    <w:rsid w:val="000A1DA9"/>
    <w:rsid w:val="000C1F00"/>
    <w:rsid w:val="000D0DC2"/>
    <w:rsid w:val="000D4AB4"/>
    <w:rsid w:val="000D53BB"/>
    <w:rsid w:val="000D632A"/>
    <w:rsid w:val="000F0A68"/>
    <w:rsid w:val="000F48B9"/>
    <w:rsid w:val="000F57CF"/>
    <w:rsid w:val="000F688E"/>
    <w:rsid w:val="00102D17"/>
    <w:rsid w:val="00110809"/>
    <w:rsid w:val="00112FE6"/>
    <w:rsid w:val="00114C22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63422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A4983"/>
    <w:rsid w:val="004C3B41"/>
    <w:rsid w:val="004C4E40"/>
    <w:rsid w:val="004C7F7A"/>
    <w:rsid w:val="004D16F9"/>
    <w:rsid w:val="004F46F0"/>
    <w:rsid w:val="005115BE"/>
    <w:rsid w:val="00512A72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501E8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C3D88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0E23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26F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BE1EB3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578F3"/>
    <w:rsid w:val="00D7362A"/>
    <w:rsid w:val="00D80501"/>
    <w:rsid w:val="00D878F7"/>
    <w:rsid w:val="00D95AE0"/>
    <w:rsid w:val="00DA33A9"/>
    <w:rsid w:val="00DA7AF3"/>
    <w:rsid w:val="00DB4A86"/>
    <w:rsid w:val="00DB4E0E"/>
    <w:rsid w:val="00DB6EDD"/>
    <w:rsid w:val="00DD7827"/>
    <w:rsid w:val="00E1456B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9424C"/>
    <w:rsid w:val="00EA563C"/>
    <w:rsid w:val="00ED623D"/>
    <w:rsid w:val="00EE3BB1"/>
    <w:rsid w:val="00F16E87"/>
    <w:rsid w:val="00F3700A"/>
    <w:rsid w:val="00F41F78"/>
    <w:rsid w:val="00F5353C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7362A"/>
    <w:pPr>
      <w:keepNext/>
      <w:widowControl w:val="0"/>
      <w:suppressAutoHyphens/>
      <w:spacing w:after="0" w:line="240" w:lineRule="auto"/>
      <w:ind w:left="3225" w:hanging="360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2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7362A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D7362A"/>
  </w:style>
  <w:style w:type="character" w:customStyle="1" w:styleId="Absatz-Standardschriftart">
    <w:name w:val="Absatz-Standardschriftart"/>
    <w:rsid w:val="00D7362A"/>
  </w:style>
  <w:style w:type="character" w:customStyle="1" w:styleId="WW-Absatz-Standardschriftart">
    <w:name w:val="WW-Absatz-Standardschriftart"/>
    <w:rsid w:val="00D7362A"/>
  </w:style>
  <w:style w:type="character" w:customStyle="1" w:styleId="WW-Absatz-Standardschriftart1">
    <w:name w:val="WW-Absatz-Standardschriftart1"/>
    <w:rsid w:val="00D7362A"/>
  </w:style>
  <w:style w:type="character" w:customStyle="1" w:styleId="WW-Absatz-Standardschriftart11">
    <w:name w:val="WW-Absatz-Standardschriftart11"/>
    <w:rsid w:val="00D7362A"/>
  </w:style>
  <w:style w:type="character" w:customStyle="1" w:styleId="WW-Absatz-Standardschriftart111">
    <w:name w:val="WW-Absatz-Standardschriftart111"/>
    <w:rsid w:val="00D7362A"/>
  </w:style>
  <w:style w:type="character" w:customStyle="1" w:styleId="WW8Num2z0">
    <w:name w:val="WW8Num2z0"/>
    <w:rsid w:val="00D7362A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D7362A"/>
  </w:style>
  <w:style w:type="character" w:customStyle="1" w:styleId="WW-Absatz-Standardschriftart11111">
    <w:name w:val="WW-Absatz-Standardschriftart11111"/>
    <w:rsid w:val="00D7362A"/>
  </w:style>
  <w:style w:type="character" w:customStyle="1" w:styleId="WW-Absatz-Standardschriftart111111">
    <w:name w:val="WW-Absatz-Standardschriftart111111"/>
    <w:rsid w:val="00D7362A"/>
  </w:style>
  <w:style w:type="character" w:customStyle="1" w:styleId="WW-Absatz-Standardschriftart1111111">
    <w:name w:val="WW-Absatz-Standardschriftart1111111"/>
    <w:rsid w:val="00D7362A"/>
  </w:style>
  <w:style w:type="character" w:customStyle="1" w:styleId="WW-Absatz-Standardschriftart11111111">
    <w:name w:val="WW-Absatz-Standardschriftart11111111"/>
    <w:rsid w:val="00D7362A"/>
  </w:style>
  <w:style w:type="character" w:customStyle="1" w:styleId="WW-Absatz-Standardschriftart111111111">
    <w:name w:val="WW-Absatz-Standardschriftart111111111"/>
    <w:rsid w:val="00D7362A"/>
  </w:style>
  <w:style w:type="character" w:customStyle="1" w:styleId="WW-Absatz-Standardschriftart1111111111">
    <w:name w:val="WW-Absatz-Standardschriftart1111111111"/>
    <w:rsid w:val="00D7362A"/>
  </w:style>
  <w:style w:type="character" w:customStyle="1" w:styleId="WW-Absatz-Standardschriftart11111111111">
    <w:name w:val="WW-Absatz-Standardschriftart11111111111"/>
    <w:rsid w:val="00D7362A"/>
  </w:style>
  <w:style w:type="character" w:customStyle="1" w:styleId="WW-Absatz-Standardschriftart111111111111">
    <w:name w:val="WW-Absatz-Standardschriftart111111111111"/>
    <w:rsid w:val="00D7362A"/>
  </w:style>
  <w:style w:type="character" w:customStyle="1" w:styleId="WW-Absatz-Standardschriftart1111111111111">
    <w:name w:val="WW-Absatz-Standardschriftart1111111111111"/>
    <w:rsid w:val="00D7362A"/>
  </w:style>
  <w:style w:type="character" w:customStyle="1" w:styleId="WW-Absatz-Standardschriftart11111111111111">
    <w:name w:val="WW-Absatz-Standardschriftart11111111111111"/>
    <w:rsid w:val="00D7362A"/>
  </w:style>
  <w:style w:type="character" w:customStyle="1" w:styleId="WW-Absatz-Standardschriftart111111111111111">
    <w:name w:val="WW-Absatz-Standardschriftart111111111111111"/>
    <w:rsid w:val="00D7362A"/>
  </w:style>
  <w:style w:type="character" w:customStyle="1" w:styleId="WW-Absatz-Standardschriftart1111111111111111">
    <w:name w:val="WW-Absatz-Standardschriftart1111111111111111"/>
    <w:rsid w:val="00D7362A"/>
  </w:style>
  <w:style w:type="character" w:customStyle="1" w:styleId="WW-Absatz-Standardschriftart11111111111111111">
    <w:name w:val="WW-Absatz-Standardschriftart11111111111111111"/>
    <w:rsid w:val="00D7362A"/>
  </w:style>
  <w:style w:type="character" w:customStyle="1" w:styleId="WW-Absatz-Standardschriftart111111111111111111">
    <w:name w:val="WW-Absatz-Standardschriftart111111111111111111"/>
    <w:rsid w:val="00D7362A"/>
  </w:style>
  <w:style w:type="character" w:customStyle="1" w:styleId="WW-Absatz-Standardschriftart1111111111111111111">
    <w:name w:val="WW-Absatz-Standardschriftart1111111111111111111"/>
    <w:rsid w:val="00D7362A"/>
  </w:style>
  <w:style w:type="character" w:customStyle="1" w:styleId="a4">
    <w:name w:val="Символ нумерации"/>
    <w:rsid w:val="00D7362A"/>
  </w:style>
  <w:style w:type="character" w:styleId="a5">
    <w:name w:val="Hyperlink"/>
    <w:semiHidden/>
    <w:rsid w:val="00D7362A"/>
    <w:rPr>
      <w:color w:val="000080"/>
      <w:u w:val="single"/>
    </w:rPr>
  </w:style>
  <w:style w:type="character" w:customStyle="1" w:styleId="a6">
    <w:name w:val="Маркеры списка"/>
    <w:rsid w:val="00D7362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D7362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semiHidden/>
    <w:rsid w:val="00D7362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D7362A"/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a">
    <w:name w:val="List"/>
    <w:basedOn w:val="a8"/>
    <w:semiHidden/>
    <w:rsid w:val="00D7362A"/>
    <w:rPr>
      <w:rFonts w:ascii="Arial" w:hAnsi="Arial"/>
    </w:rPr>
  </w:style>
  <w:style w:type="paragraph" w:customStyle="1" w:styleId="10">
    <w:name w:val="Название1"/>
    <w:basedOn w:val="a"/>
    <w:rsid w:val="00D7362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D736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врезки"/>
    <w:basedOn w:val="a8"/>
    <w:rsid w:val="00D7362A"/>
  </w:style>
  <w:style w:type="paragraph" w:styleId="ac">
    <w:name w:val="Balloon Text"/>
    <w:basedOn w:val="a"/>
    <w:link w:val="ad"/>
    <w:uiPriority w:val="99"/>
    <w:semiHidden/>
    <w:unhideWhenUsed/>
    <w:rsid w:val="00D7362A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customStyle="1" w:styleId="ad">
    <w:name w:val="Текст выноски Знак"/>
    <w:basedOn w:val="a0"/>
    <w:link w:val="ac"/>
    <w:uiPriority w:val="99"/>
    <w:semiHidden/>
    <w:rsid w:val="00D7362A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paragraph" w:styleId="ae">
    <w:name w:val="header"/>
    <w:basedOn w:val="a"/>
    <w:link w:val="af"/>
    <w:uiPriority w:val="99"/>
    <w:unhideWhenUsed/>
    <w:rsid w:val="00E9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24C"/>
  </w:style>
  <w:style w:type="paragraph" w:styleId="af0">
    <w:name w:val="footer"/>
    <w:basedOn w:val="a"/>
    <w:link w:val="af1"/>
    <w:uiPriority w:val="99"/>
    <w:unhideWhenUsed/>
    <w:rsid w:val="00E9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4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7362A"/>
    <w:pPr>
      <w:keepNext/>
      <w:widowControl w:val="0"/>
      <w:suppressAutoHyphens/>
      <w:spacing w:after="0" w:line="240" w:lineRule="auto"/>
      <w:ind w:left="3225" w:hanging="360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2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7362A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D7362A"/>
  </w:style>
  <w:style w:type="character" w:customStyle="1" w:styleId="Absatz-Standardschriftart">
    <w:name w:val="Absatz-Standardschriftart"/>
    <w:rsid w:val="00D7362A"/>
  </w:style>
  <w:style w:type="character" w:customStyle="1" w:styleId="WW-Absatz-Standardschriftart">
    <w:name w:val="WW-Absatz-Standardschriftart"/>
    <w:rsid w:val="00D7362A"/>
  </w:style>
  <w:style w:type="character" w:customStyle="1" w:styleId="WW-Absatz-Standardschriftart1">
    <w:name w:val="WW-Absatz-Standardschriftart1"/>
    <w:rsid w:val="00D7362A"/>
  </w:style>
  <w:style w:type="character" w:customStyle="1" w:styleId="WW-Absatz-Standardschriftart11">
    <w:name w:val="WW-Absatz-Standardschriftart11"/>
    <w:rsid w:val="00D7362A"/>
  </w:style>
  <w:style w:type="character" w:customStyle="1" w:styleId="WW-Absatz-Standardschriftart111">
    <w:name w:val="WW-Absatz-Standardschriftart111"/>
    <w:rsid w:val="00D7362A"/>
  </w:style>
  <w:style w:type="character" w:customStyle="1" w:styleId="WW8Num2z0">
    <w:name w:val="WW8Num2z0"/>
    <w:rsid w:val="00D7362A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D7362A"/>
  </w:style>
  <w:style w:type="character" w:customStyle="1" w:styleId="WW-Absatz-Standardschriftart11111">
    <w:name w:val="WW-Absatz-Standardschriftart11111"/>
    <w:rsid w:val="00D7362A"/>
  </w:style>
  <w:style w:type="character" w:customStyle="1" w:styleId="WW-Absatz-Standardschriftart111111">
    <w:name w:val="WW-Absatz-Standardschriftart111111"/>
    <w:rsid w:val="00D7362A"/>
  </w:style>
  <w:style w:type="character" w:customStyle="1" w:styleId="WW-Absatz-Standardschriftart1111111">
    <w:name w:val="WW-Absatz-Standardschriftart1111111"/>
    <w:rsid w:val="00D7362A"/>
  </w:style>
  <w:style w:type="character" w:customStyle="1" w:styleId="WW-Absatz-Standardschriftart11111111">
    <w:name w:val="WW-Absatz-Standardschriftart11111111"/>
    <w:rsid w:val="00D7362A"/>
  </w:style>
  <w:style w:type="character" w:customStyle="1" w:styleId="WW-Absatz-Standardschriftart111111111">
    <w:name w:val="WW-Absatz-Standardschriftart111111111"/>
    <w:rsid w:val="00D7362A"/>
  </w:style>
  <w:style w:type="character" w:customStyle="1" w:styleId="WW-Absatz-Standardschriftart1111111111">
    <w:name w:val="WW-Absatz-Standardschriftart1111111111"/>
    <w:rsid w:val="00D7362A"/>
  </w:style>
  <w:style w:type="character" w:customStyle="1" w:styleId="WW-Absatz-Standardschriftart11111111111">
    <w:name w:val="WW-Absatz-Standardschriftart11111111111"/>
    <w:rsid w:val="00D7362A"/>
  </w:style>
  <w:style w:type="character" w:customStyle="1" w:styleId="WW-Absatz-Standardschriftart111111111111">
    <w:name w:val="WW-Absatz-Standardschriftart111111111111"/>
    <w:rsid w:val="00D7362A"/>
  </w:style>
  <w:style w:type="character" w:customStyle="1" w:styleId="WW-Absatz-Standardschriftart1111111111111">
    <w:name w:val="WW-Absatz-Standardschriftart1111111111111"/>
    <w:rsid w:val="00D7362A"/>
  </w:style>
  <w:style w:type="character" w:customStyle="1" w:styleId="WW-Absatz-Standardschriftart11111111111111">
    <w:name w:val="WW-Absatz-Standardschriftart11111111111111"/>
    <w:rsid w:val="00D7362A"/>
  </w:style>
  <w:style w:type="character" w:customStyle="1" w:styleId="WW-Absatz-Standardschriftart111111111111111">
    <w:name w:val="WW-Absatz-Standardschriftart111111111111111"/>
    <w:rsid w:val="00D7362A"/>
  </w:style>
  <w:style w:type="character" w:customStyle="1" w:styleId="WW-Absatz-Standardschriftart1111111111111111">
    <w:name w:val="WW-Absatz-Standardschriftart1111111111111111"/>
    <w:rsid w:val="00D7362A"/>
  </w:style>
  <w:style w:type="character" w:customStyle="1" w:styleId="WW-Absatz-Standardschriftart11111111111111111">
    <w:name w:val="WW-Absatz-Standardschriftart11111111111111111"/>
    <w:rsid w:val="00D7362A"/>
  </w:style>
  <w:style w:type="character" w:customStyle="1" w:styleId="WW-Absatz-Standardschriftart111111111111111111">
    <w:name w:val="WW-Absatz-Standardschriftart111111111111111111"/>
    <w:rsid w:val="00D7362A"/>
  </w:style>
  <w:style w:type="character" w:customStyle="1" w:styleId="WW-Absatz-Standardschriftart1111111111111111111">
    <w:name w:val="WW-Absatz-Standardschriftart1111111111111111111"/>
    <w:rsid w:val="00D7362A"/>
  </w:style>
  <w:style w:type="character" w:customStyle="1" w:styleId="a4">
    <w:name w:val="Символ нумерации"/>
    <w:rsid w:val="00D7362A"/>
  </w:style>
  <w:style w:type="character" w:styleId="a5">
    <w:name w:val="Hyperlink"/>
    <w:semiHidden/>
    <w:rsid w:val="00D7362A"/>
    <w:rPr>
      <w:color w:val="000080"/>
      <w:u w:val="single"/>
    </w:rPr>
  </w:style>
  <w:style w:type="character" w:customStyle="1" w:styleId="a6">
    <w:name w:val="Маркеры списка"/>
    <w:rsid w:val="00D7362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D7362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semiHidden/>
    <w:rsid w:val="00D7362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D7362A"/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a">
    <w:name w:val="List"/>
    <w:basedOn w:val="a8"/>
    <w:semiHidden/>
    <w:rsid w:val="00D7362A"/>
    <w:rPr>
      <w:rFonts w:ascii="Arial" w:hAnsi="Arial"/>
    </w:rPr>
  </w:style>
  <w:style w:type="paragraph" w:customStyle="1" w:styleId="10">
    <w:name w:val="Название1"/>
    <w:basedOn w:val="a"/>
    <w:rsid w:val="00D7362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D736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врезки"/>
    <w:basedOn w:val="a8"/>
    <w:rsid w:val="00D7362A"/>
  </w:style>
  <w:style w:type="paragraph" w:styleId="ac">
    <w:name w:val="Balloon Text"/>
    <w:basedOn w:val="a"/>
    <w:link w:val="ad"/>
    <w:uiPriority w:val="99"/>
    <w:semiHidden/>
    <w:unhideWhenUsed/>
    <w:rsid w:val="00D7362A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customStyle="1" w:styleId="ad">
    <w:name w:val="Текст выноски Знак"/>
    <w:basedOn w:val="a0"/>
    <w:link w:val="ac"/>
    <w:uiPriority w:val="99"/>
    <w:semiHidden/>
    <w:rsid w:val="00D7362A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paragraph" w:styleId="ae">
    <w:name w:val="header"/>
    <w:basedOn w:val="a"/>
    <w:link w:val="af"/>
    <w:uiPriority w:val="99"/>
    <w:unhideWhenUsed/>
    <w:rsid w:val="00E9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424C"/>
  </w:style>
  <w:style w:type="paragraph" w:styleId="af0">
    <w:name w:val="footer"/>
    <w:basedOn w:val="a"/>
    <w:link w:val="af1"/>
    <w:uiPriority w:val="99"/>
    <w:unhideWhenUsed/>
    <w:rsid w:val="00E9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12</cp:revision>
  <dcterms:created xsi:type="dcterms:W3CDTF">2014-05-19T09:53:00Z</dcterms:created>
  <dcterms:modified xsi:type="dcterms:W3CDTF">2014-05-23T09:47:00Z</dcterms:modified>
</cp:coreProperties>
</file>