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C3" w:rsidRPr="007F00C3" w:rsidRDefault="007F00C3" w:rsidP="007F0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0C3" w:rsidRPr="007F00C3" w:rsidRDefault="007F00C3" w:rsidP="007F0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C3" w:rsidRPr="007F00C3" w:rsidRDefault="007F00C3" w:rsidP="007F00C3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00C3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00C3" w:rsidRPr="007F00C3" w:rsidRDefault="007F00C3" w:rsidP="007F0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00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7F00C3" w:rsidRPr="007F00C3" w:rsidRDefault="007F00C3" w:rsidP="007F0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F00C3" w:rsidRPr="007F00C3" w:rsidRDefault="007F00C3" w:rsidP="007F00C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00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00C3" w:rsidRPr="007F00C3" w:rsidRDefault="007F00C3" w:rsidP="007F00C3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00C3" w:rsidRPr="007F00C3" w:rsidRDefault="007F00C3" w:rsidP="007F00C3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23B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Pr="007F00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8040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23.05.2014 </w:t>
      </w:r>
      <w:r w:rsidRPr="007F00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</w:t>
      </w:r>
      <w:r w:rsidR="008040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</w:t>
      </w:r>
      <w:r w:rsidRPr="007F00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8040B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52</w:t>
      </w:r>
    </w:p>
    <w:p w:rsidR="007E1208" w:rsidRPr="00A77257" w:rsidRDefault="007E1208" w:rsidP="004C4E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C4E40" w:rsidRPr="00A77257" w:rsidRDefault="004C4E40" w:rsidP="004C4E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7257">
        <w:rPr>
          <w:rFonts w:ascii="Times New Roman" w:hAnsi="Times New Roman" w:cs="Times New Roman"/>
          <w:b/>
          <w:sz w:val="28"/>
          <w:szCs w:val="28"/>
          <w:lang w:eastAsia="ar-SA"/>
        </w:rPr>
        <w:t>О плане мероприятий на 2014 год</w:t>
      </w:r>
    </w:p>
    <w:p w:rsidR="004C4E40" w:rsidRPr="00A77257" w:rsidRDefault="004C4E40" w:rsidP="007E1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725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по устранению предписаний </w:t>
      </w:r>
    </w:p>
    <w:p w:rsidR="004C4E40" w:rsidRPr="00A77257" w:rsidRDefault="004C4E40" w:rsidP="007E1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7257">
        <w:rPr>
          <w:rFonts w:ascii="Times New Roman" w:hAnsi="Times New Roman" w:cs="Times New Roman"/>
          <w:b/>
          <w:sz w:val="28"/>
          <w:szCs w:val="28"/>
          <w:lang w:eastAsia="ar-SA"/>
        </w:rPr>
        <w:t>надзорных органов в учреждениях</w:t>
      </w:r>
    </w:p>
    <w:p w:rsidR="004C4E40" w:rsidRPr="00A77257" w:rsidRDefault="004C4E40" w:rsidP="007E1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77257">
        <w:rPr>
          <w:rFonts w:ascii="Times New Roman" w:hAnsi="Times New Roman" w:cs="Times New Roman"/>
          <w:b/>
          <w:sz w:val="28"/>
          <w:szCs w:val="28"/>
          <w:lang w:eastAsia="ar-SA"/>
        </w:rPr>
        <w:t>социальной сферы</w:t>
      </w:r>
    </w:p>
    <w:p w:rsidR="007E1208" w:rsidRPr="00A77257" w:rsidRDefault="007E1208" w:rsidP="00D7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1208" w:rsidRPr="00A77257" w:rsidRDefault="007E1208" w:rsidP="00D73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362A" w:rsidRPr="00A77257" w:rsidRDefault="004C4E40" w:rsidP="007E120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77257">
        <w:rPr>
          <w:rFonts w:ascii="Times New Roman" w:hAnsi="Times New Roman" w:cs="Times New Roman"/>
          <w:sz w:val="28"/>
          <w:szCs w:val="28"/>
        </w:rPr>
        <w:t xml:space="preserve">Изучив проект решения </w:t>
      </w:r>
      <w:r w:rsidR="00D7362A" w:rsidRPr="00A77257">
        <w:rPr>
          <w:rFonts w:ascii="Times New Roman" w:hAnsi="Times New Roman" w:cs="Times New Roman"/>
          <w:sz w:val="28"/>
          <w:szCs w:val="28"/>
        </w:rPr>
        <w:t>«</w:t>
      </w:r>
      <w:r w:rsidRPr="00A77257">
        <w:rPr>
          <w:rFonts w:ascii="Times New Roman" w:hAnsi="Times New Roman" w:cs="Times New Roman"/>
          <w:sz w:val="28"/>
          <w:szCs w:val="28"/>
          <w:lang w:eastAsia="ar-SA"/>
        </w:rPr>
        <w:t>О плане мероприятий на 2014 год по устранению предписаний надзорных органов в учреждениях</w:t>
      </w:r>
      <w:r w:rsidR="00D7362A" w:rsidRPr="00A772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77257">
        <w:rPr>
          <w:rFonts w:ascii="Times New Roman" w:hAnsi="Times New Roman" w:cs="Times New Roman"/>
          <w:sz w:val="28"/>
          <w:szCs w:val="28"/>
          <w:lang w:eastAsia="ar-SA"/>
        </w:rPr>
        <w:t>социальной сферы</w:t>
      </w:r>
      <w:r w:rsidR="00D7362A" w:rsidRPr="00A7725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7E1208" w:rsidRPr="00A7725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7362A" w:rsidRPr="00A77257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пунктом 8.2 </w:t>
      </w:r>
      <w:r w:rsidR="00D7362A" w:rsidRPr="00A77257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proofErr w:type="gramStart"/>
      <w:r w:rsidR="00D7362A" w:rsidRPr="00A7725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7362A" w:rsidRPr="00A77257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</w:t>
      </w:r>
      <w:r w:rsidR="007E1208" w:rsidRPr="00A77257">
        <w:rPr>
          <w:rFonts w:ascii="Times New Roman" w:hAnsi="Times New Roman" w:cs="Times New Roman"/>
          <w:sz w:val="28"/>
          <w:szCs w:val="28"/>
        </w:rPr>
        <w:t>цами местного самоуправления решений</w:t>
      </w:r>
      <w:r w:rsidR="00D7362A" w:rsidRPr="00A77257">
        <w:rPr>
          <w:rFonts w:ascii="Times New Roman" w:hAnsi="Times New Roman" w:cs="Times New Roman"/>
          <w:sz w:val="28"/>
          <w:szCs w:val="28"/>
        </w:rPr>
        <w:t xml:space="preserve"> </w:t>
      </w:r>
      <w:r w:rsidR="007E1208" w:rsidRPr="00A77257">
        <w:rPr>
          <w:rFonts w:ascii="Times New Roman" w:hAnsi="Times New Roman" w:cs="Times New Roman"/>
          <w:sz w:val="28"/>
          <w:szCs w:val="28"/>
        </w:rPr>
        <w:t>по вопросам</w:t>
      </w:r>
      <w:r w:rsidR="00D7362A" w:rsidRPr="00A77257">
        <w:rPr>
          <w:rFonts w:ascii="Times New Roman" w:hAnsi="Times New Roman" w:cs="Times New Roman"/>
          <w:sz w:val="28"/>
          <w:szCs w:val="28"/>
        </w:rPr>
        <w:t xml:space="preserve"> местного значения, Дума города </w:t>
      </w:r>
    </w:p>
    <w:p w:rsidR="00D7362A" w:rsidRPr="00A77257" w:rsidRDefault="00D7362A" w:rsidP="007E1208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4C4E40" w:rsidRPr="00A77257" w:rsidRDefault="00D7362A" w:rsidP="007E120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25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7362A" w:rsidRPr="00A77257" w:rsidRDefault="00D7362A" w:rsidP="007E1208">
      <w:pPr>
        <w:spacing w:after="0" w:line="20" w:lineRule="atLeast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D7362A" w:rsidRPr="00A77257" w:rsidRDefault="00D7362A" w:rsidP="007E1208">
      <w:pPr>
        <w:pStyle w:val="a3"/>
        <w:spacing w:after="0" w:line="20" w:lineRule="atLeast"/>
        <w:ind w:left="0" w:firstLine="39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77257">
        <w:rPr>
          <w:rFonts w:ascii="Times New Roman" w:hAnsi="Times New Roman" w:cs="Times New Roman"/>
          <w:sz w:val="28"/>
          <w:szCs w:val="28"/>
          <w:lang w:eastAsia="ar-SA"/>
        </w:rPr>
        <w:t>1. Информацию о плане мероприятий на 2014 год по устранению предписаний надзорных органов в учреждениях социальной сферы принять к сведению (приложение).</w:t>
      </w:r>
    </w:p>
    <w:p w:rsidR="00D7362A" w:rsidRPr="00A77257" w:rsidRDefault="00D7362A" w:rsidP="007E1208">
      <w:pPr>
        <w:pStyle w:val="a3"/>
        <w:spacing w:after="0" w:line="20" w:lineRule="atLeast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77257">
        <w:rPr>
          <w:rFonts w:ascii="Times New Roman" w:hAnsi="Times New Roman" w:cs="Times New Roman"/>
          <w:sz w:val="28"/>
          <w:szCs w:val="28"/>
          <w:lang w:eastAsia="ar-SA"/>
        </w:rPr>
        <w:t>2. Решение Думы города Покачи от 27.05.2013 № 61 «</w:t>
      </w:r>
      <w:r w:rsidRPr="00A77257">
        <w:rPr>
          <w:rFonts w:ascii="Times New Roman" w:hAnsi="Times New Roman" w:cs="Times New Roman"/>
          <w:sz w:val="28"/>
          <w:szCs w:val="28"/>
        </w:rPr>
        <w:t xml:space="preserve">О мероприятиях по </w:t>
      </w:r>
      <w:r w:rsidR="007E1208" w:rsidRPr="00A77257">
        <w:rPr>
          <w:rFonts w:ascii="Times New Roman" w:hAnsi="Times New Roman" w:cs="Times New Roman"/>
          <w:sz w:val="28"/>
          <w:szCs w:val="28"/>
        </w:rPr>
        <w:t>у</w:t>
      </w:r>
      <w:r w:rsidRPr="00A77257">
        <w:rPr>
          <w:rFonts w:ascii="Times New Roman" w:hAnsi="Times New Roman" w:cs="Times New Roman"/>
          <w:sz w:val="28"/>
          <w:szCs w:val="28"/>
        </w:rPr>
        <w:t>странению предписаний надзорных органов в учреждениях социальной сферы» снять с контроля.</w:t>
      </w:r>
    </w:p>
    <w:p w:rsidR="00D7362A" w:rsidRPr="00A77257" w:rsidRDefault="00D7362A" w:rsidP="007E1208">
      <w:pPr>
        <w:pStyle w:val="a3"/>
        <w:spacing w:after="0" w:line="20" w:lineRule="atLeast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7E1208" w:rsidRPr="00A77257" w:rsidRDefault="007E1208" w:rsidP="00A77257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7257" w:rsidRDefault="00D7362A" w:rsidP="00A77257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57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D7362A" w:rsidRPr="00A77257" w:rsidRDefault="00D7362A" w:rsidP="00A77257">
      <w:pPr>
        <w:pStyle w:val="a3"/>
        <w:spacing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257">
        <w:rPr>
          <w:rFonts w:ascii="Times New Roman" w:hAnsi="Times New Roman" w:cs="Times New Roman"/>
          <w:b/>
          <w:sz w:val="28"/>
          <w:szCs w:val="28"/>
        </w:rPr>
        <w:t xml:space="preserve"> города Покачи                                  </w:t>
      </w:r>
      <w:r w:rsidR="00A7725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772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1208" w:rsidRPr="00A7725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A77257">
        <w:rPr>
          <w:rFonts w:ascii="Times New Roman" w:hAnsi="Times New Roman" w:cs="Times New Roman"/>
          <w:b/>
          <w:sz w:val="28"/>
          <w:szCs w:val="28"/>
        </w:rPr>
        <w:t>Н. В. Борисова</w:t>
      </w:r>
    </w:p>
    <w:p w:rsidR="00D7362A" w:rsidRDefault="00D7362A" w:rsidP="007E1208">
      <w:pPr>
        <w:pStyle w:val="a3"/>
        <w:spacing w:after="0" w:line="20" w:lineRule="atLeast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62A" w:rsidRDefault="00D7362A" w:rsidP="007E1208">
      <w:pPr>
        <w:pStyle w:val="a3"/>
        <w:spacing w:after="0" w:line="20" w:lineRule="atLeast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62A" w:rsidRDefault="00D7362A" w:rsidP="007E1208">
      <w:pPr>
        <w:pStyle w:val="a3"/>
        <w:spacing w:after="0" w:line="20" w:lineRule="atLeast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62A" w:rsidRDefault="00D7362A" w:rsidP="007E1208">
      <w:pPr>
        <w:pStyle w:val="a3"/>
        <w:spacing w:after="0" w:line="20" w:lineRule="atLeast"/>
        <w:ind w:left="0" w:firstLine="3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62A" w:rsidRDefault="00D7362A" w:rsidP="00D7362A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D7362A" w:rsidRDefault="00D7362A" w:rsidP="00D7362A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D7362A" w:rsidRDefault="00D7362A" w:rsidP="00D7362A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D7362A" w:rsidRDefault="00D7362A" w:rsidP="00D7362A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D7362A" w:rsidRDefault="00D7362A" w:rsidP="00D7362A">
      <w:pPr>
        <w:widowControl w:val="0"/>
        <w:suppressAutoHyphens/>
        <w:spacing w:after="0" w:line="240" w:lineRule="auto"/>
        <w:ind w:left="5954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D7362A" w:rsidRDefault="00D7362A" w:rsidP="00A77257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D7362A" w:rsidRDefault="00D7362A" w:rsidP="00A77257">
      <w:pPr>
        <w:widowControl w:val="0"/>
        <w:suppressAutoHyphens/>
        <w:spacing w:after="0" w:line="240" w:lineRule="auto"/>
        <w:ind w:left="4820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D7362A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lastRenderedPageBreak/>
        <w:t xml:space="preserve">Приложение </w:t>
      </w:r>
    </w:p>
    <w:p w:rsidR="00D7362A" w:rsidRDefault="00D7362A" w:rsidP="00D7362A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к решению Думы города Покачи</w:t>
      </w:r>
    </w:p>
    <w:p w:rsidR="00D7362A" w:rsidRPr="00D7362A" w:rsidRDefault="007E1208" w:rsidP="00D7362A">
      <w:pPr>
        <w:widowControl w:val="0"/>
        <w:suppressAutoHyphens/>
        <w:spacing w:after="0" w:line="240" w:lineRule="auto"/>
        <w:ind w:left="4820"/>
        <w:jc w:val="right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о</w:t>
      </w:r>
      <w:r w:rsidR="00883112"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  <w:t>т  23.05.2014  №  52</w:t>
      </w:r>
      <w:bookmarkStart w:id="0" w:name="_GoBack"/>
      <w:bookmarkEnd w:id="0"/>
    </w:p>
    <w:p w:rsidR="00D7362A" w:rsidRPr="00D7362A" w:rsidRDefault="00D7362A" w:rsidP="00D7362A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</w:p>
    <w:p w:rsidR="00D7362A" w:rsidRPr="0007477D" w:rsidRDefault="00D7362A" w:rsidP="00D736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Информация</w:t>
      </w:r>
    </w:p>
    <w:p w:rsidR="007E1208" w:rsidRPr="0007477D" w:rsidRDefault="00D7362A" w:rsidP="00D736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«О плане мероприятий на 2014 год </w:t>
      </w:r>
    </w:p>
    <w:p w:rsidR="007E1208" w:rsidRPr="0007477D" w:rsidRDefault="00D7362A" w:rsidP="00D736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по устранению предписаний надзорных органов 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в учреждениях социальной сферы» 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Администрацией города Покачи «План мероприятий на 2014 год по устранению предписаний надзорных органов в учреждениях социальной сферы» не разрабатывался.</w:t>
      </w:r>
    </w:p>
    <w:p w:rsidR="00D7362A" w:rsidRPr="0007477D" w:rsidRDefault="007E1208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Во исполнение рекомендаций</w:t>
      </w:r>
      <w:r w:rsidR="00D7362A"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ГУ МЧС по Ханты-Мансийскому автономному округу – Югре, а также решения Комиссии по чрез</w:t>
      </w: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вычайным ситуациям и обеспечению</w:t>
      </w:r>
      <w:r w:rsidR="00D7362A"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пожарной безопасности города Покачи управлением по вопросам безопасности, ГО и ЧС администрации города Покачи ежеквартально (начиная с 2010 года) осуществляется мониторинг предписаний Отдела надзорной деятельности</w:t>
      </w: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="00D7362A"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выданных на объекты муниципальной собственности. 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Организация и финансовое обеспечение мероприятий по устранению замечаний</w:t>
      </w:r>
      <w:r w:rsidR="007E1208"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указанных в предписаниях</w:t>
      </w:r>
      <w:r w:rsidR="007E1208"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основном</w:t>
      </w:r>
      <w:r w:rsidR="007E1208"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осуществлялась силами и за счет учреждений, собственниками (на праве оперативного пользования) объектов</w:t>
      </w:r>
      <w:r w:rsidR="007E1208"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 которых выявлены замечания. 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Кроме того</w:t>
      </w:r>
      <w:r w:rsidR="007E1208"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финансирование мероприятий по устранению замечаний в области пожарной безопасности</w:t>
      </w:r>
      <w:r w:rsidR="007E1208"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указанных в предписаниях</w:t>
      </w:r>
      <w:r w:rsidR="007E1208"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</w:t>
      </w: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осуществлялось в рамках мероприятий муниципальных программ: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- </w:t>
      </w: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период 2012-2014 </w:t>
      </w:r>
      <w:proofErr w:type="spellStart"/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г.</w:t>
      </w:r>
      <w:proofErr w:type="gramStart"/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г</w:t>
      </w:r>
      <w:proofErr w:type="spellEnd"/>
      <w:proofErr w:type="gramEnd"/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.»;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12" w:firstLine="57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- </w:t>
      </w: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«Развитие образования в городе Покачи на 2012-2016 годы». 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Из них: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- в рамках вышеуказанной программы «Защита населения и территории города Покачи от чрезвычайных ситуаций, совершенствование гражданской обороны, обеспечение пожарной безопасности и безопасности людей на водных объектах на период 2012-2014 </w:t>
      </w:r>
      <w:proofErr w:type="spellStart"/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г.</w:t>
      </w:r>
      <w:proofErr w:type="gramStart"/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г</w:t>
      </w:r>
      <w:proofErr w:type="spellEnd"/>
      <w:proofErr w:type="gramEnd"/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.»: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ab/>
        <w:t xml:space="preserve">- в 2012 году осуществлено финансирование мероприятий по устранению замечаний на сумму </w:t>
      </w:r>
      <w:r w:rsidRPr="0007477D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ru-RU" w:bidi="hi-IN"/>
        </w:rPr>
        <w:t>0,00</w:t>
      </w: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_ руб.;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- в 2013 году осуществлено финансирование мероприятий по устранению замечаний на сумму </w:t>
      </w:r>
      <w:r w:rsidRPr="0007477D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ru-RU" w:bidi="hi-IN"/>
        </w:rPr>
        <w:t>1 084 000,0</w:t>
      </w: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 руб.;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- в 2014 году предусмотрено финансирование мероприятий по устранению замечаний на сумму </w:t>
      </w:r>
      <w:r w:rsidRPr="0007477D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ru-RU" w:bidi="hi-IN"/>
        </w:rPr>
        <w:t>0,00</w:t>
      </w:r>
      <w:r w:rsidR="007E1208"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 руб.;</w:t>
      </w:r>
      <w:r w:rsidRPr="0007477D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ru-RU" w:bidi="hi-IN"/>
        </w:rPr>
        <w:t xml:space="preserve">   </w:t>
      </w: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12" w:firstLine="570"/>
        <w:jc w:val="both"/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ru-RU" w:bidi="hi-IN"/>
        </w:rPr>
      </w:pP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- в рамках вышеуказанной программы </w:t>
      </w: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«Развитие образования в городе Покачи на 2012-2016 годы»:</w:t>
      </w:r>
      <w:r w:rsidRPr="0007477D">
        <w:rPr>
          <w:rFonts w:ascii="Times New Roman" w:eastAsia="Lucida Sans Unicode" w:hAnsi="Times New Roman" w:cs="Times New Roman"/>
          <w:color w:val="FF0000"/>
          <w:kern w:val="1"/>
          <w:sz w:val="28"/>
          <w:szCs w:val="28"/>
          <w:lang w:eastAsia="ru-RU" w:bidi="hi-IN"/>
        </w:rPr>
        <w:t xml:space="preserve"> 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ab/>
        <w:t xml:space="preserve">- в 2012 году осуществлено финансирование мероприятий по </w:t>
      </w: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lastRenderedPageBreak/>
        <w:t xml:space="preserve">устранению замечаний на сумму </w:t>
      </w:r>
      <w:r w:rsidRPr="0007477D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ru-RU" w:bidi="hi-IN"/>
        </w:rPr>
        <w:t>2 448 836,49</w:t>
      </w: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 руб.;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- в 2013 году осуществлено финансирование мероприятий по устранению замечаний на сумму </w:t>
      </w:r>
      <w:r w:rsidRPr="0007477D">
        <w:rPr>
          <w:rFonts w:ascii="Times New Roman" w:eastAsia="Lucida Sans Unicode" w:hAnsi="Times New Roman" w:cs="Times New Roman"/>
          <w:b/>
          <w:kern w:val="1"/>
          <w:sz w:val="28"/>
          <w:szCs w:val="28"/>
          <w:u w:val="single"/>
          <w:lang w:eastAsia="ru-RU" w:bidi="hi-IN"/>
        </w:rPr>
        <w:t>598 007,08</w:t>
      </w: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 руб.;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</w:pP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- в 2014 году предусмотрено финансирование мероприятий по устранению замечаний на сумму </w:t>
      </w:r>
      <w:r w:rsidRPr="0007477D">
        <w:rPr>
          <w:rFonts w:ascii="Times New Roman" w:eastAsia="Lucida Sans Unicode" w:hAnsi="Times New Roman" w:cs="Mangal"/>
          <w:b/>
          <w:kern w:val="1"/>
          <w:sz w:val="28"/>
          <w:szCs w:val="28"/>
          <w:u w:val="single"/>
          <w:lang w:eastAsia="hi-IN" w:bidi="hi-IN"/>
        </w:rPr>
        <w:t>3 740 500,00</w:t>
      </w: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 руб</w:t>
      </w:r>
      <w:proofErr w:type="gramStart"/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>..</w:t>
      </w:r>
      <w:proofErr w:type="gramEnd"/>
    </w:p>
    <w:p w:rsidR="00D7362A" w:rsidRPr="0007477D" w:rsidRDefault="00D7362A" w:rsidP="00D7362A">
      <w:pPr>
        <w:widowControl w:val="0"/>
        <w:suppressAutoHyphens/>
        <w:spacing w:after="0" w:line="240" w:lineRule="auto"/>
        <w:ind w:right="-3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Lucida Sans Unicode" w:hAnsi="Times New Roman" w:cs="Times New Roman"/>
          <w:kern w:val="1"/>
          <w:sz w:val="28"/>
          <w:szCs w:val="28"/>
          <w:lang w:eastAsia="ru-RU" w:bidi="hi-IN"/>
        </w:rPr>
        <w:t xml:space="preserve">         </w:t>
      </w: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 сведениям, имеющимся в управлении по ВБ, ГО и ЧС администрации города в период с 2012 года по настоящее время к бюджетным учреждениям (как к юридическому лицу) и их руководителям (как к физическому лицу) были применены штрафные санкции на общую сумму – 446 000 руб. из них: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МБУ ДК «Октябрь» - 70 000 руб.;</w:t>
      </w:r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proofErr w:type="gramStart"/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МБУ СОК «Звездный» (объекты КСК «Нефтяник», ФОК «Сибиряк», ПБ «Дельфин» - 220 000 руб.;</w:t>
      </w:r>
      <w:proofErr w:type="gramEnd"/>
    </w:p>
    <w:p w:rsidR="00D7362A" w:rsidRPr="0007477D" w:rsidRDefault="00D7362A" w:rsidP="00D7362A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- МБДОУ ЦРР-д/сад – 156 000 руб.</w:t>
      </w:r>
    </w:p>
    <w:p w:rsidR="00D7362A" w:rsidRPr="0007477D" w:rsidRDefault="00D7362A" w:rsidP="007E1208">
      <w:pPr>
        <w:widowControl w:val="0"/>
        <w:suppressAutoHyphens/>
        <w:spacing w:after="0" w:line="240" w:lineRule="auto"/>
        <w:ind w:left="-3" w:right="-3" w:firstLine="570"/>
        <w:jc w:val="both"/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</w:pPr>
      <w:r w:rsidRPr="00074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Развернутая информация о нарушениях в области пожарной безопасности, выявленных Отделом надзорной деятельности по </w:t>
      </w:r>
      <w:proofErr w:type="spellStart"/>
      <w:r w:rsidRPr="00074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г.г</w:t>
      </w:r>
      <w:proofErr w:type="spellEnd"/>
      <w:r w:rsidRPr="00074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Pr="00074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Лангепас</w:t>
      </w:r>
      <w:proofErr w:type="spellEnd"/>
      <w:r w:rsidRPr="000747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Покачи </w:t>
      </w:r>
      <w:r w:rsidRPr="00074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муниципальной собственности администрации города Покачи приведена в таблицах приложение 1; 2; 3; 4; 5.</w:t>
      </w:r>
    </w:p>
    <w:p w:rsidR="0007477D" w:rsidRDefault="0007477D" w:rsidP="00D73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2A" w:rsidRPr="00D7362A" w:rsidRDefault="00D7362A" w:rsidP="00D73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D7362A" w:rsidRPr="00D7362A" w:rsidRDefault="00D7362A" w:rsidP="00D7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51"/>
        <w:gridCol w:w="993"/>
        <w:gridCol w:w="850"/>
        <w:gridCol w:w="850"/>
        <w:gridCol w:w="709"/>
        <w:gridCol w:w="2693"/>
      </w:tblGrid>
      <w:tr w:rsidR="00D7362A" w:rsidRPr="00D7362A" w:rsidTr="0007477D">
        <w:trPr>
          <w:trHeight w:val="24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  <w:t xml:space="preserve">Сведения </w:t>
            </w:r>
          </w:p>
        </w:tc>
      </w:tr>
      <w:tr w:rsidR="00D7362A" w:rsidRPr="00D7362A" w:rsidTr="0007477D">
        <w:trPr>
          <w:trHeight w:val="24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D7362A" w:rsidRDefault="007E1208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  <w:t>о нарушениях</w:t>
            </w:r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  <w:t xml:space="preserve"> в области пожарной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  <w:t>,</w:t>
            </w:r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  <w:t xml:space="preserve"> выявленных Отделом ГПН по </w:t>
            </w:r>
            <w:proofErr w:type="spellStart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  <w:t>г.г</w:t>
            </w:r>
            <w:proofErr w:type="spellEnd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  <w:t xml:space="preserve">. </w:t>
            </w:r>
            <w:proofErr w:type="spellStart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  <w:t>Лангепас</w:t>
            </w:r>
            <w:proofErr w:type="spellEnd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  <w:t xml:space="preserve"> и Покачи</w:t>
            </w:r>
          </w:p>
        </w:tc>
      </w:tr>
      <w:tr w:rsidR="00D7362A" w:rsidRPr="00D7362A" w:rsidTr="0007477D">
        <w:trPr>
          <w:trHeight w:val="24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  <w:t>на объектах муниципальной собственности администрации города Покачи</w:t>
            </w:r>
          </w:p>
        </w:tc>
      </w:tr>
      <w:tr w:rsidR="00D7362A" w:rsidRPr="00D7362A" w:rsidTr="0007477D">
        <w:trPr>
          <w:trHeight w:val="300"/>
        </w:trPr>
        <w:tc>
          <w:tcPr>
            <w:tcW w:w="90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u w:val="single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  <w:t>(согласно предписаний ОГПН по состоянию</w:t>
            </w: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u w:val="single"/>
                <w:lang w:eastAsia="ru-RU" w:bidi="hi-IN"/>
              </w:rPr>
              <w:t xml:space="preserve"> на 06. 03. 2010г</w:t>
            </w:r>
            <w:proofErr w:type="gramStart"/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u w:val="single"/>
                <w:lang w:eastAsia="ru-RU" w:bidi="hi-IN"/>
              </w:rPr>
              <w:t xml:space="preserve"> )</w:t>
            </w:r>
            <w:proofErr w:type="gramEnd"/>
          </w:p>
          <w:p w:rsidR="007E1208" w:rsidRPr="00D7362A" w:rsidRDefault="007E1208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ru-RU" w:bidi="hi-IN"/>
              </w:rPr>
            </w:pPr>
          </w:p>
        </w:tc>
      </w:tr>
      <w:tr w:rsidR="00D7362A" w:rsidRPr="00D7362A" w:rsidTr="0007477D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Название муниципального учреждения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Всего пунктов предписаний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Выполнено пунктов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Не выполнено пунктов предписаний</w:t>
            </w:r>
          </w:p>
        </w:tc>
      </w:tr>
      <w:tr w:rsidR="00D7362A" w:rsidRPr="00D7362A" w:rsidTr="0007477D">
        <w:trPr>
          <w:trHeight w:val="52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Всего не выполнено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Срок не прошел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Примечание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7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МОУ СОШ №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 94/1/1-11 от 09.03.10</w:t>
            </w:r>
          </w:p>
        </w:tc>
      </w:tr>
      <w:tr w:rsidR="00D7362A" w:rsidRPr="00D7362A" w:rsidTr="0007477D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МОУ СОШ №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 94/1/1-13 от 09.03.10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МОУ СОШ № 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 262/1/3 от 21.06.10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МДОУ ДСКВ «Сказка»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 177/1/1-15 от 13.05.10</w:t>
            </w:r>
          </w:p>
        </w:tc>
      </w:tr>
      <w:tr w:rsidR="00D7362A" w:rsidRPr="00D7362A" w:rsidTr="0007477D">
        <w:trPr>
          <w:trHeight w:val="22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МДОУ ДСКВ «Солнышко»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нет Предписаний 2010 , Предписание №102 /1/1-4 от 16.04.2009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МДОУ ЦРР — д/с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 224/1/1-6 от 19.06.10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МДОУ ДСКВ «Рябинушка»;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 175/1/1-9 от 21.05.10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МОУ ДОД «ДМШ»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 63/1/1-13 от 27.02.2010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МОУ ДОД «</w:t>
            </w:r>
            <w:proofErr w:type="spellStart"/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ЦРТДиЮ</w:t>
            </w:r>
            <w:proofErr w:type="spellEnd"/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 58/1/1-3 от 18.11.2010</w:t>
            </w:r>
          </w:p>
        </w:tc>
      </w:tr>
      <w:tr w:rsidR="00D7362A" w:rsidRPr="00D7362A" w:rsidTr="0007477D">
        <w:trPr>
          <w:trHeight w:val="30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МУ «Городской парк отдыха»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нет Предписаний 2010 и 2009г; Предписание на 2007 год.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lastRenderedPageBreak/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МУ «Краеведческий музей»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 315/1/1 от 24.08.10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МУ ДЦ «Этвит»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 96/1/1-34 от 19.03.10</w:t>
            </w:r>
          </w:p>
        </w:tc>
      </w:tr>
      <w:tr w:rsidR="00D7362A" w:rsidRPr="00D7362A" w:rsidTr="0007477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ДК «Октябрь»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 318/1/1  от 18.08.10</w:t>
            </w:r>
          </w:p>
        </w:tc>
      </w:tr>
      <w:tr w:rsidR="00D7362A" w:rsidRPr="00D7362A" w:rsidTr="0007477D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МУ «Городская библиотека»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 314/1/1 от 24.08.2010г</w:t>
            </w:r>
          </w:p>
        </w:tc>
      </w:tr>
      <w:tr w:rsidR="00D7362A" w:rsidRPr="00D7362A" w:rsidTr="0007477D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МУ СОК «Звездный»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№207/2/1-20,24,26 от 30.11.2009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МОУ ДОД «ДЮСШ»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Акт проверки № 287 от 17.08.2010,  Предписание №129/1/1-4 от 16.06.2009</w:t>
            </w:r>
          </w:p>
        </w:tc>
      </w:tr>
      <w:tr w:rsidR="00D7362A" w:rsidRPr="00D7362A" w:rsidTr="0007477D">
        <w:trPr>
          <w:trHeight w:val="53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МУЗ «Центральная городская больница»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Предписание № 74/1/1-66 от 09.04.2009; Предписаний 2010 года </w:t>
            </w:r>
            <w:proofErr w:type="gramStart"/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-Н</w:t>
            </w:r>
            <w:proofErr w:type="gramEnd"/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ЕТ</w:t>
            </w:r>
          </w:p>
        </w:tc>
      </w:tr>
      <w:tr w:rsidR="00D7362A" w:rsidRPr="00D7362A" w:rsidTr="0007477D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МУЗ «Стоматологическая поликлиника»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 453/1/1-10 от 26.11.2010</w:t>
            </w:r>
          </w:p>
        </w:tc>
      </w:tr>
      <w:tr w:rsidR="00D7362A" w:rsidRPr="00D7362A" w:rsidTr="0007477D">
        <w:trPr>
          <w:trHeight w:val="338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ОВД по г. Покачи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152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 Предписание №423, 424,425,426,427,428  от 25.06.2006года; </w:t>
            </w:r>
          </w:p>
        </w:tc>
      </w:tr>
      <w:tr w:rsidR="00D7362A" w:rsidRPr="00D7362A" w:rsidTr="0007477D">
        <w:trPr>
          <w:trHeight w:val="2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МУ «ЦБЭО»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 xml:space="preserve">нет Предписаний 2010г </w:t>
            </w:r>
          </w:p>
        </w:tc>
      </w:tr>
      <w:tr w:rsidR="00D7362A" w:rsidRPr="00D7362A" w:rsidTr="0007477D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Администрация г.Покачи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Предписание №128/1/1-22 от 28.05.2009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>Администрация (админ. комиссия)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нет КОПИЙ Предписаний 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ru-RU" w:bidi="hi-IN"/>
              </w:rPr>
              <w:t>Администрация (ЗАГС)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нет КОПИЙ Предписаний 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Администрация (КДН)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нет КОПИЙ Предписаний 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 xml:space="preserve">ВСЕГО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  <w:t>486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247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  <w:r w:rsidRPr="00D7362A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  <w:t> 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 w:bidi="hi-IN"/>
              </w:rPr>
            </w:pPr>
          </w:p>
        </w:tc>
        <w:tc>
          <w:tcPr>
            <w:tcW w:w="8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62A" w:rsidRPr="00D7362A" w:rsidRDefault="00D7362A" w:rsidP="00D7362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 w:bidi="hi-IN"/>
              </w:rPr>
            </w:pPr>
          </w:p>
        </w:tc>
      </w:tr>
    </w:tbl>
    <w:p w:rsidR="00D7362A" w:rsidRPr="00D7362A" w:rsidRDefault="00D7362A" w:rsidP="00D7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7362A" w:rsidRPr="00D7362A" w:rsidRDefault="00D7362A" w:rsidP="00D7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1208" w:rsidRDefault="007E1208" w:rsidP="00D73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208" w:rsidRDefault="007E1208" w:rsidP="00D73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62A" w:rsidRPr="00D7362A" w:rsidRDefault="00D7362A" w:rsidP="00D73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D7362A" w:rsidRPr="00D7362A" w:rsidRDefault="00D7362A" w:rsidP="00D7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897"/>
        <w:gridCol w:w="788"/>
        <w:gridCol w:w="787"/>
        <w:gridCol w:w="709"/>
        <w:gridCol w:w="709"/>
        <w:gridCol w:w="2756"/>
      </w:tblGrid>
      <w:tr w:rsidR="00D7362A" w:rsidRPr="00D7362A" w:rsidTr="0007477D">
        <w:trPr>
          <w:trHeight w:val="24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</w:t>
            </w:r>
          </w:p>
        </w:tc>
      </w:tr>
      <w:tr w:rsidR="00D7362A" w:rsidRPr="00D7362A" w:rsidTr="0007477D">
        <w:trPr>
          <w:trHeight w:val="24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D7362A" w:rsidRDefault="007E1208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нарушениях</w:t>
            </w:r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пожарной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выявленных Отделом ГПН по </w:t>
            </w:r>
            <w:proofErr w:type="spellStart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Лангепас</w:t>
            </w:r>
            <w:proofErr w:type="spellEnd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Покачи</w:t>
            </w:r>
          </w:p>
        </w:tc>
      </w:tr>
      <w:tr w:rsidR="00D7362A" w:rsidRPr="00D7362A" w:rsidTr="0007477D">
        <w:trPr>
          <w:trHeight w:val="240"/>
        </w:trPr>
        <w:tc>
          <w:tcPr>
            <w:tcW w:w="9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объектах муниципальной собственности администрации города Покачи</w:t>
            </w:r>
          </w:p>
        </w:tc>
      </w:tr>
      <w:tr w:rsidR="00D7362A" w:rsidRPr="00D7362A" w:rsidTr="0007477D">
        <w:trPr>
          <w:trHeight w:val="300"/>
        </w:trPr>
        <w:tc>
          <w:tcPr>
            <w:tcW w:w="90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согласно предписаний</w:t>
            </w:r>
            <w:proofErr w:type="gramEnd"/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ОГПН по состоянию</w:t>
            </w: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на 04.03.2011г)</w:t>
            </w:r>
          </w:p>
          <w:p w:rsidR="007E1208" w:rsidRPr="00D7362A" w:rsidRDefault="007E1208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62A" w:rsidRPr="00D7362A" w:rsidTr="0007477D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муниципального учреждения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пунктов предписаний</w:t>
            </w:r>
          </w:p>
        </w:tc>
        <w:tc>
          <w:tcPr>
            <w:tcW w:w="78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Выполнено пунктов </w:t>
            </w:r>
          </w:p>
        </w:tc>
        <w:tc>
          <w:tcPr>
            <w:tcW w:w="41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выполнено пунктов предписаний</w:t>
            </w:r>
          </w:p>
        </w:tc>
      </w:tr>
      <w:tr w:rsidR="00D7362A" w:rsidRPr="00D7362A" w:rsidTr="0007477D">
        <w:trPr>
          <w:trHeight w:val="52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не выполнено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не прошел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СОШ № 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94/1/1-11 от 09.03.10</w:t>
            </w:r>
          </w:p>
        </w:tc>
      </w:tr>
      <w:tr w:rsidR="00D7362A" w:rsidRPr="00D7362A" w:rsidTr="0007477D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</w:t>
            </w: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94/1/1-13 от 09.03.10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МОУ СОШ № 4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262/1/3 от 21.06.10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МДОУ ДСКВ «Сказка»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177/1/1-15 от 13.05.10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МДОУ ДСКВ «Солнышко»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нет Предписаний 2010 , Предписание №102 /1/1-4 от </w:t>
            </w: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16.04.2009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МДОУ ЦРР — д/с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224/1/1-6 от 19.06.10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МДОУ ДСКВ «Рябинушка»;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175/1/1-9 от 21.05.10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ДОД «ДМШ»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63/1/1-13 от 27.02.2010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ДОД «</w:t>
            </w:r>
            <w:proofErr w:type="spellStart"/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ЦРТДиЮ</w:t>
            </w:r>
            <w:proofErr w:type="spellEnd"/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58/1/1-3 от 18.11.2010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«Городской парк отдыха»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нет Предписаний 2010 и 2009г; Предписание на 2007 год.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«Краеведческий музей»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315/1/1 от 24.08.10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ДЦ «Этвит»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551/1/1-35 от 23.12.2010</w:t>
            </w:r>
          </w:p>
        </w:tc>
      </w:tr>
      <w:tr w:rsidR="00D7362A" w:rsidRPr="00D7362A" w:rsidTr="0007477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ДК «Октябрь»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318/1/1  от 18.08.10</w:t>
            </w:r>
          </w:p>
        </w:tc>
      </w:tr>
      <w:tr w:rsidR="00D7362A" w:rsidRPr="00D7362A" w:rsidTr="0007477D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«Городская библиотека»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314/1/1 от 24.08.2010г</w:t>
            </w:r>
          </w:p>
        </w:tc>
      </w:tr>
      <w:tr w:rsidR="00D7362A" w:rsidRPr="00D7362A" w:rsidTr="0007477D">
        <w:trPr>
          <w:trHeight w:val="38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15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СОК «Звездный»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№16/1/1 от08.02.2010года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16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МОУ ДОД «ДЮСШ»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Акт проверки № 287 от 17.08.2010, </w:t>
            </w:r>
          </w:p>
        </w:tc>
      </w:tr>
      <w:tr w:rsidR="00D7362A" w:rsidRPr="00D7362A" w:rsidTr="0007477D">
        <w:trPr>
          <w:trHeight w:val="53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17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 «Центральная городская больница»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540/1/1 от 28.12.10</w:t>
            </w:r>
          </w:p>
        </w:tc>
      </w:tr>
      <w:tr w:rsidR="00D7362A" w:rsidRPr="00D7362A" w:rsidTr="0007477D">
        <w:trPr>
          <w:trHeight w:val="28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18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 «Стоматологическая поликлиника»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453/1/1-10 от 26.11.2010</w:t>
            </w:r>
          </w:p>
        </w:tc>
      </w:tr>
      <w:tr w:rsidR="00D7362A" w:rsidRPr="00D7362A" w:rsidTr="0007477D">
        <w:trPr>
          <w:trHeight w:val="49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ОВД по г. Покачи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152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Предписание №423, 424,425,426,427,428  от 25.06.2006года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«ЦБЭО»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Предписаний 2010г; </w:t>
            </w: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362A" w:rsidRPr="00D7362A" w:rsidTr="0007477D">
        <w:trPr>
          <w:trHeight w:val="31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г.Покачи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22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№128/1/1-22 от 28.05.2009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(админ. комиссия)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КОПИЙ Предписаний 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(ЗАГС)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КОПИЙ Предписаний 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(КДН)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КОПИЙ Предписаний 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7362A" w:rsidRPr="00D7362A" w:rsidRDefault="00D7362A" w:rsidP="000747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362A" w:rsidRPr="00D7362A" w:rsidRDefault="00D7362A" w:rsidP="00D7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362A" w:rsidRPr="00D7362A" w:rsidRDefault="00D7362A" w:rsidP="00D7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D7362A" w:rsidRPr="00D7362A" w:rsidRDefault="00D7362A" w:rsidP="00D73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D7362A" w:rsidRPr="00D7362A" w:rsidRDefault="00D7362A" w:rsidP="00D7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756"/>
        <w:gridCol w:w="850"/>
        <w:gridCol w:w="788"/>
        <w:gridCol w:w="709"/>
        <w:gridCol w:w="708"/>
        <w:gridCol w:w="2977"/>
      </w:tblGrid>
      <w:tr w:rsidR="00D7362A" w:rsidRPr="00D7362A" w:rsidTr="0007477D">
        <w:trPr>
          <w:trHeight w:val="24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</w:t>
            </w:r>
          </w:p>
        </w:tc>
      </w:tr>
      <w:tr w:rsidR="00D7362A" w:rsidRPr="00D7362A" w:rsidTr="0007477D">
        <w:trPr>
          <w:trHeight w:val="24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D7362A" w:rsidRDefault="007E1208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нарушениях</w:t>
            </w:r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пожарной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выявленных Отделом ГПН по </w:t>
            </w:r>
            <w:proofErr w:type="spellStart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Лангепас</w:t>
            </w:r>
            <w:proofErr w:type="spellEnd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Покачи</w:t>
            </w:r>
          </w:p>
        </w:tc>
      </w:tr>
      <w:tr w:rsidR="00D7362A" w:rsidRPr="00D7362A" w:rsidTr="0007477D">
        <w:trPr>
          <w:trHeight w:val="24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объектах муниципальной собственности администрации города Покачи</w:t>
            </w:r>
          </w:p>
        </w:tc>
      </w:tr>
      <w:tr w:rsidR="00D7362A" w:rsidRPr="00D7362A" w:rsidTr="0007477D">
        <w:trPr>
          <w:trHeight w:val="300"/>
        </w:trPr>
        <w:tc>
          <w:tcPr>
            <w:tcW w:w="922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согласно предписаний</w:t>
            </w:r>
            <w:proofErr w:type="gramEnd"/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ОГПН по состоянию на 07 марта 2012г)  </w:t>
            </w:r>
          </w:p>
          <w:p w:rsidR="007E1208" w:rsidRPr="00D7362A" w:rsidRDefault="007E1208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62A" w:rsidRPr="00D7362A" w:rsidTr="0007477D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муниципального учреждения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пунктов предписаний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Выполнено пунктов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выполнено пунктов предписаний</w:t>
            </w:r>
          </w:p>
        </w:tc>
      </w:tr>
      <w:tr w:rsidR="00D7362A" w:rsidRPr="00D7362A" w:rsidTr="0007477D">
        <w:trPr>
          <w:trHeight w:val="52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не выполнено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не прошел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СОШ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 94/1/1-11 от 09.03.10</w:t>
            </w:r>
          </w:p>
        </w:tc>
      </w:tr>
      <w:tr w:rsidR="00D7362A" w:rsidRPr="00D7362A" w:rsidTr="0007477D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 94/1/1-13 от 09.03.10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МОУ СОШ №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Предписание № 169/1/1 от 10.08.2011г НОВОЕ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МДОУ ДСКВ «Сказка»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  158/1/1 от 28.06.2011г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МДОУ ДСКВ «Солнышко»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Предписание №227/1/1 от 17.11.2011г НОВОЕ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МДОУ ЦРР — д/с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№160/1/1 от 05.07.2011</w:t>
            </w:r>
          </w:p>
        </w:tc>
      </w:tr>
      <w:tr w:rsidR="00D7362A" w:rsidRPr="00D7362A" w:rsidTr="0007477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МДОУ ДСКВ «Рябинушка»;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№175/1/1-9 от 21.05.2010г.</w:t>
            </w:r>
          </w:p>
        </w:tc>
      </w:tr>
      <w:tr w:rsidR="00D7362A" w:rsidRPr="00D7362A" w:rsidTr="000747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МДОУ ДСКВ "Югорка"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Предписаний НЕТ</w:t>
            </w:r>
          </w:p>
        </w:tc>
      </w:tr>
      <w:tr w:rsidR="00D7362A" w:rsidRPr="00D7362A" w:rsidTr="0007477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МОУ ДОД «ДМШ»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 63/1/1-13 от 27.02.2010 - только по СТАРОМУ зданию ДМШ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ДОД «</w:t>
            </w:r>
            <w:proofErr w:type="spellStart"/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ЦРТДиЮ</w:t>
            </w:r>
            <w:proofErr w:type="spellEnd"/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252 от 28.12.11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 «Городской парк отдыха»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Предписаний 2010 и 2009г; Предписание на 2007 год.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«Краеведческий музей»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 315/1/1 от 24.08.10</w:t>
            </w:r>
          </w:p>
        </w:tc>
      </w:tr>
      <w:tr w:rsidR="00D7362A" w:rsidRPr="00D7362A" w:rsidTr="0007477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ДЦ «Этвит»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 551/1/1-35 от 23.12.2010</w:t>
            </w:r>
          </w:p>
        </w:tc>
      </w:tr>
      <w:tr w:rsidR="00D7362A" w:rsidRPr="00D7362A" w:rsidTr="0007477D">
        <w:trPr>
          <w:trHeight w:val="67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ДК «Октябрь»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 293/1/1 от 27.12.11</w:t>
            </w:r>
          </w:p>
        </w:tc>
      </w:tr>
      <w:tr w:rsidR="00D7362A" w:rsidRPr="00D7362A" w:rsidTr="0007477D">
        <w:trPr>
          <w:trHeight w:val="38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«Городская библиотека»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 314/1/1 от 24.08.2010г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 СОК «Звездный»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Предписание №166/1/1 от 29.07.2011 НОВОЕ</w:t>
            </w:r>
          </w:p>
        </w:tc>
      </w:tr>
      <w:tr w:rsidR="00D7362A" w:rsidRPr="00D7362A" w:rsidTr="0007477D">
        <w:trPr>
          <w:trHeight w:val="537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МОУ ДОД «ДЮСШ»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 168/1/1 от 10.08.2011</w:t>
            </w:r>
          </w:p>
        </w:tc>
      </w:tr>
      <w:tr w:rsidR="00D7362A" w:rsidRPr="00D7362A" w:rsidTr="0007477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МУЗ «Центральная городская больница»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 540/1/1 от 28.12.10</w:t>
            </w:r>
          </w:p>
        </w:tc>
      </w:tr>
      <w:tr w:rsidR="00D7362A" w:rsidRPr="00D7362A" w:rsidTr="0007477D">
        <w:trPr>
          <w:trHeight w:val="49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МУЗ «Стоматологическая поликлиника»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 453/1/1-10 от 26.11.2010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ОВД по г. Покачи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Предписание №423, 424,425,426,427,428  от 25.06.2006года; нет Предписаний 2010г</w:t>
            </w:r>
          </w:p>
        </w:tc>
      </w:tr>
      <w:tr w:rsidR="00D7362A" w:rsidRPr="00D7362A" w:rsidTr="0007477D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 «ЦБЭО»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Предписаний 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г.Покачи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№128/1/1-22 от 28.05.2009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(админ. комиссия)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КОПИЙ Предписаний 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(ЗАГС)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КОПИЙ Предписаний 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(КДН)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КОПИЙ Предписаний 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77D" w:rsidRDefault="0007477D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77D" w:rsidRDefault="0007477D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77D" w:rsidRDefault="0007477D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77D" w:rsidRDefault="0007477D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77D" w:rsidRDefault="0007477D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77D" w:rsidRDefault="0007477D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77D" w:rsidRDefault="0007477D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77D" w:rsidRDefault="0007477D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77D" w:rsidRDefault="0007477D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77D" w:rsidRDefault="0007477D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77D" w:rsidRDefault="0007477D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477D" w:rsidRPr="00D7362A" w:rsidRDefault="0007477D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362A" w:rsidRPr="00D7362A" w:rsidRDefault="00D7362A" w:rsidP="00D73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D736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</w:p>
    <w:p w:rsidR="00D7362A" w:rsidRPr="00D7362A" w:rsidRDefault="00D7362A" w:rsidP="00D7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835"/>
        <w:gridCol w:w="850"/>
        <w:gridCol w:w="66"/>
        <w:gridCol w:w="643"/>
        <w:gridCol w:w="425"/>
        <w:gridCol w:w="123"/>
        <w:gridCol w:w="728"/>
        <w:gridCol w:w="232"/>
        <w:gridCol w:w="476"/>
        <w:gridCol w:w="2410"/>
      </w:tblGrid>
      <w:tr w:rsidR="00D7362A" w:rsidRPr="00D7362A" w:rsidTr="0007477D">
        <w:trPr>
          <w:trHeight w:val="24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Сведения </w:t>
            </w:r>
          </w:p>
        </w:tc>
      </w:tr>
      <w:tr w:rsidR="00D7362A" w:rsidRPr="00D7362A" w:rsidTr="0007477D">
        <w:trPr>
          <w:trHeight w:val="24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D7362A" w:rsidRDefault="0027344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нарушениях</w:t>
            </w:r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пожарной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выявленных Отделом ГПН по </w:t>
            </w:r>
            <w:proofErr w:type="spellStart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Лангепас</w:t>
            </w:r>
            <w:proofErr w:type="spellEnd"/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Покачи</w:t>
            </w:r>
          </w:p>
        </w:tc>
      </w:tr>
      <w:tr w:rsidR="00D7362A" w:rsidRPr="00D7362A" w:rsidTr="0007477D">
        <w:trPr>
          <w:trHeight w:val="24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объектах муниципальной собственности администрации города Покачи</w:t>
            </w:r>
          </w:p>
        </w:tc>
      </w:tr>
      <w:tr w:rsidR="00D7362A" w:rsidRPr="00D7362A" w:rsidTr="0007477D">
        <w:trPr>
          <w:trHeight w:val="300"/>
        </w:trPr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согласно предписаний</w:t>
            </w:r>
            <w:proofErr w:type="gramEnd"/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ОГПН по состоянию на 20 </w:t>
            </w:r>
            <w:r w:rsidR="00027DB5" w:rsidRPr="000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марта </w:t>
            </w:r>
            <w:r w:rsidRPr="00027D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2013г</w:t>
            </w: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) </w:t>
            </w:r>
          </w:p>
          <w:p w:rsidR="0027344A" w:rsidRPr="00D7362A" w:rsidRDefault="0027344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62A" w:rsidRPr="00D7362A" w:rsidTr="0007477D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муниципального учреждения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пунктов предписаний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Выполнено пунктов </w:t>
            </w:r>
          </w:p>
        </w:tc>
        <w:tc>
          <w:tcPr>
            <w:tcW w:w="439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выполнено пунктов предписаний</w:t>
            </w:r>
          </w:p>
        </w:tc>
      </w:tr>
      <w:tr w:rsidR="00D7362A" w:rsidRPr="00D7362A" w:rsidTr="0007477D">
        <w:trPr>
          <w:trHeight w:val="52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не выполнено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не прошел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СОШ №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110 от 19.04.2012</w:t>
            </w:r>
          </w:p>
        </w:tc>
      </w:tr>
      <w:tr w:rsidR="00D7362A" w:rsidRPr="00D7362A" w:rsidTr="0007477D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94/1/1-13 от 09.03.10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МОУ СОШ № 4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 xml:space="preserve">Предписание № 169/1/1 от 10.08.2011г 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МДОУ ДСКВ «Сказка»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Предписаний НЕТ 09.04.13</w:t>
            </w:r>
          </w:p>
        </w:tc>
      </w:tr>
      <w:tr w:rsidR="00D7362A" w:rsidRPr="00D7362A" w:rsidTr="0007477D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МДОУ ДСКВ «Солнышко»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Предписание №№227/1/1 от 17.11.2011г новое,</w:t>
            </w: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 xml:space="preserve"> АКТ № 176 от 26.05.2010 </w:t>
            </w: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Пред № 102/1/1-4 от 16.04.2009 (СТАРОЕ)</w:t>
            </w:r>
          </w:p>
        </w:tc>
      </w:tr>
      <w:tr w:rsidR="00D7362A" w:rsidRPr="00D7362A" w:rsidTr="000747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МДОУ ЦРР — д/с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Предписаний НЕТ</w:t>
            </w:r>
          </w:p>
        </w:tc>
      </w:tr>
      <w:tr w:rsidR="00D7362A" w:rsidRPr="00D7362A" w:rsidTr="0007477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МДОУ ДСКВ «Рябинушка»;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№175/1/1-9 от 21.05.2010г.</w:t>
            </w:r>
          </w:p>
        </w:tc>
      </w:tr>
      <w:tr w:rsidR="00D7362A" w:rsidRPr="00D7362A" w:rsidTr="000747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МДОУ ДСКВ "Югорка"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Предписаний НЕТ</w:t>
            </w:r>
          </w:p>
        </w:tc>
      </w:tr>
      <w:tr w:rsidR="00D7362A" w:rsidRPr="00D7362A" w:rsidTr="0007477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МОУ ДОД «ДМШ»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Предписание № 63/1/1-13 от 27.02.2010 - только по СТАРОМУ зданию ДМШ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ДОД «</w:t>
            </w:r>
            <w:proofErr w:type="spellStart"/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ЦРТДиЮ</w:t>
            </w:r>
            <w:proofErr w:type="spellEnd"/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№ 252 от 28.12.11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 «Городской парк отдыха»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Предписаний 2010 и 2009г; Предписание на 2007 год.</w:t>
            </w:r>
          </w:p>
        </w:tc>
      </w:tr>
      <w:tr w:rsidR="00D7362A" w:rsidRPr="00D7362A" w:rsidTr="0007477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«Краеведческий музей»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315/1/1 от 24.08.10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ДЦ «Этвит»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Предписание № 551/1/1-35 от 23.12.2010; </w:t>
            </w: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Пред № 86 /1/1 от 02.04.2013</w:t>
            </w:r>
          </w:p>
        </w:tc>
      </w:tr>
      <w:tr w:rsidR="00D7362A" w:rsidRPr="00D7362A" w:rsidTr="0007477D">
        <w:trPr>
          <w:trHeight w:val="3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ДК «Октябрь»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Предписание № 87/1/1 от 02.04.2013</w:t>
            </w:r>
          </w:p>
        </w:tc>
      </w:tr>
      <w:tr w:rsidR="00D7362A" w:rsidRPr="00D7362A" w:rsidTr="0007477D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МБУ «Городская библиотека»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Предписаний НЕТ</w:t>
            </w:r>
          </w:p>
        </w:tc>
      </w:tr>
      <w:tr w:rsidR="00D7362A" w:rsidRPr="00D7362A" w:rsidTr="0007477D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 СОК «Звездный»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Предписание №121/1/1 от 07.09.2012</w:t>
            </w:r>
          </w:p>
        </w:tc>
      </w:tr>
      <w:tr w:rsidR="00D7362A" w:rsidRPr="00D7362A" w:rsidTr="0007477D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МОУ ДОД «ДЮСШ»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Предписание №246/1/1 28.09.2012</w:t>
            </w:r>
          </w:p>
        </w:tc>
      </w:tr>
      <w:tr w:rsidR="00D7362A" w:rsidRPr="00D7362A" w:rsidTr="0007477D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 «Центральная городская больница» (11.04.13)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Предписания НЕТ</w:t>
            </w:r>
          </w:p>
        </w:tc>
      </w:tr>
      <w:tr w:rsidR="00D7362A" w:rsidRPr="00D7362A" w:rsidTr="0007477D">
        <w:trPr>
          <w:trHeight w:val="492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МУЗ «Стоматологическая поликлиника»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  <w:t>Предписание №  11/1/1 от 30.01.2012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ОВД по г. Покачи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предписаний</w:t>
            </w:r>
          </w:p>
        </w:tc>
      </w:tr>
      <w:tr w:rsidR="00D7362A" w:rsidRPr="00D7362A" w:rsidTr="0007477D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 «ЦБЭО»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НЕТ предписаний</w:t>
            </w:r>
          </w:p>
        </w:tc>
      </w:tr>
      <w:tr w:rsidR="00D7362A" w:rsidRPr="00D7362A" w:rsidTr="0007477D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г.Покачи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Предписания НЕТ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(админ. комиссия)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КОПИЙ Предписаний 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(ЗАГС)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КОПИЙ Предписаний 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(КДН)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КОПИЙ Предписаний 2010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7362A" w:rsidRPr="00D7362A" w:rsidTr="0007477D">
        <w:trPr>
          <w:trHeight w:val="24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930DC" w:rsidRDefault="007930DC" w:rsidP="00D7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0DC" w:rsidRDefault="007930DC" w:rsidP="00D7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0DC" w:rsidRDefault="007930DC" w:rsidP="00D7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0DC" w:rsidRDefault="007930DC" w:rsidP="00D7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0DC" w:rsidRDefault="007930DC" w:rsidP="00D7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0DC" w:rsidRDefault="007930DC" w:rsidP="00D7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30DC" w:rsidRDefault="007930DC" w:rsidP="00D7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62A" w:rsidRPr="00D7362A" w:rsidRDefault="00D7362A" w:rsidP="00D736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</w:p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362A" w:rsidRPr="0007477D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747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Сведения </w:t>
            </w:r>
          </w:p>
        </w:tc>
      </w:tr>
      <w:tr w:rsidR="00D7362A" w:rsidRPr="00D7362A" w:rsidTr="0007477D">
        <w:trPr>
          <w:trHeight w:val="24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77D" w:rsidRDefault="0027344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нарушениях</w:t>
            </w:r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области пожарной безопасности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выявленных </w:t>
            </w:r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Отделом ГПН</w:t>
            </w:r>
            <w:r w:rsidR="00D7362A"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Лангепас</w:t>
            </w:r>
            <w:proofErr w:type="spellEnd"/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Покачи</w:t>
            </w:r>
          </w:p>
        </w:tc>
      </w:tr>
      <w:tr w:rsidR="00D7362A" w:rsidRPr="00D7362A" w:rsidTr="0007477D">
        <w:trPr>
          <w:trHeight w:val="240"/>
        </w:trPr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объектах муниципальной собственности администрации города Покачи</w:t>
            </w:r>
          </w:p>
        </w:tc>
      </w:tr>
      <w:tr w:rsidR="00D7362A" w:rsidRPr="00D7362A" w:rsidTr="0007477D">
        <w:trPr>
          <w:trHeight w:val="300"/>
        </w:trPr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согласно предписаний</w:t>
            </w:r>
            <w:proofErr w:type="gramEnd"/>
            <w:r w:rsidRPr="00D736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ОГПН по состоянию на 19 ФЕВРАЛЯ 2014г) </w:t>
            </w:r>
          </w:p>
          <w:p w:rsidR="0027344A" w:rsidRPr="00D7362A" w:rsidRDefault="0027344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7362A" w:rsidRPr="00D7362A" w:rsidTr="0007477D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муниципального учреждения</w:t>
            </w: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пунктов предписаний</w:t>
            </w:r>
          </w:p>
        </w:tc>
        <w:tc>
          <w:tcPr>
            <w:tcW w:w="10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Выполнено пунктов 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выполнено пунктов предписаний</w:t>
            </w:r>
          </w:p>
        </w:tc>
      </w:tr>
      <w:tr w:rsidR="00D7362A" w:rsidRPr="00D7362A" w:rsidTr="0007477D">
        <w:trPr>
          <w:trHeight w:val="522"/>
        </w:trPr>
        <w:tc>
          <w:tcPr>
            <w:tcW w:w="4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27344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27344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27344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362A" w:rsidRPr="0027344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не выполнено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не прошел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D7362A" w:rsidRPr="00D7362A" w:rsidTr="0007477D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7362A" w:rsidRPr="0027344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4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СОШ № 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Предписание № 110 от 19.04.2012- выполнено</w:t>
            </w:r>
          </w:p>
        </w:tc>
      </w:tr>
      <w:tr w:rsidR="00D7362A" w:rsidRPr="00D7362A" w:rsidTr="0007477D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МОУ СОШ № 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Предписание № 94/1/1-13 от 09.03.10 - выполнено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МОУ СОШ № 4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Предписание № 169/1/1 от 10.08.2011г - выполнено</w:t>
            </w:r>
          </w:p>
        </w:tc>
      </w:tr>
      <w:tr w:rsidR="00D7362A" w:rsidRPr="00D7362A" w:rsidTr="0007477D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МДОУ ДСКВ «Сказка» 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362A" w:rsidRPr="00D7362A" w:rsidRDefault="00D7362A" w:rsidP="00D73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D7362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Предписание № 158 от 28.06.2011- выполнено</w:t>
            </w:r>
          </w:p>
        </w:tc>
      </w:tr>
    </w:tbl>
    <w:p w:rsidR="00D7362A" w:rsidRPr="00D7362A" w:rsidRDefault="00D7362A" w:rsidP="00D7362A">
      <w:pPr>
        <w:pStyle w:val="a3"/>
        <w:spacing w:after="0" w:line="20" w:lineRule="atLea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362A" w:rsidRPr="00D7362A" w:rsidSect="004F2C47">
      <w:footerReference w:type="default" r:id="rId10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CB3" w:rsidRDefault="00087CB3" w:rsidP="004F2C47">
      <w:pPr>
        <w:spacing w:after="0" w:line="240" w:lineRule="auto"/>
      </w:pPr>
      <w:r>
        <w:separator/>
      </w:r>
    </w:p>
  </w:endnote>
  <w:endnote w:type="continuationSeparator" w:id="0">
    <w:p w:rsidR="00087CB3" w:rsidRDefault="00087CB3" w:rsidP="004F2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0188505"/>
      <w:docPartObj>
        <w:docPartGallery w:val="Page Numbers (Bottom of Page)"/>
        <w:docPartUnique/>
      </w:docPartObj>
    </w:sdtPr>
    <w:sdtEndPr/>
    <w:sdtContent>
      <w:p w:rsidR="004F2C47" w:rsidRDefault="004F2C47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112">
          <w:rPr>
            <w:noProof/>
          </w:rPr>
          <w:t>2</w:t>
        </w:r>
        <w:r>
          <w:fldChar w:fldCharType="end"/>
        </w:r>
      </w:p>
    </w:sdtContent>
  </w:sdt>
  <w:p w:rsidR="004F2C47" w:rsidRDefault="004F2C4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CB3" w:rsidRDefault="00087CB3" w:rsidP="004F2C47">
      <w:pPr>
        <w:spacing w:after="0" w:line="240" w:lineRule="auto"/>
      </w:pPr>
      <w:r>
        <w:separator/>
      </w:r>
    </w:p>
  </w:footnote>
  <w:footnote w:type="continuationSeparator" w:id="0">
    <w:p w:rsidR="00087CB3" w:rsidRDefault="00087CB3" w:rsidP="004F2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297A62"/>
    <w:multiLevelType w:val="hybridMultilevel"/>
    <w:tmpl w:val="284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F511F"/>
    <w:multiLevelType w:val="hybridMultilevel"/>
    <w:tmpl w:val="1752F9A4"/>
    <w:lvl w:ilvl="0" w:tplc="A14A3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17"/>
    <w:rsid w:val="00003E14"/>
    <w:rsid w:val="000153E5"/>
    <w:rsid w:val="000173A4"/>
    <w:rsid w:val="00027DB5"/>
    <w:rsid w:val="00035CAC"/>
    <w:rsid w:val="00041741"/>
    <w:rsid w:val="00052DB3"/>
    <w:rsid w:val="000624AA"/>
    <w:rsid w:val="00067478"/>
    <w:rsid w:val="0007477D"/>
    <w:rsid w:val="000765C4"/>
    <w:rsid w:val="00087CB3"/>
    <w:rsid w:val="000936AD"/>
    <w:rsid w:val="000A1DA9"/>
    <w:rsid w:val="000D0DC2"/>
    <w:rsid w:val="000D4AB4"/>
    <w:rsid w:val="000D53BB"/>
    <w:rsid w:val="000D632A"/>
    <w:rsid w:val="000F0A68"/>
    <w:rsid w:val="000F48B9"/>
    <w:rsid w:val="000F57CF"/>
    <w:rsid w:val="000F688E"/>
    <w:rsid w:val="00102D17"/>
    <w:rsid w:val="00110809"/>
    <w:rsid w:val="00112FE6"/>
    <w:rsid w:val="00123B4C"/>
    <w:rsid w:val="0012595F"/>
    <w:rsid w:val="001463AB"/>
    <w:rsid w:val="00147193"/>
    <w:rsid w:val="001562D4"/>
    <w:rsid w:val="00186590"/>
    <w:rsid w:val="001D2597"/>
    <w:rsid w:val="0020214D"/>
    <w:rsid w:val="002065D1"/>
    <w:rsid w:val="00216FA1"/>
    <w:rsid w:val="0021766A"/>
    <w:rsid w:val="002352F0"/>
    <w:rsid w:val="0027344A"/>
    <w:rsid w:val="002A7C42"/>
    <w:rsid w:val="002B2F5C"/>
    <w:rsid w:val="002C2745"/>
    <w:rsid w:val="002D143C"/>
    <w:rsid w:val="002F499B"/>
    <w:rsid w:val="00301B40"/>
    <w:rsid w:val="003346E5"/>
    <w:rsid w:val="00342A52"/>
    <w:rsid w:val="003452E9"/>
    <w:rsid w:val="0035283A"/>
    <w:rsid w:val="00374A0C"/>
    <w:rsid w:val="00395933"/>
    <w:rsid w:val="003A1BDF"/>
    <w:rsid w:val="003A35E0"/>
    <w:rsid w:val="003B04CE"/>
    <w:rsid w:val="003B646D"/>
    <w:rsid w:val="003C2599"/>
    <w:rsid w:val="003E4A87"/>
    <w:rsid w:val="00416DFC"/>
    <w:rsid w:val="00422048"/>
    <w:rsid w:val="004379DC"/>
    <w:rsid w:val="00444BAA"/>
    <w:rsid w:val="00447423"/>
    <w:rsid w:val="00495194"/>
    <w:rsid w:val="004966E7"/>
    <w:rsid w:val="004A2043"/>
    <w:rsid w:val="004C3B41"/>
    <w:rsid w:val="004C4E40"/>
    <w:rsid w:val="004C7F7A"/>
    <w:rsid w:val="004D16F9"/>
    <w:rsid w:val="004F2C47"/>
    <w:rsid w:val="004F46F0"/>
    <w:rsid w:val="005115BE"/>
    <w:rsid w:val="00512A72"/>
    <w:rsid w:val="00515556"/>
    <w:rsid w:val="00531C6D"/>
    <w:rsid w:val="00534B06"/>
    <w:rsid w:val="00555103"/>
    <w:rsid w:val="005650CA"/>
    <w:rsid w:val="005848F5"/>
    <w:rsid w:val="005865F3"/>
    <w:rsid w:val="00592068"/>
    <w:rsid w:val="005B09EE"/>
    <w:rsid w:val="005B4B53"/>
    <w:rsid w:val="005C1EE3"/>
    <w:rsid w:val="00600361"/>
    <w:rsid w:val="0061201D"/>
    <w:rsid w:val="0063603D"/>
    <w:rsid w:val="00636A8F"/>
    <w:rsid w:val="0066094C"/>
    <w:rsid w:val="006875DC"/>
    <w:rsid w:val="006948AF"/>
    <w:rsid w:val="006B015A"/>
    <w:rsid w:val="006C071A"/>
    <w:rsid w:val="006C1225"/>
    <w:rsid w:val="006C65BD"/>
    <w:rsid w:val="006D5CAE"/>
    <w:rsid w:val="00700E0F"/>
    <w:rsid w:val="007068DD"/>
    <w:rsid w:val="007116F6"/>
    <w:rsid w:val="00711744"/>
    <w:rsid w:val="00721301"/>
    <w:rsid w:val="00741041"/>
    <w:rsid w:val="0074265B"/>
    <w:rsid w:val="0075045A"/>
    <w:rsid w:val="007578E4"/>
    <w:rsid w:val="00764130"/>
    <w:rsid w:val="007727B0"/>
    <w:rsid w:val="007730BD"/>
    <w:rsid w:val="00783379"/>
    <w:rsid w:val="00783B55"/>
    <w:rsid w:val="00791033"/>
    <w:rsid w:val="007930DC"/>
    <w:rsid w:val="007A3858"/>
    <w:rsid w:val="007A7E23"/>
    <w:rsid w:val="007B4105"/>
    <w:rsid w:val="007B65BD"/>
    <w:rsid w:val="007B7C49"/>
    <w:rsid w:val="007C6149"/>
    <w:rsid w:val="007D4CA6"/>
    <w:rsid w:val="007E1208"/>
    <w:rsid w:val="007E450A"/>
    <w:rsid w:val="007F00C3"/>
    <w:rsid w:val="007F0B0B"/>
    <w:rsid w:val="007F115B"/>
    <w:rsid w:val="008040B1"/>
    <w:rsid w:val="008372ED"/>
    <w:rsid w:val="008755C7"/>
    <w:rsid w:val="008779EB"/>
    <w:rsid w:val="00883112"/>
    <w:rsid w:val="008832A1"/>
    <w:rsid w:val="00886926"/>
    <w:rsid w:val="00886BF0"/>
    <w:rsid w:val="008A4363"/>
    <w:rsid w:val="008D35BA"/>
    <w:rsid w:val="008D72FE"/>
    <w:rsid w:val="008E4D65"/>
    <w:rsid w:val="008E6784"/>
    <w:rsid w:val="0090204B"/>
    <w:rsid w:val="00916179"/>
    <w:rsid w:val="00922906"/>
    <w:rsid w:val="00932E49"/>
    <w:rsid w:val="00934439"/>
    <w:rsid w:val="00943670"/>
    <w:rsid w:val="009614F9"/>
    <w:rsid w:val="009714C3"/>
    <w:rsid w:val="00976A79"/>
    <w:rsid w:val="009844D7"/>
    <w:rsid w:val="009C4C1F"/>
    <w:rsid w:val="009D13C9"/>
    <w:rsid w:val="009D1BC9"/>
    <w:rsid w:val="009D5160"/>
    <w:rsid w:val="009D5B1E"/>
    <w:rsid w:val="009D7610"/>
    <w:rsid w:val="00A00E23"/>
    <w:rsid w:val="00A06437"/>
    <w:rsid w:val="00A12858"/>
    <w:rsid w:val="00A2426F"/>
    <w:rsid w:val="00A460AB"/>
    <w:rsid w:val="00A46523"/>
    <w:rsid w:val="00A47995"/>
    <w:rsid w:val="00A554A1"/>
    <w:rsid w:val="00A57931"/>
    <w:rsid w:val="00A62118"/>
    <w:rsid w:val="00A769D0"/>
    <w:rsid w:val="00A77257"/>
    <w:rsid w:val="00AC09F3"/>
    <w:rsid w:val="00AE0802"/>
    <w:rsid w:val="00AF5284"/>
    <w:rsid w:val="00B06A10"/>
    <w:rsid w:val="00B07E6A"/>
    <w:rsid w:val="00B14537"/>
    <w:rsid w:val="00B23D38"/>
    <w:rsid w:val="00B2422C"/>
    <w:rsid w:val="00B32313"/>
    <w:rsid w:val="00B36AF7"/>
    <w:rsid w:val="00B61B65"/>
    <w:rsid w:val="00B93023"/>
    <w:rsid w:val="00BA09EE"/>
    <w:rsid w:val="00BB2F2D"/>
    <w:rsid w:val="00BB70B4"/>
    <w:rsid w:val="00BC1FD7"/>
    <w:rsid w:val="00BC3577"/>
    <w:rsid w:val="00C0589F"/>
    <w:rsid w:val="00C148A0"/>
    <w:rsid w:val="00C349DC"/>
    <w:rsid w:val="00C4243C"/>
    <w:rsid w:val="00C53754"/>
    <w:rsid w:val="00C8047E"/>
    <w:rsid w:val="00C82B34"/>
    <w:rsid w:val="00C82EE4"/>
    <w:rsid w:val="00C840A5"/>
    <w:rsid w:val="00C9173E"/>
    <w:rsid w:val="00CA5004"/>
    <w:rsid w:val="00CD6535"/>
    <w:rsid w:val="00D00A30"/>
    <w:rsid w:val="00D063EA"/>
    <w:rsid w:val="00D15756"/>
    <w:rsid w:val="00D33F8C"/>
    <w:rsid w:val="00D46446"/>
    <w:rsid w:val="00D7362A"/>
    <w:rsid w:val="00D80501"/>
    <w:rsid w:val="00D878F7"/>
    <w:rsid w:val="00D95AE0"/>
    <w:rsid w:val="00DA33A9"/>
    <w:rsid w:val="00DB4A86"/>
    <w:rsid w:val="00DB4E0E"/>
    <w:rsid w:val="00DB6EDD"/>
    <w:rsid w:val="00DD7827"/>
    <w:rsid w:val="00E173CF"/>
    <w:rsid w:val="00E17C14"/>
    <w:rsid w:val="00E34B80"/>
    <w:rsid w:val="00E4484C"/>
    <w:rsid w:val="00E45112"/>
    <w:rsid w:val="00E4595F"/>
    <w:rsid w:val="00E5017F"/>
    <w:rsid w:val="00E664A6"/>
    <w:rsid w:val="00E84D47"/>
    <w:rsid w:val="00E87F3C"/>
    <w:rsid w:val="00E9176C"/>
    <w:rsid w:val="00EA563C"/>
    <w:rsid w:val="00ED623D"/>
    <w:rsid w:val="00EE3BB1"/>
    <w:rsid w:val="00F3700A"/>
    <w:rsid w:val="00F41F78"/>
    <w:rsid w:val="00F569BF"/>
    <w:rsid w:val="00F73870"/>
    <w:rsid w:val="00F85999"/>
    <w:rsid w:val="00F9130F"/>
    <w:rsid w:val="00FB6594"/>
    <w:rsid w:val="00FC1F9B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7362A"/>
    <w:pPr>
      <w:keepNext/>
      <w:widowControl w:val="0"/>
      <w:suppressAutoHyphens/>
      <w:spacing w:after="0" w:line="240" w:lineRule="auto"/>
      <w:ind w:left="3225" w:hanging="360"/>
      <w:jc w:val="both"/>
      <w:outlineLvl w:val="3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2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7362A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D7362A"/>
  </w:style>
  <w:style w:type="character" w:customStyle="1" w:styleId="Absatz-Standardschriftart">
    <w:name w:val="Absatz-Standardschriftart"/>
    <w:rsid w:val="00D7362A"/>
  </w:style>
  <w:style w:type="character" w:customStyle="1" w:styleId="WW-Absatz-Standardschriftart">
    <w:name w:val="WW-Absatz-Standardschriftart"/>
    <w:rsid w:val="00D7362A"/>
  </w:style>
  <w:style w:type="character" w:customStyle="1" w:styleId="WW-Absatz-Standardschriftart1">
    <w:name w:val="WW-Absatz-Standardschriftart1"/>
    <w:rsid w:val="00D7362A"/>
  </w:style>
  <w:style w:type="character" w:customStyle="1" w:styleId="WW-Absatz-Standardschriftart11">
    <w:name w:val="WW-Absatz-Standardschriftart11"/>
    <w:rsid w:val="00D7362A"/>
  </w:style>
  <w:style w:type="character" w:customStyle="1" w:styleId="WW-Absatz-Standardschriftart111">
    <w:name w:val="WW-Absatz-Standardschriftart111"/>
    <w:rsid w:val="00D7362A"/>
  </w:style>
  <w:style w:type="character" w:customStyle="1" w:styleId="WW8Num2z0">
    <w:name w:val="WW8Num2z0"/>
    <w:rsid w:val="00D7362A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D7362A"/>
  </w:style>
  <w:style w:type="character" w:customStyle="1" w:styleId="WW-Absatz-Standardschriftart11111">
    <w:name w:val="WW-Absatz-Standardschriftart11111"/>
    <w:rsid w:val="00D7362A"/>
  </w:style>
  <w:style w:type="character" w:customStyle="1" w:styleId="WW-Absatz-Standardschriftart111111">
    <w:name w:val="WW-Absatz-Standardschriftart111111"/>
    <w:rsid w:val="00D7362A"/>
  </w:style>
  <w:style w:type="character" w:customStyle="1" w:styleId="WW-Absatz-Standardschriftart1111111">
    <w:name w:val="WW-Absatz-Standardschriftart1111111"/>
    <w:rsid w:val="00D7362A"/>
  </w:style>
  <w:style w:type="character" w:customStyle="1" w:styleId="WW-Absatz-Standardschriftart11111111">
    <w:name w:val="WW-Absatz-Standardschriftart11111111"/>
    <w:rsid w:val="00D7362A"/>
  </w:style>
  <w:style w:type="character" w:customStyle="1" w:styleId="WW-Absatz-Standardschriftart111111111">
    <w:name w:val="WW-Absatz-Standardschriftart111111111"/>
    <w:rsid w:val="00D7362A"/>
  </w:style>
  <w:style w:type="character" w:customStyle="1" w:styleId="WW-Absatz-Standardschriftart1111111111">
    <w:name w:val="WW-Absatz-Standardschriftart1111111111"/>
    <w:rsid w:val="00D7362A"/>
  </w:style>
  <w:style w:type="character" w:customStyle="1" w:styleId="WW-Absatz-Standardschriftart11111111111">
    <w:name w:val="WW-Absatz-Standardschriftart11111111111"/>
    <w:rsid w:val="00D7362A"/>
  </w:style>
  <w:style w:type="character" w:customStyle="1" w:styleId="WW-Absatz-Standardschriftart111111111111">
    <w:name w:val="WW-Absatz-Standardschriftart111111111111"/>
    <w:rsid w:val="00D7362A"/>
  </w:style>
  <w:style w:type="character" w:customStyle="1" w:styleId="WW-Absatz-Standardschriftart1111111111111">
    <w:name w:val="WW-Absatz-Standardschriftart1111111111111"/>
    <w:rsid w:val="00D7362A"/>
  </w:style>
  <w:style w:type="character" w:customStyle="1" w:styleId="WW-Absatz-Standardschriftart11111111111111">
    <w:name w:val="WW-Absatz-Standardschriftart11111111111111"/>
    <w:rsid w:val="00D7362A"/>
  </w:style>
  <w:style w:type="character" w:customStyle="1" w:styleId="WW-Absatz-Standardschriftart111111111111111">
    <w:name w:val="WW-Absatz-Standardschriftart111111111111111"/>
    <w:rsid w:val="00D7362A"/>
  </w:style>
  <w:style w:type="character" w:customStyle="1" w:styleId="WW-Absatz-Standardschriftart1111111111111111">
    <w:name w:val="WW-Absatz-Standardschriftart1111111111111111"/>
    <w:rsid w:val="00D7362A"/>
  </w:style>
  <w:style w:type="character" w:customStyle="1" w:styleId="WW-Absatz-Standardschriftart11111111111111111">
    <w:name w:val="WW-Absatz-Standardschriftart11111111111111111"/>
    <w:rsid w:val="00D7362A"/>
  </w:style>
  <w:style w:type="character" w:customStyle="1" w:styleId="WW-Absatz-Standardschriftart111111111111111111">
    <w:name w:val="WW-Absatz-Standardschriftart111111111111111111"/>
    <w:rsid w:val="00D7362A"/>
  </w:style>
  <w:style w:type="character" w:customStyle="1" w:styleId="WW-Absatz-Standardschriftart1111111111111111111">
    <w:name w:val="WW-Absatz-Standardschriftart1111111111111111111"/>
    <w:rsid w:val="00D7362A"/>
  </w:style>
  <w:style w:type="character" w:customStyle="1" w:styleId="a4">
    <w:name w:val="Символ нумерации"/>
    <w:rsid w:val="00D7362A"/>
  </w:style>
  <w:style w:type="character" w:styleId="a5">
    <w:name w:val="Hyperlink"/>
    <w:semiHidden/>
    <w:rsid w:val="00D7362A"/>
    <w:rPr>
      <w:color w:val="000080"/>
      <w:u w:val="single"/>
    </w:rPr>
  </w:style>
  <w:style w:type="character" w:customStyle="1" w:styleId="a6">
    <w:name w:val="Маркеры списка"/>
    <w:rsid w:val="00D7362A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D7362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semiHidden/>
    <w:rsid w:val="00D7362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D7362A"/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a">
    <w:name w:val="List"/>
    <w:basedOn w:val="a8"/>
    <w:semiHidden/>
    <w:rsid w:val="00D7362A"/>
    <w:rPr>
      <w:rFonts w:ascii="Arial" w:hAnsi="Arial"/>
    </w:rPr>
  </w:style>
  <w:style w:type="paragraph" w:customStyle="1" w:styleId="10">
    <w:name w:val="Название1"/>
    <w:basedOn w:val="a"/>
    <w:rsid w:val="00D7362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eastAsia="hi-IN" w:bidi="hi-IN"/>
    </w:rPr>
  </w:style>
  <w:style w:type="paragraph" w:customStyle="1" w:styleId="11">
    <w:name w:val="Указатель1"/>
    <w:basedOn w:val="a"/>
    <w:rsid w:val="00D736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b">
    <w:name w:val="Содержимое врезки"/>
    <w:basedOn w:val="a8"/>
    <w:rsid w:val="00D7362A"/>
  </w:style>
  <w:style w:type="paragraph" w:styleId="ac">
    <w:name w:val="Balloon Text"/>
    <w:basedOn w:val="a"/>
    <w:link w:val="ad"/>
    <w:uiPriority w:val="99"/>
    <w:semiHidden/>
    <w:unhideWhenUsed/>
    <w:rsid w:val="00D7362A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character" w:customStyle="1" w:styleId="ad">
    <w:name w:val="Текст выноски Знак"/>
    <w:basedOn w:val="a0"/>
    <w:link w:val="ac"/>
    <w:uiPriority w:val="99"/>
    <w:semiHidden/>
    <w:rsid w:val="00D7362A"/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paragraph" w:styleId="ae">
    <w:name w:val="header"/>
    <w:basedOn w:val="a"/>
    <w:link w:val="af"/>
    <w:uiPriority w:val="99"/>
    <w:unhideWhenUsed/>
    <w:rsid w:val="004F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F2C47"/>
  </w:style>
  <w:style w:type="paragraph" w:styleId="af0">
    <w:name w:val="footer"/>
    <w:basedOn w:val="a"/>
    <w:link w:val="af1"/>
    <w:uiPriority w:val="99"/>
    <w:unhideWhenUsed/>
    <w:rsid w:val="004F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F2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7362A"/>
    <w:pPr>
      <w:keepNext/>
      <w:widowControl w:val="0"/>
      <w:suppressAutoHyphens/>
      <w:spacing w:after="0" w:line="240" w:lineRule="auto"/>
      <w:ind w:left="3225" w:hanging="360"/>
      <w:jc w:val="both"/>
      <w:outlineLvl w:val="3"/>
    </w:pPr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62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7362A"/>
    <w:rPr>
      <w:rFonts w:ascii="Times New Roman" w:eastAsia="Lucida Sans Unicode" w:hAnsi="Times New Roman" w:cs="Mangal"/>
      <w:b/>
      <w:kern w:val="1"/>
      <w:sz w:val="28"/>
      <w:szCs w:val="20"/>
      <w:lang w:eastAsia="hi-IN" w:bidi="hi-IN"/>
    </w:rPr>
  </w:style>
  <w:style w:type="numbering" w:customStyle="1" w:styleId="1">
    <w:name w:val="Нет списка1"/>
    <w:next w:val="a2"/>
    <w:uiPriority w:val="99"/>
    <w:semiHidden/>
    <w:unhideWhenUsed/>
    <w:rsid w:val="00D7362A"/>
  </w:style>
  <w:style w:type="character" w:customStyle="1" w:styleId="Absatz-Standardschriftart">
    <w:name w:val="Absatz-Standardschriftart"/>
    <w:rsid w:val="00D7362A"/>
  </w:style>
  <w:style w:type="character" w:customStyle="1" w:styleId="WW-Absatz-Standardschriftart">
    <w:name w:val="WW-Absatz-Standardschriftart"/>
    <w:rsid w:val="00D7362A"/>
  </w:style>
  <w:style w:type="character" w:customStyle="1" w:styleId="WW-Absatz-Standardschriftart1">
    <w:name w:val="WW-Absatz-Standardschriftart1"/>
    <w:rsid w:val="00D7362A"/>
  </w:style>
  <w:style w:type="character" w:customStyle="1" w:styleId="WW-Absatz-Standardschriftart11">
    <w:name w:val="WW-Absatz-Standardschriftart11"/>
    <w:rsid w:val="00D7362A"/>
  </w:style>
  <w:style w:type="character" w:customStyle="1" w:styleId="WW-Absatz-Standardschriftart111">
    <w:name w:val="WW-Absatz-Standardschriftart111"/>
    <w:rsid w:val="00D7362A"/>
  </w:style>
  <w:style w:type="character" w:customStyle="1" w:styleId="WW8Num2z0">
    <w:name w:val="WW8Num2z0"/>
    <w:rsid w:val="00D7362A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D7362A"/>
  </w:style>
  <w:style w:type="character" w:customStyle="1" w:styleId="WW-Absatz-Standardschriftart11111">
    <w:name w:val="WW-Absatz-Standardschriftart11111"/>
    <w:rsid w:val="00D7362A"/>
  </w:style>
  <w:style w:type="character" w:customStyle="1" w:styleId="WW-Absatz-Standardschriftart111111">
    <w:name w:val="WW-Absatz-Standardschriftart111111"/>
    <w:rsid w:val="00D7362A"/>
  </w:style>
  <w:style w:type="character" w:customStyle="1" w:styleId="WW-Absatz-Standardschriftart1111111">
    <w:name w:val="WW-Absatz-Standardschriftart1111111"/>
    <w:rsid w:val="00D7362A"/>
  </w:style>
  <w:style w:type="character" w:customStyle="1" w:styleId="WW-Absatz-Standardschriftart11111111">
    <w:name w:val="WW-Absatz-Standardschriftart11111111"/>
    <w:rsid w:val="00D7362A"/>
  </w:style>
  <w:style w:type="character" w:customStyle="1" w:styleId="WW-Absatz-Standardschriftart111111111">
    <w:name w:val="WW-Absatz-Standardschriftart111111111"/>
    <w:rsid w:val="00D7362A"/>
  </w:style>
  <w:style w:type="character" w:customStyle="1" w:styleId="WW-Absatz-Standardschriftart1111111111">
    <w:name w:val="WW-Absatz-Standardschriftart1111111111"/>
    <w:rsid w:val="00D7362A"/>
  </w:style>
  <w:style w:type="character" w:customStyle="1" w:styleId="WW-Absatz-Standardschriftart11111111111">
    <w:name w:val="WW-Absatz-Standardschriftart11111111111"/>
    <w:rsid w:val="00D7362A"/>
  </w:style>
  <w:style w:type="character" w:customStyle="1" w:styleId="WW-Absatz-Standardschriftart111111111111">
    <w:name w:val="WW-Absatz-Standardschriftart111111111111"/>
    <w:rsid w:val="00D7362A"/>
  </w:style>
  <w:style w:type="character" w:customStyle="1" w:styleId="WW-Absatz-Standardschriftart1111111111111">
    <w:name w:val="WW-Absatz-Standardschriftart1111111111111"/>
    <w:rsid w:val="00D7362A"/>
  </w:style>
  <w:style w:type="character" w:customStyle="1" w:styleId="WW-Absatz-Standardschriftart11111111111111">
    <w:name w:val="WW-Absatz-Standardschriftart11111111111111"/>
    <w:rsid w:val="00D7362A"/>
  </w:style>
  <w:style w:type="character" w:customStyle="1" w:styleId="WW-Absatz-Standardschriftart111111111111111">
    <w:name w:val="WW-Absatz-Standardschriftart111111111111111"/>
    <w:rsid w:val="00D7362A"/>
  </w:style>
  <w:style w:type="character" w:customStyle="1" w:styleId="WW-Absatz-Standardschriftart1111111111111111">
    <w:name w:val="WW-Absatz-Standardschriftart1111111111111111"/>
    <w:rsid w:val="00D7362A"/>
  </w:style>
  <w:style w:type="character" w:customStyle="1" w:styleId="WW-Absatz-Standardschriftart11111111111111111">
    <w:name w:val="WW-Absatz-Standardschriftart11111111111111111"/>
    <w:rsid w:val="00D7362A"/>
  </w:style>
  <w:style w:type="character" w:customStyle="1" w:styleId="WW-Absatz-Standardschriftart111111111111111111">
    <w:name w:val="WW-Absatz-Standardschriftart111111111111111111"/>
    <w:rsid w:val="00D7362A"/>
  </w:style>
  <w:style w:type="character" w:customStyle="1" w:styleId="WW-Absatz-Standardschriftart1111111111111111111">
    <w:name w:val="WW-Absatz-Standardschriftart1111111111111111111"/>
    <w:rsid w:val="00D7362A"/>
  </w:style>
  <w:style w:type="character" w:customStyle="1" w:styleId="a4">
    <w:name w:val="Символ нумерации"/>
    <w:rsid w:val="00D7362A"/>
  </w:style>
  <w:style w:type="character" w:styleId="a5">
    <w:name w:val="Hyperlink"/>
    <w:semiHidden/>
    <w:rsid w:val="00D7362A"/>
    <w:rPr>
      <w:color w:val="000080"/>
      <w:u w:val="single"/>
    </w:rPr>
  </w:style>
  <w:style w:type="character" w:customStyle="1" w:styleId="a6">
    <w:name w:val="Маркеры списка"/>
    <w:rsid w:val="00D7362A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D7362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semiHidden/>
    <w:rsid w:val="00D7362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semiHidden/>
    <w:rsid w:val="00D7362A"/>
    <w:rPr>
      <w:rFonts w:ascii="Times New Roman" w:eastAsia="Lucida Sans Unicode" w:hAnsi="Times New Roman" w:cs="Mangal"/>
      <w:kern w:val="1"/>
      <w:sz w:val="20"/>
      <w:szCs w:val="24"/>
      <w:lang w:eastAsia="hi-IN" w:bidi="hi-IN"/>
    </w:rPr>
  </w:style>
  <w:style w:type="paragraph" w:styleId="aa">
    <w:name w:val="List"/>
    <w:basedOn w:val="a8"/>
    <w:semiHidden/>
    <w:rsid w:val="00D7362A"/>
    <w:rPr>
      <w:rFonts w:ascii="Arial" w:hAnsi="Arial"/>
    </w:rPr>
  </w:style>
  <w:style w:type="paragraph" w:customStyle="1" w:styleId="10">
    <w:name w:val="Название1"/>
    <w:basedOn w:val="a"/>
    <w:rsid w:val="00D7362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1"/>
      <w:sz w:val="20"/>
      <w:szCs w:val="24"/>
      <w:lang w:eastAsia="hi-IN" w:bidi="hi-IN"/>
    </w:rPr>
  </w:style>
  <w:style w:type="paragraph" w:customStyle="1" w:styleId="11">
    <w:name w:val="Указатель1"/>
    <w:basedOn w:val="a"/>
    <w:rsid w:val="00D7362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ab">
    <w:name w:val="Содержимое врезки"/>
    <w:basedOn w:val="a8"/>
    <w:rsid w:val="00D7362A"/>
  </w:style>
  <w:style w:type="paragraph" w:styleId="ac">
    <w:name w:val="Balloon Text"/>
    <w:basedOn w:val="a"/>
    <w:link w:val="ad"/>
    <w:uiPriority w:val="99"/>
    <w:semiHidden/>
    <w:unhideWhenUsed/>
    <w:rsid w:val="00D7362A"/>
    <w:pPr>
      <w:widowControl w:val="0"/>
      <w:suppressAutoHyphens/>
      <w:spacing w:after="0" w:line="240" w:lineRule="auto"/>
    </w:pPr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character" w:customStyle="1" w:styleId="ad">
    <w:name w:val="Текст выноски Знак"/>
    <w:basedOn w:val="a0"/>
    <w:link w:val="ac"/>
    <w:uiPriority w:val="99"/>
    <w:semiHidden/>
    <w:rsid w:val="00D7362A"/>
    <w:rPr>
      <w:rFonts w:ascii="Tahoma" w:eastAsia="Lucida Sans Unicode" w:hAnsi="Tahoma" w:cs="Mangal"/>
      <w:kern w:val="1"/>
      <w:sz w:val="16"/>
      <w:szCs w:val="14"/>
      <w:lang w:val="x-none" w:eastAsia="hi-IN" w:bidi="hi-IN"/>
    </w:rPr>
  </w:style>
  <w:style w:type="paragraph" w:styleId="ae">
    <w:name w:val="header"/>
    <w:basedOn w:val="a"/>
    <w:link w:val="af"/>
    <w:uiPriority w:val="99"/>
    <w:unhideWhenUsed/>
    <w:rsid w:val="004F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F2C47"/>
  </w:style>
  <w:style w:type="paragraph" w:styleId="af0">
    <w:name w:val="footer"/>
    <w:basedOn w:val="a"/>
    <w:link w:val="af1"/>
    <w:uiPriority w:val="99"/>
    <w:unhideWhenUsed/>
    <w:rsid w:val="004F2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F2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Цуглевич Ольга Сергеевна</cp:lastModifiedBy>
  <cp:revision>13</cp:revision>
  <dcterms:created xsi:type="dcterms:W3CDTF">2014-05-19T05:01:00Z</dcterms:created>
  <dcterms:modified xsi:type="dcterms:W3CDTF">2014-05-23T09:51:00Z</dcterms:modified>
</cp:coreProperties>
</file>