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952" w:type="dxa"/>
        <w:tblInd w:w="392" w:type="dxa"/>
        <w:tblLook w:val="04A0" w:firstRow="1" w:lastRow="0" w:firstColumn="1" w:lastColumn="0" w:noHBand="0" w:noVBand="1"/>
      </w:tblPr>
      <w:tblGrid>
        <w:gridCol w:w="640"/>
        <w:gridCol w:w="626"/>
        <w:gridCol w:w="2620"/>
        <w:gridCol w:w="794"/>
        <w:gridCol w:w="2680"/>
        <w:gridCol w:w="1940"/>
        <w:gridCol w:w="1460"/>
        <w:gridCol w:w="3952"/>
        <w:gridCol w:w="640"/>
        <w:gridCol w:w="320"/>
        <w:gridCol w:w="960"/>
        <w:gridCol w:w="960"/>
        <w:gridCol w:w="1600"/>
        <w:gridCol w:w="960"/>
        <w:gridCol w:w="960"/>
        <w:gridCol w:w="960"/>
        <w:gridCol w:w="960"/>
        <w:gridCol w:w="960"/>
        <w:gridCol w:w="960"/>
      </w:tblGrid>
      <w:tr w:rsidR="00315AE8" w:rsidRPr="00ED270A" w:rsidTr="00ED270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D101"/>
            <w:bookmarkEnd w:id="0"/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FD1C18" w:rsidP="00F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315AE8" w:rsidRPr="00ED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EE2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города Покачи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FD1C18" w:rsidP="00EE2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</w:t>
            </w:r>
            <w:bookmarkStart w:id="1" w:name="_GoBack"/>
            <w:bookmarkEnd w:id="1"/>
            <w:r w:rsidR="00315AE8" w:rsidRPr="00ED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№ _________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F6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FA4C97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Показатели деятельности главы города Покачи по результатам ежегодного отчета о его деятельности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27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 w:rsidP="00ED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Полномочия Главы города</w:t>
            </w:r>
          </w:p>
        </w:tc>
        <w:tc>
          <w:tcPr>
            <w:tcW w:w="462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Количественные   показатели</w:t>
            </w:r>
          </w:p>
        </w:tc>
        <w:tc>
          <w:tcPr>
            <w:tcW w:w="6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Качественные показатели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765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404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города Покачи.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2C1C6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15AE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заключенных договоров и соглашений от имени муниципального образования:</w:t>
            </w:r>
          </w:p>
        </w:tc>
        <w:tc>
          <w:tcPr>
            <w:tcW w:w="605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FF2DEB" w:rsidP="002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 w:rsidR="00315AE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контролирующих органов (протесты, решения суда, уведомления и др.)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отсутствуют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 органами местного самоуправления других муниципальных образований- </w:t>
            </w:r>
            <w:r w:rsidR="00FF2DEB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0;</w:t>
            </w:r>
          </w:p>
        </w:tc>
        <w:tc>
          <w:tcPr>
            <w:tcW w:w="605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FF2DEB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</w:t>
            </w:r>
            <w:proofErr w:type="gramStart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</w:t>
            </w:r>
            <w:proofErr w:type="gramEnd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власти-12;</w:t>
            </w:r>
          </w:p>
        </w:tc>
        <w:tc>
          <w:tcPr>
            <w:tcW w:w="605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FF2DEB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Организациями – 648;</w:t>
            </w:r>
          </w:p>
        </w:tc>
        <w:tc>
          <w:tcPr>
            <w:tcW w:w="605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FF2DEB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гражданами  - 76.</w:t>
            </w:r>
          </w:p>
        </w:tc>
        <w:tc>
          <w:tcPr>
            <w:tcW w:w="605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13" w:rsidRPr="00ED270A" w:rsidTr="002A53F8">
        <w:trPr>
          <w:trHeight w:val="510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040" w:type="dxa"/>
            <w:gridSpan w:val="3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E2D13" w:rsidRPr="0085049E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Подписывает и обнародует в порядке, установленном Уставом нормативные правовые акты Думы города.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D13" w:rsidRPr="0085049E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1.Количество </w:t>
            </w:r>
            <w:proofErr w:type="gramStart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подписанных</w:t>
            </w:r>
            <w:proofErr w:type="gramEnd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17F9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-73</w:t>
            </w:r>
          </w:p>
        </w:tc>
        <w:tc>
          <w:tcPr>
            <w:tcW w:w="6052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E2D13" w:rsidRPr="0085049E" w:rsidRDefault="00D12E90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13" w:rsidRPr="00ED270A" w:rsidTr="002A53F8">
        <w:trPr>
          <w:trHeight w:val="626"/>
        </w:trPr>
        <w:tc>
          <w:tcPr>
            <w:tcW w:w="6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13" w:rsidRPr="0085049E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D13" w:rsidRPr="0085049E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</w:t>
            </w:r>
            <w:proofErr w:type="gramStart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опубликованных</w:t>
            </w:r>
            <w:proofErr w:type="gramEnd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НПА </w:t>
            </w:r>
            <w:r w:rsidR="004017F9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12E90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0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2D13" w:rsidRPr="0085049E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4017F9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Вправе требовать созыва внеочередного заседания Думы города.             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5AE8" w:rsidRPr="0085049E" w:rsidRDefault="00D12E90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15AE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 внеоче</w:t>
            </w:r>
            <w:r w:rsidR="004017F9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редных  заседаний Думы города -2.</w:t>
            </w:r>
            <w:r w:rsidR="00315AE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60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85049E" w:rsidRDefault="00D12E90" w:rsidP="009E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15AE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облюдение </w:t>
            </w:r>
            <w:proofErr w:type="gramStart"/>
            <w:r w:rsidR="00315AE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порядка созыва внеочередных заседаний Думы города</w:t>
            </w:r>
            <w:proofErr w:type="gramEnd"/>
            <w:r w:rsidR="004017F9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12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на принципах единоначалия общее руководство администрацией города, представляет на утверждение Думы города структуру администрации города.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F46D94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hAnsi="Times New Roman" w:cs="Times New Roman"/>
                <w:sz w:val="20"/>
                <w:szCs w:val="20"/>
              </w:rPr>
              <w:t>План работы администрации города Покачи  утверждается  распоряжением администрации города Покачи. Было издано -7.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68" w:rsidRPr="0085049E" w:rsidRDefault="00F46D94" w:rsidP="002C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049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город</w:t>
            </w:r>
            <w:r w:rsidR="002C1C68" w:rsidRPr="0085049E">
              <w:rPr>
                <w:rFonts w:ascii="Times New Roman" w:hAnsi="Times New Roman" w:cs="Times New Roman"/>
                <w:sz w:val="20"/>
                <w:szCs w:val="20"/>
              </w:rPr>
              <w:t>а Покачи от 26.12.2012 № 170-р «</w:t>
            </w:r>
            <w:r w:rsidRPr="0085049E">
              <w:rPr>
                <w:rFonts w:ascii="Times New Roman" w:hAnsi="Times New Roman" w:cs="Times New Roman"/>
                <w:sz w:val="20"/>
                <w:szCs w:val="20"/>
              </w:rPr>
              <w:t>Об основных мероприятиях города за первый квартал 2013 года</w:t>
            </w:r>
            <w:r w:rsidR="002C1C68" w:rsidRPr="008504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049E">
              <w:rPr>
                <w:rFonts w:ascii="Times New Roman" w:hAnsi="Times New Roman" w:cs="Times New Roman"/>
                <w:sz w:val="20"/>
                <w:szCs w:val="20"/>
              </w:rPr>
              <w:t>;                                                                                                                         Распоряжение администрации горо</w:t>
            </w:r>
            <w:r w:rsidR="002C1C68" w:rsidRPr="0085049E">
              <w:rPr>
                <w:rFonts w:ascii="Times New Roman" w:hAnsi="Times New Roman" w:cs="Times New Roman"/>
                <w:sz w:val="20"/>
                <w:szCs w:val="20"/>
              </w:rPr>
              <w:t>да Покачи от 19.04.2013 № 54-р «</w:t>
            </w:r>
            <w:r w:rsidRPr="0085049E">
              <w:rPr>
                <w:rFonts w:ascii="Times New Roman" w:hAnsi="Times New Roman" w:cs="Times New Roman"/>
                <w:sz w:val="20"/>
                <w:szCs w:val="20"/>
              </w:rPr>
              <w:t>О выполнении мероприятий администрации города за первый квартал 2013 г</w:t>
            </w:r>
            <w:r w:rsidR="002C1C68" w:rsidRPr="0085049E">
              <w:rPr>
                <w:rFonts w:ascii="Times New Roman" w:hAnsi="Times New Roman" w:cs="Times New Roman"/>
                <w:sz w:val="20"/>
                <w:szCs w:val="20"/>
              </w:rPr>
              <w:t>ода»;</w:t>
            </w:r>
            <w:r w:rsidRPr="008504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Распоряжение администрации горо</w:t>
            </w:r>
            <w:r w:rsidR="002C1C68" w:rsidRPr="0085049E">
              <w:rPr>
                <w:rFonts w:ascii="Times New Roman" w:hAnsi="Times New Roman" w:cs="Times New Roman"/>
                <w:sz w:val="20"/>
                <w:szCs w:val="20"/>
              </w:rPr>
              <w:t>да Покачи от 27.03.2013 № 40-р «</w:t>
            </w:r>
            <w:r w:rsidRPr="0085049E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мероприятиях администрации города на второй и </w:t>
            </w:r>
            <w:r w:rsidR="002C1C68" w:rsidRPr="0085049E">
              <w:rPr>
                <w:rFonts w:ascii="Times New Roman" w:hAnsi="Times New Roman" w:cs="Times New Roman"/>
                <w:sz w:val="20"/>
                <w:szCs w:val="20"/>
              </w:rPr>
              <w:t>третий квартал 2013 года»</w:t>
            </w:r>
            <w:r w:rsidRPr="0085049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End"/>
          </w:p>
          <w:p w:rsidR="00F46D94" w:rsidRPr="0085049E" w:rsidRDefault="00F46D94" w:rsidP="002C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0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администрации город</w:t>
            </w:r>
            <w:r w:rsidR="002C1C68" w:rsidRPr="0085049E">
              <w:rPr>
                <w:rFonts w:ascii="Times New Roman" w:hAnsi="Times New Roman" w:cs="Times New Roman"/>
                <w:sz w:val="20"/>
                <w:szCs w:val="20"/>
              </w:rPr>
              <w:t>а Покачи от 15.08.2013 № 116-р «</w:t>
            </w:r>
            <w:r w:rsidRPr="0085049E">
              <w:rPr>
                <w:rFonts w:ascii="Times New Roman" w:hAnsi="Times New Roman" w:cs="Times New Roman"/>
                <w:sz w:val="20"/>
                <w:szCs w:val="20"/>
              </w:rPr>
              <w:t>О выполнении мероприятий администрации гор</w:t>
            </w:r>
            <w:r w:rsidR="002C1C68" w:rsidRPr="0085049E">
              <w:rPr>
                <w:rFonts w:ascii="Times New Roman" w:hAnsi="Times New Roman" w:cs="Times New Roman"/>
                <w:sz w:val="20"/>
                <w:szCs w:val="20"/>
              </w:rPr>
              <w:t>ода за второй квартал 2013 года»</w:t>
            </w:r>
            <w:r w:rsidRPr="0085049E">
              <w:rPr>
                <w:rFonts w:ascii="Times New Roman" w:hAnsi="Times New Roman" w:cs="Times New Roman"/>
                <w:sz w:val="20"/>
                <w:szCs w:val="20"/>
              </w:rPr>
              <w:t>;                                                                                              Распоряжение администрации город</w:t>
            </w:r>
            <w:r w:rsidR="002C1C68" w:rsidRPr="0085049E">
              <w:rPr>
                <w:rFonts w:ascii="Times New Roman" w:hAnsi="Times New Roman" w:cs="Times New Roman"/>
                <w:sz w:val="20"/>
                <w:szCs w:val="20"/>
              </w:rPr>
              <w:t>а Покачи от 15.10.2013 № 146-р «</w:t>
            </w:r>
            <w:r w:rsidRPr="0085049E">
              <w:rPr>
                <w:rFonts w:ascii="Times New Roman" w:hAnsi="Times New Roman" w:cs="Times New Roman"/>
                <w:sz w:val="20"/>
                <w:szCs w:val="20"/>
              </w:rPr>
              <w:t>О выполнении мероприятий администрации гор</w:t>
            </w:r>
            <w:r w:rsidR="002C1C68" w:rsidRPr="0085049E">
              <w:rPr>
                <w:rFonts w:ascii="Times New Roman" w:hAnsi="Times New Roman" w:cs="Times New Roman"/>
                <w:sz w:val="20"/>
                <w:szCs w:val="20"/>
              </w:rPr>
              <w:t>ода за третий квартал 2013 года»</w:t>
            </w:r>
            <w:r w:rsidRPr="0085049E">
              <w:rPr>
                <w:rFonts w:ascii="Times New Roman" w:hAnsi="Times New Roman" w:cs="Times New Roman"/>
                <w:sz w:val="20"/>
                <w:szCs w:val="20"/>
              </w:rPr>
              <w:t>;                                                                               Распоряжение администрации город</w:t>
            </w:r>
            <w:r w:rsidR="002C1C68" w:rsidRPr="0085049E">
              <w:rPr>
                <w:rFonts w:ascii="Times New Roman" w:hAnsi="Times New Roman" w:cs="Times New Roman"/>
                <w:sz w:val="20"/>
                <w:szCs w:val="20"/>
              </w:rPr>
              <w:t>а Покачи от 25.09.2013 № 135-р «</w:t>
            </w:r>
            <w:r w:rsidRPr="0085049E">
              <w:rPr>
                <w:rFonts w:ascii="Times New Roman" w:hAnsi="Times New Roman" w:cs="Times New Roman"/>
                <w:sz w:val="20"/>
                <w:szCs w:val="20"/>
              </w:rPr>
              <w:t>Об основных мероприятиях администрации города</w:t>
            </w:r>
            <w:r w:rsidR="002C1C68" w:rsidRPr="0085049E">
              <w:rPr>
                <w:rFonts w:ascii="Times New Roman" w:hAnsi="Times New Roman" w:cs="Times New Roman"/>
                <w:sz w:val="20"/>
                <w:szCs w:val="20"/>
              </w:rPr>
              <w:t xml:space="preserve"> на четвертый квартал 2013 года»</w:t>
            </w:r>
            <w:r w:rsidRPr="008504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8504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Распоряжение администрации гор</w:t>
            </w:r>
            <w:r w:rsidR="002C1C68" w:rsidRPr="0085049E">
              <w:rPr>
                <w:rFonts w:ascii="Times New Roman" w:hAnsi="Times New Roman" w:cs="Times New Roman"/>
                <w:sz w:val="20"/>
                <w:szCs w:val="20"/>
              </w:rPr>
              <w:t>ода Покачи от 23.01.2014 № 8-р «</w:t>
            </w:r>
            <w:r w:rsidRPr="0085049E">
              <w:rPr>
                <w:rFonts w:ascii="Times New Roman" w:hAnsi="Times New Roman" w:cs="Times New Roman"/>
                <w:sz w:val="20"/>
                <w:szCs w:val="20"/>
              </w:rPr>
              <w:t>О выполнении мероприятий администрации города за ч</w:t>
            </w:r>
            <w:r w:rsidR="002C1C68" w:rsidRPr="0085049E">
              <w:rPr>
                <w:rFonts w:ascii="Times New Roman" w:hAnsi="Times New Roman" w:cs="Times New Roman"/>
                <w:sz w:val="20"/>
                <w:szCs w:val="20"/>
              </w:rPr>
              <w:t>етвертый квартал 2013 года»</w:t>
            </w:r>
            <w:r w:rsidRPr="008504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5AE8" w:rsidRPr="0085049E" w:rsidRDefault="00F46D94" w:rsidP="00F4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hAnsi="Times New Roman" w:cs="Times New Roman"/>
                <w:sz w:val="20"/>
                <w:szCs w:val="20"/>
              </w:rPr>
              <w:t>План выполнен  100%.</w:t>
            </w: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8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и обеспечивает исполнение полномочий администрации города по решению вопросов местного значения.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85049E" w:rsidRDefault="002C1C6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15AE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вопросов местного значения, реализуемых на территории город</w:t>
            </w:r>
            <w:r w:rsidR="00F46D94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- 44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165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698B" w:rsidRPr="0085049E" w:rsidRDefault="002F7B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15AE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оличество принятых </w:t>
            </w:r>
            <w:r w:rsidR="00ED270A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</w:t>
            </w:r>
            <w:r w:rsidR="00315AE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правовых актов </w:t>
            </w:r>
            <w:r w:rsidR="0029698B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229.</w:t>
            </w:r>
          </w:p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2F7B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F7B99">
        <w:trPr>
          <w:trHeight w:val="93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5AE8" w:rsidRPr="0085049E" w:rsidRDefault="00F46D94" w:rsidP="005A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2013 году план правотворческой деятельности не реализовывался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F46D94" w:rsidP="009E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</w:t>
            </w:r>
            <w:r w:rsidR="000C7E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F7B99">
        <w:trPr>
          <w:trHeight w:val="133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87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и обеспечивает исполнение отдельных государственных полномочий, переданных органам местного самоуправления города Покачи федеральными законами, законами Ханты - Мансийского автономного округа – Югры.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2C1C6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15AE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переданных государственных полномочий</w:t>
            </w:r>
            <w:r w:rsidR="00F46D94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F46D94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F4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D94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ведений из контролирующих органов (протесты, решения суда, уведомления и др.)</w:t>
            </w:r>
            <w:r w:rsidR="00F46D94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отсутствуют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46D94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F7B99">
        <w:trPr>
          <w:trHeight w:val="870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5AE8" w:rsidRPr="008707E5" w:rsidRDefault="002F7B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15AE8" w:rsidRPr="00870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принятых  МНПА по реализации переданных государственных полномочий</w:t>
            </w:r>
            <w:r w:rsidR="00EE11AA" w:rsidRPr="00870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-6</w:t>
            </w:r>
            <w:r w:rsidR="008707E5" w:rsidRPr="00870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F7B99">
        <w:trPr>
          <w:trHeight w:val="22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7. 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87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Вправе приобретать и осуществлять имущественные и иные права и обязанности от имени города Покачи.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A05EB" w:rsidP="009E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- 254 договора аренды на земельные участки, находящиеся в государственной  собственности;                                                                                                                                                -  аренды земельных участков, находящихся в муниципальной собственности                                 -43;                                                                                                                                                                                                          - купли-продажи земельных участков -44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60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3A05EB" w:rsidP="001A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судов со стороны контрагентов и контролирующих органов, антимонопольной службы к содержанию заключенных договоров и соглашений имущественного характера отсутствуют.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F7B99">
        <w:trPr>
          <w:trHeight w:val="765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85049E" w:rsidRDefault="003A05EB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города Покачи от 27.03.2013 №18 «О </w:t>
            </w:r>
            <w:proofErr w:type="gramStart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положении</w:t>
            </w:r>
            <w:proofErr w:type="gramEnd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порядке владения, пользования и распоряжения имуществом, находящимся в собственности города Покачи»</w:t>
            </w:r>
            <w:r w:rsidR="0085049E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3A05EB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 из контролирующих органов (протесты, решения суда, уведомления и др.) отсутствуют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3A05EB">
        <w:trPr>
          <w:trHeight w:val="57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Выступает в суде без доверенности от имени города Покачи.</w:t>
            </w: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5AE8" w:rsidRPr="0085049E" w:rsidRDefault="00315AE8" w:rsidP="003A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05EB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принимал участие в судебных заседаниях.</w:t>
            </w:r>
          </w:p>
        </w:tc>
        <w:tc>
          <w:tcPr>
            <w:tcW w:w="6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3A05EB">
        <w:trPr>
          <w:trHeight w:val="1665"/>
        </w:trPr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Вправе отклонить нормативный правовой акт, принятый Думой города. 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A05EB" w:rsidP="001A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15AE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решений Думы города (НПА), в отношении которых глава го</w:t>
            </w:r>
            <w:r w:rsidR="00FB1FFE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 воспользовался правом вето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0.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A05EB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отчетном периоде глава города правом вето не пользовался.</w:t>
            </w: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B5DE8">
        <w:trPr>
          <w:trHeight w:val="547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85049E" w:rsidRDefault="00315AE8" w:rsidP="0087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Издает постановления администрации города по вопросам местного значения города Покачи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 - Мансийского автономного округа – Югры.</w:t>
            </w:r>
          </w:p>
        </w:tc>
        <w:tc>
          <w:tcPr>
            <w:tcW w:w="462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5AE8" w:rsidRPr="0085049E" w:rsidRDefault="00EB5D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15AE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изданных постановлений</w:t>
            </w:r>
            <w:r w:rsidR="003A05EB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A05EB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1503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EB5DE8" w:rsidP="009E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B5DE8">
        <w:trPr>
          <w:trHeight w:val="88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EB5DE8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 из контролирующих органов (протесты, решения суда, уведомления и др.) отсутствуют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181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11. 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87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Издает распоряжения администрации города по вопросам организации работы администрации города.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EB5DE8" w:rsidP="009E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15AE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изданных распоряжений</w:t>
            </w:r>
            <w:r w:rsidR="003A05EB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A05EB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230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A05EB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 из контролирующих органов (протесты, решения суда, уведомления и др.) отсутствуют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1860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85049E" w:rsidRDefault="00315AE8" w:rsidP="0087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Вправе выходить с инициативой внесения на рассмотрение </w:t>
            </w:r>
            <w:proofErr w:type="gramStart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 города проектов решений Думы</w:t>
            </w:r>
            <w:proofErr w:type="gramEnd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города, предусматривающих установление, изменение и отмену местных налогов и сборов, осуществление расходов из средств местного бюджета, или давать на них заключения.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85049E" w:rsidRDefault="00315AE8" w:rsidP="00EB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5DE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проекта решения Думы города.</w:t>
            </w:r>
          </w:p>
        </w:tc>
        <w:tc>
          <w:tcPr>
            <w:tcW w:w="60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B5DE8" w:rsidRPr="0085049E" w:rsidRDefault="00EB5DE8" w:rsidP="00EB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Отрицательных заключений Думы города не поступало.      </w:t>
            </w:r>
          </w:p>
          <w:p w:rsidR="00EB5DE8" w:rsidRPr="0085049E" w:rsidRDefault="00EB5DE8" w:rsidP="00EB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DE8" w:rsidRPr="0085049E" w:rsidRDefault="00EB5DE8" w:rsidP="00EB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го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 Покачи от 27.05.2013 № 51 «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участии органов местного самоуправления города Покачи в финансовом обеспечении государственного полномочия по осуществлению первичного воинского учета граждан, проживающих или пребываю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на территории города Покачи»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B5DE8" w:rsidRPr="0085049E" w:rsidRDefault="00EB5DE8" w:rsidP="00EB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го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 Покачи от 25.09.2013 № 92 «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предоставле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льготы по земельному налогу»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15AE8" w:rsidRPr="0085049E" w:rsidRDefault="00EB5DE8" w:rsidP="00EB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города Покачи от 25.09.2013 № 93 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едином налоге на вмененный доход для отдельных видов деятельно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на территории города Покачи»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  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136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B5DE8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B5DE8" w:rsidRPr="0085049E" w:rsidRDefault="00EB5DE8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Заключения отсутствуют.</w:t>
            </w:r>
          </w:p>
          <w:p w:rsidR="00315AE8" w:rsidRPr="00EB5DE8" w:rsidRDefault="00315AE8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Вправе совместно с Думой города выходить с инициативой о назначении местного референдума.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5AE8" w:rsidRPr="0085049E" w:rsidRDefault="00EB5DE8" w:rsidP="009E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2013 году не проводились местные референдумы.</w:t>
            </w:r>
          </w:p>
        </w:tc>
        <w:tc>
          <w:tcPr>
            <w:tcW w:w="605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315AE8" w:rsidP="009E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</w:t>
            </w:r>
            <w:r w:rsidR="00EB5DE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A82FE0">
        <w:trPr>
          <w:trHeight w:val="130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Вправе принимать решение о привлечении граждан к выполнению на добровольной основе социально значимых для города работ (в том числе, дежурств).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5AE8" w:rsidRPr="0085049E" w:rsidRDefault="00163408" w:rsidP="001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правовые акты о привлечении граждан на добровольной основе к выполнению социально значимых работ разрабатывались. Постановление администрации г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орода Покачи от 15.05.2013 № 585 «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проведении Дня Древонасаждений»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постановление администрации гор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 Покачи от 29.04.2013 № 531 «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подготовке территории города Покачи к праздничным мероприятиям на 2013 год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60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163408" w:rsidP="009E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A82FE0">
        <w:trPr>
          <w:trHeight w:val="15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15. 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Утверждает штатное расписание администрации города в соответствии с ее структурой.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68" w:rsidRPr="0085049E" w:rsidRDefault="00EB5DE8" w:rsidP="002C1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Штатное расписание имеется и содержит: - перечень структурных подразделений;</w:t>
            </w:r>
          </w:p>
          <w:p w:rsidR="002C1C68" w:rsidRPr="0085049E" w:rsidRDefault="00EB5DE8" w:rsidP="002C1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наименование должности; - сведения о количестве штатных единиц; </w:t>
            </w:r>
          </w:p>
          <w:p w:rsidR="00315AE8" w:rsidRPr="0085049E" w:rsidRDefault="00EB5DE8" w:rsidP="002C1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 труда</w:t>
            </w:r>
            <w:proofErr w:type="gramEnd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каждому направлению штатной единицы (оклад, надбавки)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EB5DE8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Штатное расписание утверждено распоряжением администрации города Покачи от 29.12.2012 №775-лс на 2013 год. Штатное расписание соответствует структуре администрации города и унифицированной форме №Т-3 первичной учетной документации по учету труда и его оплате. Сведения из контролирующих органов о нарушении ограничений, установленных действующим законодательством, отсутствуют.</w:t>
            </w: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A82FE0">
        <w:trPr>
          <w:trHeight w:val="2355"/>
        </w:trPr>
        <w:tc>
          <w:tcPr>
            <w:tcW w:w="6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85049E" w:rsidRDefault="00315AE8" w:rsidP="0085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размеры и условия оплаты труда лиц, не замещающих муниципальные должности муниципальной службы и исполняющих обязанности по техническому обеспечению деятельности администрации, органов администрации города, наделенных правами юридического лица.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5AE8" w:rsidRPr="00ED270A" w:rsidRDefault="00EB5D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2013 году в сфере оплаты труда издано 5 постановлений.   Информация  о принятых постановлениях отражена в</w:t>
            </w:r>
            <w:r w:rsidRPr="00EB5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1E" w:rsidRPr="00D900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(</w:t>
            </w:r>
            <w:r w:rsidRPr="00D900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приложении </w:t>
            </w:r>
            <w:r w:rsidR="0085049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</w:t>
            </w:r>
            <w:r w:rsidR="00D90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B5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показателям деятельности главы города и администрации.                                                        </w:t>
            </w:r>
            <w:r w:rsidRPr="00D900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</w:t>
            </w:r>
            <w:r w:rsidRPr="00EB5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D9001E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Назначает и освобождает от должности:</w:t>
            </w:r>
          </w:p>
        </w:tc>
        <w:tc>
          <w:tcPr>
            <w:tcW w:w="4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FB1FF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5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D9001E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2013 году вакансии по указанным должностям отсутствовали.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510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первого заместителя главы города (по согласованию с Думой города);</w:t>
            </w:r>
          </w:p>
        </w:tc>
        <w:tc>
          <w:tcPr>
            <w:tcW w:w="4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заместителей главы города, управляющего делами администрации города;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руководителей структурных подразделений администрации города;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D9001E">
        <w:trPr>
          <w:trHeight w:val="103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руководителей органов администрации города, наделенных правами юридического лица.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01E" w:rsidRPr="00ED270A" w:rsidTr="00BE301E">
        <w:trPr>
          <w:trHeight w:val="100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1E" w:rsidRPr="00ED270A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 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1E" w:rsidRPr="0085049E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 прием на работу и увольнение муниципальных служащих и лиц, не замещающих должности муниципальной службы и исполняющих обязанности по техническому обеспечению 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администрации города Покачи, применяет к ним в соответствии с законодательством меры поощрения и ответственности</w:t>
            </w:r>
          </w:p>
        </w:tc>
        <w:tc>
          <w:tcPr>
            <w:tcW w:w="4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1E" w:rsidRPr="0085049E" w:rsidRDefault="00D9001E" w:rsidP="00D90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2013 году были привлечены к дисциплинарному взысканию:</w:t>
            </w:r>
          </w:p>
          <w:p w:rsidR="00D9001E" w:rsidRPr="0085049E" w:rsidRDefault="00D9001E" w:rsidP="00D90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49E">
              <w:rPr>
                <w:rFonts w:ascii="Times New Roman" w:hAnsi="Times New Roman" w:cs="Times New Roman"/>
                <w:sz w:val="20"/>
                <w:szCs w:val="20"/>
              </w:rPr>
              <w:t>- 16 муниципальных служащих;</w:t>
            </w:r>
          </w:p>
          <w:p w:rsidR="00D9001E" w:rsidRPr="0085049E" w:rsidRDefault="00D9001E" w:rsidP="00D9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не замещающее должность муниципальной службы.</w:t>
            </w:r>
          </w:p>
        </w:tc>
        <w:tc>
          <w:tcPr>
            <w:tcW w:w="6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1E" w:rsidRPr="0085049E" w:rsidRDefault="00D9001E" w:rsidP="00D9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 2013 году принято 18 чел., уволено -21 чел.</w:t>
            </w:r>
          </w:p>
          <w:p w:rsidR="00D9001E" w:rsidRPr="0085049E" w:rsidRDefault="00D9001E" w:rsidP="00D9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Претензий уполномоченных государственных органов по нарушению норм права при назначении и освобождении от должности нет.</w:t>
            </w: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E" w:rsidRPr="0085049E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E" w:rsidRPr="00ED270A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E" w:rsidRPr="00ED270A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E" w:rsidRPr="00ED270A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E" w:rsidRPr="00ED270A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E" w:rsidRPr="00ED270A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E" w:rsidRPr="00ED270A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01E" w:rsidRPr="00ED270A" w:rsidTr="00BE301E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01E" w:rsidRPr="00ED270A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001E" w:rsidRPr="0085049E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1E" w:rsidRPr="0085049E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001E" w:rsidRPr="0085049E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E" w:rsidRPr="0085049E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E" w:rsidRPr="00ED270A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E" w:rsidRPr="00ED270A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E" w:rsidRPr="00ED270A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E" w:rsidRPr="00ED270A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E" w:rsidRPr="00ED270A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E" w:rsidRPr="00ED270A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01E" w:rsidRPr="00ED270A" w:rsidTr="00BE301E">
        <w:trPr>
          <w:trHeight w:val="118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001E" w:rsidRPr="00ED270A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1E" w:rsidRPr="0085049E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1E" w:rsidRPr="0085049E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001E" w:rsidRPr="0085049E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E" w:rsidRPr="0085049E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E" w:rsidRPr="00ED270A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E" w:rsidRPr="00ED270A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E" w:rsidRPr="00ED270A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E" w:rsidRPr="00ED270A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E" w:rsidRPr="00ED270A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E" w:rsidRPr="00ED270A" w:rsidRDefault="00D9001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A82FE0">
        <w:trPr>
          <w:trHeight w:val="9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Утверждает Регламент работы администрации города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844C35" w:rsidP="0039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Регламента работы администрации города </w:t>
            </w:r>
            <w:proofErr w:type="gramStart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распоряжением администрации города Покачи от 12.07.2011 №147-р.</w:t>
            </w:r>
          </w:p>
        </w:tc>
        <w:tc>
          <w:tcPr>
            <w:tcW w:w="605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844C35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A82FE0">
        <w:trPr>
          <w:trHeight w:val="220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Выдает доверенности руководителям структурных подразделений, муниципальным служащим администрации города, иным лицам на совершение действий в интересах администрации города, а также на представление ее интересов в суде и иных органах государственной власти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85049E" w:rsidRDefault="00844C35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15AE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выданных доверенностей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-70.</w:t>
            </w:r>
          </w:p>
        </w:tc>
        <w:tc>
          <w:tcPr>
            <w:tcW w:w="6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844C35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15AE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тсутствие случаев невозможности выполнять действия от имени администрации города в связи с дефектами доверенности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8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 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организация проведения публичных слушаний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5AE8" w:rsidRPr="0085049E" w:rsidRDefault="00394D6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15AE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проведенных публичных слушаний (по инициативе главы города)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13.</w:t>
            </w:r>
          </w:p>
        </w:tc>
        <w:tc>
          <w:tcPr>
            <w:tcW w:w="6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394D69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15AE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оличество не </w:t>
            </w:r>
            <w:r w:rsidR="00ED270A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состоявшихся</w:t>
            </w:r>
            <w:r w:rsidR="00315AE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публичных слушаний в связи несоблюдением порядка проведения публичных слушаний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885"/>
        </w:trPr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организ</w:t>
            </w:r>
            <w:r w:rsidR="002F7B99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ация проведения собраний граждан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85049E" w:rsidRDefault="00844C35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проводились собрания, конференции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844C35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отсутствует. 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55"/>
        </w:trPr>
        <w:tc>
          <w:tcPr>
            <w:tcW w:w="1535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Статья 28 Устава города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844C35">
        <w:trPr>
          <w:trHeight w:val="270"/>
        </w:trPr>
        <w:tc>
          <w:tcPr>
            <w:tcW w:w="1535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844C35">
        <w:trPr>
          <w:trHeight w:val="11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 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2C1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Положений, устанавливающих структуру, полномочия и порядок деятельности органов администрации города, которые не являются структурными подразделениями администрации города.                        Создание совещательных органов в консультативных, экспертных и 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координационных целях. (Прим.п.9ст.28 Устава)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163408" w:rsidP="002C1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Комиссия  по подготовке проекта правил землепользования и </w:t>
            </w:r>
            <w:proofErr w:type="gramStart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застройки города</w:t>
            </w:r>
            <w:proofErr w:type="gramEnd"/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Покачи. Комиссии по осмотру зданий, строений и сооружений.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08" w:rsidRPr="0085049E" w:rsidRDefault="00163408" w:rsidP="002C1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 Покачи от 15.11.2013 №1239 «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состава комиссии по подготовке проекта правил землепользо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и застройки города Покачи»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постановление администрации горо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Покачи от 12.12.2013 № 1355 «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администрации города Покачи от 15.11.2013 № 1239 «Об утверждении состава комиссии по подготовке проекта правил землепользования и застройки города Покачи».</w:t>
            </w:r>
            <w:proofErr w:type="gramEnd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Постановление администрации гор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ода Покачи от 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02.04.2009 № 198 «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Положения о комиссии по подготовке проекта правил землепользования и </w:t>
            </w:r>
            <w:proofErr w:type="gramStart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застройки 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proofErr w:type="gramEnd"/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Покачи».</w:t>
            </w:r>
          </w:p>
          <w:p w:rsidR="00956358" w:rsidRPr="0085049E" w:rsidRDefault="00163408" w:rsidP="002C1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гор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 Покачи от 22.10.2013 № 109 «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 Порядка осмотра зданий, сооружений в целях оценки их технического состояния и надлежащего технического обслужива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 территории города Покачи»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15AE8" w:rsidRPr="0085049E" w:rsidRDefault="00163408" w:rsidP="002C1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города Покачи от 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14.11.2013 № 1236 «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состава комиссии по осмотр</w:t>
            </w:r>
            <w:r w:rsidR="002C1C6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зданий, строений и сооружений»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844C35">
        <w:trPr>
          <w:trHeight w:val="1500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2F7B99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2013 году совещательных органов, консультативных, экспертных и координационных целях не были созданы.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2F7B9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270"/>
        </w:trPr>
        <w:tc>
          <w:tcPr>
            <w:tcW w:w="1535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Статья 34 Устава города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707E5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проектов нормативных правовых актов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2F7B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15AE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оличество внесенных нормативных правовых актов </w:t>
            </w:r>
            <w:r w:rsidR="00844C35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394D69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  <w:r w:rsidR="00844C35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C35" w:rsidRPr="0085049E" w:rsidRDefault="00844C35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внесенных МПА –</w:t>
            </w:r>
            <w:r w:rsidR="00394D69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  <w:p w:rsidR="00315AE8" w:rsidRPr="0085049E" w:rsidRDefault="00844C35" w:rsidP="0084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принятых МПА </w:t>
            </w:r>
            <w:r w:rsidR="00394D69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73.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5AE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844C35">
        <w:trPr>
          <w:trHeight w:val="270"/>
        </w:trPr>
        <w:tc>
          <w:tcPr>
            <w:tcW w:w="1535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Статья 40 Устава города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844C35">
        <w:trPr>
          <w:trHeight w:val="23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F0" w:rsidRPr="0085049E" w:rsidRDefault="00315A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Официальное опубликование сведений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</w:t>
            </w:r>
            <w:r w:rsidR="002F7B99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атрат на их денежное содержание</w:t>
            </w:r>
          </w:p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BE301E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указать  наличие в источниках официального опубликования указанных сведений (с указанием реквизитов печатного издания).                                                                                                                                                        В газете «Покачевский вестник» № 12 от 21.03.2014 опубликовано постановление администрации города от 28.03.2013 №389 «Об утверждении показателей»;                                                          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В газете «Покачевский вестник»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21 от 24.05.2013 опубликовано постановление администрации города от 16.05.2013 № 602 «Об утверждении отчета об исполнении бюджета г. Покачи за первый квартал 2013 года»;                                                                               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В газете «Покачевский вестник»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№35  от 30.08.2013 опубликовано постановление администрации города от 26.08.2013 № 1022 «Об утверждении отчета об исполнении бюджета г. 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Покачи за первое полугодие 2013 года»;                                                                                                  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В газете «Покачевский вестник»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№48 от 29.11.2013 опубликованы Сведения о ходе исполнения бюджета города Покачи  за девять месяцев  2013 года и показатели численности муниципальных служащих органов местного самоуправления города Покачи, работников муниципальных   учреждений города Покачи и фактические затраты на их денежное содержание за девять месяцев 2013 года.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01E" w:rsidRPr="0085049E" w:rsidRDefault="00BE301E" w:rsidP="00BE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Акты соответствующих органов о недостоверности указанных сведений отсутствуют.                                                                                                                                                                                                                                 2. Отчеты опубликованы своевременно, после подготовки  и утверждения отчетов об исполнении местного бюджета постановления администрации города Покачи:                                                                      - от 28.03.2013 № 389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показателей»;</w:t>
            </w:r>
          </w:p>
          <w:p w:rsidR="00BE301E" w:rsidRPr="0085049E" w:rsidRDefault="00BE301E" w:rsidP="00BE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16.05.2013  №602 «Об утверждении отчета об исполнении бюджета г. Покачи за первый квартал 2013 года»;</w:t>
            </w:r>
          </w:p>
          <w:p w:rsidR="00BE301E" w:rsidRPr="0085049E" w:rsidRDefault="00BE301E" w:rsidP="00BE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от 26.08.2013 № 1022 «Об утверждении отчета об исполнении бюджета г. Покачи за первое полугодие 2013 года»; </w:t>
            </w:r>
          </w:p>
          <w:p w:rsidR="00315AE8" w:rsidRPr="0085049E" w:rsidRDefault="00BE301E" w:rsidP="00BE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от26.11.2013 № 1288 «Об утверждении отчета об исполнении бюджета г. Покачи за девять месяцев 2013 года».</w:t>
            </w: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844C35">
        <w:trPr>
          <w:trHeight w:val="16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BE301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30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26. 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85049E" w:rsidRDefault="00315A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населению города и Думе города отчета о своей деятельности; утверждение и опубликование отчета о деятельности администрации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85049E" w:rsidRDefault="00BE301E" w:rsidP="0095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умы города Покачи от 21.06.2013 № 67 «Об </w:t>
            </w:r>
            <w:proofErr w:type="gramStart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деятельности главы города Покачи и отчете о результатах деятельности администрации города Покачи за 2012 год».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BE301E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решением Думы города Покачи от 19.04.2006 № 13 «О Положении «О порядке и сроках предоставления, утверждения и опубликования отчетов органов местного самоуправления и должностных лиц местного самоуправления города Покачи».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70"/>
        </w:trPr>
        <w:tc>
          <w:tcPr>
            <w:tcW w:w="15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Статья 40 регламента Думы города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BE301E">
        <w:trPr>
          <w:trHeight w:val="49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BE301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30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Созывает первое заседание вновь избранной Думы города</w:t>
            </w:r>
          </w:p>
        </w:tc>
        <w:tc>
          <w:tcPr>
            <w:tcW w:w="4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FB1FF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5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BE301E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BE301E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55"/>
        </w:trPr>
        <w:tc>
          <w:tcPr>
            <w:tcW w:w="1535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Градостроительный кодекс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70"/>
        </w:trPr>
        <w:tc>
          <w:tcPr>
            <w:tcW w:w="1535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1050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 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85049E" w:rsidRDefault="00315A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Согласовывает схемы территориального планирования муниципального округа</w:t>
            </w:r>
          </w:p>
        </w:tc>
        <w:tc>
          <w:tcPr>
            <w:tcW w:w="462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16340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план города Покачи утвержден решением Думы города Покачи от 03.11.2009 № 121 (с изм. от 24.12.2012).</w:t>
            </w:r>
          </w:p>
          <w:p w:rsidR="00163408" w:rsidRPr="0085049E" w:rsidRDefault="0016340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планировки  малоэтажной жилой застройки 2 </w:t>
            </w:r>
            <w:proofErr w:type="spellStart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77EFB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квартала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№7 г. Покачи, совмещенного с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проектом межевания (площадью 11,3 га) утвержден постановлением администрации города Покачи от 27.09.2010 № 652.</w:t>
            </w:r>
          </w:p>
          <w:p w:rsidR="00163408" w:rsidRPr="0085049E" w:rsidRDefault="0016340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планировки  совмещенный с проектом межевания 1-й очереди многоэтажной застройки 4 -го </w:t>
            </w:r>
            <w:proofErr w:type="spellStart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города Покачи утвержден постановлением главы города Покачи от 30.06.2008 №436 (с </w:t>
            </w:r>
            <w:proofErr w:type="spellStart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</w:t>
            </w:r>
            <w:proofErr w:type="gramStart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19.02.2014)</w:t>
            </w:r>
          </w:p>
          <w:p w:rsidR="00163408" w:rsidRPr="0085049E" w:rsidRDefault="0016340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того, в целях реализации данных полномочий, в 2013 году разработаны и утверждены следующие МПА:</w:t>
            </w:r>
          </w:p>
          <w:p w:rsidR="00163408" w:rsidRPr="0085049E" w:rsidRDefault="0016340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города Покачи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26.02.2013 № 244 «О назначении публичных слушаний» (по благоустройству);</w:t>
            </w:r>
          </w:p>
          <w:p w:rsidR="00163408" w:rsidRPr="0085049E" w:rsidRDefault="0016340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го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рода Покачи от 16.12.2013 № 20 «О назначении публичных слушаний» 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проекту планировки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163408" w:rsidRPr="0085049E" w:rsidRDefault="0016340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 Покачи от 01.02.2013 №130 «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назначении публичных слушаний по внесению изменений в Правила </w:t>
            </w:r>
            <w:r w:rsidR="00977EFB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землепользования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застройки города</w:t>
            </w:r>
            <w:proofErr w:type="gramEnd"/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Покачи»;</w:t>
            </w:r>
          </w:p>
          <w:p w:rsidR="00163408" w:rsidRPr="0085049E" w:rsidRDefault="0016340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 Покачи от 30.01.2013 № 104 «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состава комиссии  по подготовке проекта правил землепользования и </w:t>
            </w:r>
            <w:proofErr w:type="gramStart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застройки города</w:t>
            </w:r>
            <w:proofErr w:type="gramEnd"/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Покачи»;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163408" w:rsidRPr="0085049E" w:rsidRDefault="0016340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Покачи от 14.11.2013 № 1236 «Об утверждении состава комиссии по осмотру зданий и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сооружений на территории города Покачи»</w:t>
            </w:r>
          </w:p>
          <w:p w:rsidR="00163408" w:rsidRPr="0085049E" w:rsidRDefault="0016340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орода Покачи от 21.01.2013 № 48 «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назначении публичных слушаний по предоставления </w:t>
            </w:r>
            <w:r w:rsidR="00977EFB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разрешения на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оразрешенный</w:t>
            </w:r>
            <w:proofErr w:type="spellEnd"/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 использования»;</w:t>
            </w:r>
          </w:p>
          <w:p w:rsidR="00163408" w:rsidRPr="0085049E" w:rsidRDefault="0016340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 Покачи от 26.02.2013 № 243 «О назначении публичных слушаний»;</w:t>
            </w:r>
          </w:p>
          <w:p w:rsidR="00163408" w:rsidRPr="0085049E" w:rsidRDefault="0016340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 Покачи от 26.03.2013 №365 «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предоставлении разрешения на условно разрешенный вид использования земельного участка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163408" w:rsidRPr="0085049E" w:rsidRDefault="0016340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 Покачи от 26.02.2013 №243 «О назначении публичных слушаний»</w:t>
            </w:r>
          </w:p>
          <w:p w:rsidR="00163408" w:rsidRPr="0085049E" w:rsidRDefault="0016340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 Покачи от 26.03.2013 № 365 «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предоставлении разрешения на условно разрешенный вид и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спользования земельного участка»;</w:t>
            </w:r>
          </w:p>
          <w:p w:rsidR="00163408" w:rsidRPr="0085049E" w:rsidRDefault="0016340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 Покачи от 26.03.2013 №364 «О назначении публичных слушаний»;</w:t>
            </w:r>
          </w:p>
          <w:p w:rsidR="00163408" w:rsidRPr="0085049E" w:rsidRDefault="0016340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 Покачи от 19.04.2013 № 494 «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 предоставлении разрешения  на отклонение от предельных параметров </w:t>
            </w:r>
            <w:r w:rsidR="00977EFB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разрешённого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7EFB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строительства </w:t>
            </w:r>
            <w:proofErr w:type="gramStart"/>
            <w:r w:rsidR="00977EFB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1»;</w:t>
            </w:r>
          </w:p>
          <w:p w:rsidR="00163408" w:rsidRPr="0085049E" w:rsidRDefault="0016340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 Покачи от 26.03.2013 №366 «О назначении публичных слушаний»;</w:t>
            </w:r>
          </w:p>
          <w:p w:rsidR="00163408" w:rsidRPr="0085049E" w:rsidRDefault="0016340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Покачи от 19.04.2013 № 496 «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 предоставлении разрешения  на отклонение от предельных параметров </w:t>
            </w:r>
            <w:r w:rsidR="00977EFB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разрешённого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7EFB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строительства </w:t>
            </w:r>
            <w:proofErr w:type="gramStart"/>
            <w:r w:rsidR="00977EFB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Харьковская</w:t>
            </w:r>
            <w:proofErr w:type="gramEnd"/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6»;</w:t>
            </w:r>
          </w:p>
          <w:p w:rsidR="00163408" w:rsidRPr="0085049E" w:rsidRDefault="0016340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 Покачи от 26.03.2013 №367 «О назначении публичных слушаний»</w:t>
            </w:r>
          </w:p>
          <w:p w:rsidR="00163408" w:rsidRPr="0085049E" w:rsidRDefault="0095635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19.04.2013 № 495 «</w:t>
            </w:r>
            <w:r w:rsidR="0016340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отказе в предоставлении разрешения на отклонение от предельных параметров разрешенного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строительства </w:t>
            </w:r>
            <w:proofErr w:type="gramStart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3б»;</w:t>
            </w:r>
          </w:p>
          <w:p w:rsidR="00163408" w:rsidRPr="0085049E" w:rsidRDefault="0016340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орода Покачи от 31.07.2013 №3  «О назначении публичных слушаний»;</w:t>
            </w:r>
          </w:p>
          <w:p w:rsidR="00163408" w:rsidRPr="0085049E" w:rsidRDefault="0016340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Покачи от 23.08.2013 № 1012 «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 предоставлении разрешения  на отклонение от предельных параметров </w:t>
            </w:r>
            <w:r w:rsidR="00977EFB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разрешённого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строительства»;</w:t>
            </w:r>
          </w:p>
          <w:p w:rsidR="00163408" w:rsidRPr="0085049E" w:rsidRDefault="0016340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го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 Покачи  от 01.10.2013 №10 «О назначении публичных слушаний»</w:t>
            </w:r>
          </w:p>
          <w:p w:rsidR="00163408" w:rsidRPr="0085049E" w:rsidRDefault="0016340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Покачи от 31.10.2013 № 1209 «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отказе в предоставлении разрешения на условно </w:t>
            </w:r>
            <w:r w:rsidR="00977EFB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разрешённый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 и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спользования земельного участка»;</w:t>
            </w:r>
          </w:p>
          <w:p w:rsidR="00977EFB" w:rsidRPr="0085049E" w:rsidRDefault="00977EFB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гор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 Покачи   от 05.11.2013 № 13 «О назначении публичных слушаний»;</w:t>
            </w:r>
          </w:p>
          <w:p w:rsidR="00977EFB" w:rsidRPr="0085049E" w:rsidRDefault="00977EFB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Покачи от 10.12.2013 № 1348 «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отказе в предоставлении разрешения на условно разрешённый вид и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спользования земельного участка»;</w:t>
            </w:r>
          </w:p>
          <w:p w:rsidR="00977EFB" w:rsidRPr="0085049E" w:rsidRDefault="00977EFB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города Покачи  от 05.11.2013 № 14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назначении публичных слушаний»;</w:t>
            </w:r>
          </w:p>
          <w:p w:rsidR="00977EFB" w:rsidRPr="0085049E" w:rsidRDefault="00977EFB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Покачи от 11.12 2013 № 1349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отказе в предоставлении разрешения на условно разрешённый вид и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спользования земельного участка»;</w:t>
            </w:r>
          </w:p>
          <w:p w:rsidR="00977EFB" w:rsidRPr="0085049E" w:rsidRDefault="00977EFB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Покачи  от 16.12.2013 № 19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назначении публичных слушаний»</w:t>
            </w:r>
          </w:p>
          <w:p w:rsidR="00977EFB" w:rsidRPr="0085049E" w:rsidRDefault="00977EFB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111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Принимает решение о подготовке проекта генерального пл</w:t>
            </w:r>
            <w:r w:rsidR="007F371B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 и внесения в него изменений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977EFB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мероприятий  с целью реализации генерального плана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подготовке правил землепользования и застройки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состава комиссии по подготовке прав</w:t>
            </w:r>
            <w:r w:rsidR="007F371B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 землепользования и застройки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решений на отклонение от предельных параметров разрешенного строительства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документации по планировке территории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19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55"/>
        </w:trPr>
        <w:tc>
          <w:tcPr>
            <w:tcW w:w="1535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Статья 2 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375"/>
        </w:trPr>
        <w:tc>
          <w:tcPr>
            <w:tcW w:w="1535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решения Думы города о материально-техническом обеспечении деятельности органов местного самоуправления г. Покачи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04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85049E" w:rsidRDefault="00315A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Утверждает нормативы, необходимые для </w:t>
            </w:r>
            <w:r w:rsidR="00EA6F7F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материально-технического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организационного обеспечения деятельности органов </w:t>
            </w:r>
            <w:r w:rsidR="007F371B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самоуправления города.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315AE8" w:rsidRPr="0085049E" w:rsidRDefault="00BE301E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города Покачи от 03.03.2009 № 16 «О </w:t>
            </w:r>
            <w:proofErr w:type="gramStart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Положении</w:t>
            </w:r>
            <w:proofErr w:type="gramEnd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порядке материально-технического и организационного обеспечения деятельности органов местного самоуправления города Покачи».</w:t>
            </w:r>
          </w:p>
          <w:p w:rsidR="00BE301E" w:rsidRPr="0085049E" w:rsidRDefault="00BE301E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</w:t>
            </w:r>
            <w:r w:rsidR="00077EA4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Покачи от 30.04.2013 № 546 «О материально-техническом обеспечении деятельности органов местного самоуправления».</w:t>
            </w:r>
          </w:p>
          <w:p w:rsidR="00077EA4" w:rsidRPr="0085049E" w:rsidRDefault="00077EA4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Затрачено в 2013 году сумма на приобретение канцелярских товаров составила -250 000 рублей.</w:t>
            </w:r>
          </w:p>
        </w:tc>
        <w:tc>
          <w:tcPr>
            <w:tcW w:w="60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077EA4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390"/>
        </w:trPr>
        <w:tc>
          <w:tcPr>
            <w:tcW w:w="1535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Положение о наградах и почетных званиях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2A53F8">
        <w:trPr>
          <w:trHeight w:val="8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Награждение почетной грамотой и благодарственным письмом главы города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077EA4" w:rsidP="00A6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hAnsi="Times New Roman" w:cs="Times New Roman"/>
                <w:sz w:val="20"/>
                <w:szCs w:val="20"/>
              </w:rPr>
              <w:t>Почетная грамота главы города Покачи -25;             Благодарственное письмо главы города – 59</w:t>
            </w:r>
            <w:r w:rsidRPr="0085049E">
              <w:rPr>
                <w:rFonts w:ascii="Times New Roman" w:hAnsi="Times New Roman" w:cs="Times New Roman"/>
              </w:rPr>
              <w:t xml:space="preserve">.            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077EA4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394D69">
        <w:trPr>
          <w:trHeight w:val="435"/>
        </w:trPr>
        <w:tc>
          <w:tcPr>
            <w:tcW w:w="1535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85049E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Положение о порядке управления и распоряжения имуществом, находящимся в собственности города Покачи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394D69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394D6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94D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Принимает решение об учреждении предприятий и учреждений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показателей</w:t>
            </w:r>
            <w:r w:rsidR="007F371B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показателей</w:t>
            </w:r>
            <w:r w:rsidR="007F371B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394D69">
        <w:trPr>
          <w:trHeight w:val="510"/>
        </w:trPr>
        <w:tc>
          <w:tcPr>
            <w:tcW w:w="1535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9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Положение о порядке разработки, корректировки и утверждения стратегического плана развития города Покачи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703EC0">
        <w:trPr>
          <w:trHeight w:val="1398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85049E" w:rsidRDefault="00315A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разработки корректировки и исполнения стратегии развития города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57FAB" w:rsidRPr="0085049E" w:rsidRDefault="00257FAB" w:rsidP="0025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2013 году были разработаны следующие муниципальные нормативные правовые акты:</w:t>
            </w:r>
          </w:p>
          <w:p w:rsidR="00257FAB" w:rsidRPr="0085049E" w:rsidRDefault="00257FAB" w:rsidP="0025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Постановление № 1022 от 12.10.2012 «Об утверждении Положения о мониторинге реализации Стратегии социально - экономического  развития города Покачи на период до 2020 года»  (с изменениями от 05.09.2013 № 1043);</w:t>
            </w:r>
          </w:p>
          <w:p w:rsidR="00257FAB" w:rsidRPr="0085049E" w:rsidRDefault="00257FAB" w:rsidP="0025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Постановление № 97 от 29.01.2013 «Об утверждении Положения о рабочей группе по реализации  Стратегии социально экономического развития муниципального образования  город Покачи на период до 2020 года» </w:t>
            </w:r>
          </w:p>
          <w:p w:rsidR="00257FAB" w:rsidRPr="0085049E" w:rsidRDefault="00257FAB" w:rsidP="0025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Постановление № 918 от 25.07.2013 «Об утверждении Положения координационном совете по реализации  Стратегии социально-экономического развития муниципального образования город Покачи на период до 2020 года» (с изменениями от 05.09.2013 № 1043, от 18.12.2013 № 1424</w:t>
            </w:r>
            <w:proofErr w:type="gramStart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57FAB" w:rsidRPr="0085049E" w:rsidRDefault="00257FAB" w:rsidP="0025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Решение Думы города Покачи № 75  от 21.06.2013 «О внесении изменений в Положение «О порядке разработки, утверждения и корректировки стратегического плана развития города Покачи», утвержденного решением Думы города Покачи  от 25.12.2006  №104;</w:t>
            </w:r>
          </w:p>
          <w:p w:rsidR="00315AE8" w:rsidRPr="0085049E" w:rsidRDefault="00257FAB" w:rsidP="0025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Решение Думы города Покачи № 74  от 21.06.2013  </w:t>
            </w:r>
            <w:r w:rsidR="00703EC0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 Стратегию социально-экономического развития муниципального образования город Покачи на период до 2020 года, утвержденную решением Думы города Покачи от 25.04.2011 № 21.</w:t>
            </w:r>
          </w:p>
        </w:tc>
        <w:tc>
          <w:tcPr>
            <w:tcW w:w="6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7FAB" w:rsidRPr="0085049E" w:rsidRDefault="00257FAB" w:rsidP="0025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2013 году проведено:</w:t>
            </w:r>
          </w:p>
          <w:p w:rsidR="00257FAB" w:rsidRPr="0085049E" w:rsidRDefault="00257FAB" w:rsidP="0025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восемь заседаний координационного совета;                                                                                                                            - восемь заседаний рабочей группы;                                                    </w:t>
            </w:r>
          </w:p>
          <w:p w:rsidR="00257FAB" w:rsidRPr="0085049E" w:rsidRDefault="00257FAB" w:rsidP="0025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внесено изменение в Стратегию развития города, утвержденную решением Думы города Покачи от 25.04.2011 № 21. (Решение Думы города Покачи № 74  от 21.06.2013</w:t>
            </w:r>
            <w:proofErr w:type="gramStart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</w:t>
            </w:r>
            <w:proofErr w:type="gramEnd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внесении изменений в  Стратегию социально-экономического развития муниципального образования город Покачи на период до 2020 года).</w:t>
            </w:r>
          </w:p>
          <w:p w:rsidR="00257FAB" w:rsidRPr="0085049E" w:rsidRDefault="00257FAB" w:rsidP="0025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 решений и рекомендаций Думы города, с начала 2013 года была проведена работа по приведению в соответствие целевых показателей муниципальных и ведомственных программ показателям Стратегии социально-экономического развития муниципального образования города Покачи на период до 2020 года. Так же был скорректирован  перечень индикативных показателей в таблице  33  «Показатели оценки эффективности реализации Стратегии до 2020 года» и таблице 9 «Основные показатели эффективности развития социальной инфраструктуры».</w:t>
            </w:r>
          </w:p>
          <w:p w:rsidR="00257FAB" w:rsidRPr="0085049E" w:rsidRDefault="00257FAB" w:rsidP="0025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Проводилась работа </w:t>
            </w:r>
            <w:proofErr w:type="gramStart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внесению изменений в Стратегию с учетом поручения Губернатора по актуализации данного документа на муниципальном уровне</w:t>
            </w:r>
            <w:proofErr w:type="gramEnd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со Стратегией социально-экономического развития Ханты-Мансийского автономного округа – Югры до 2020 года и на период до 2030 года и  планом мероприятий («дорожными картами») по реализации Стратегии. </w:t>
            </w:r>
          </w:p>
          <w:p w:rsidR="00A073AD" w:rsidRPr="0085049E" w:rsidRDefault="00A073AD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435"/>
        </w:trPr>
        <w:tc>
          <w:tcPr>
            <w:tcW w:w="1535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769B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</w:p>
          <w:p w:rsidR="0032769B" w:rsidRDefault="0032769B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769B" w:rsidRDefault="0032769B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769B" w:rsidRDefault="0032769B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Положение о порядке назначения, перерасчета и выплаты пенсии лицам, замещавшим муниципальные должности.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510"/>
        </w:trPr>
        <w:tc>
          <w:tcPr>
            <w:tcW w:w="1535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Положение о порядке назначения, перерасчета и выплаты пенсии лицам, замещавшим должности муниципальной службы.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600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85049E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дополнительной пенсии к трудовой пенсии</w:t>
            </w: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15589" w:rsidRPr="0085049E" w:rsidRDefault="00015589" w:rsidP="0001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лиц, которым назначена пенсия.</w:t>
            </w:r>
          </w:p>
          <w:p w:rsidR="00015589" w:rsidRPr="0085049E" w:rsidRDefault="00015589" w:rsidP="0001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01.01.2013 дополнительную муниципальную пенсию получало 10 человек. В течение 2013 года пенсия назначена еще 1 пенсионеру на основании постановления администра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города от 29.03.2013 № 394 «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назначении пенсии за выслугу</w:t>
            </w:r>
            <w:r w:rsidR="0085049E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Бондаренко Ларисе </w:t>
            </w:r>
            <w:proofErr w:type="spellStart"/>
            <w:r w:rsidR="0085049E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Гариковне</w:t>
            </w:r>
            <w:proofErr w:type="spellEnd"/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В течение года количество получателей уменьшилось на 1 человека, в связи со смертью получателя.</w:t>
            </w:r>
          </w:p>
          <w:p w:rsidR="00015589" w:rsidRPr="0085049E" w:rsidRDefault="00015589" w:rsidP="0001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 01.01.2014 получателями дополнительной пенсии является 10 человек.</w:t>
            </w:r>
          </w:p>
          <w:p w:rsidR="00015589" w:rsidRPr="0085049E" w:rsidRDefault="00015589" w:rsidP="0001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Основанием для назначения и выплаты дополнительной пенсии является:</w:t>
            </w:r>
          </w:p>
          <w:p w:rsidR="00015589" w:rsidRPr="0085049E" w:rsidRDefault="00015589" w:rsidP="0001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Решение Думы гор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 Покачи от 22.12.2010 № 99  «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Положения «О пенсионном обеспечении главы города Покачи, депутата Думы города Покачи, </w:t>
            </w:r>
            <w:proofErr w:type="gramStart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осуществлявшим</w:t>
            </w:r>
            <w:proofErr w:type="gramEnd"/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полномочия на постоянной основе, и лиц, замещавших должности муниципальной службы в органах местного самоуправления города Покачи» (с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изменениями от 24.10.2012 №99)</w:t>
            </w: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15AE8" w:rsidRPr="0085049E" w:rsidRDefault="00015589" w:rsidP="0001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-Постановление  администрации города от 25.07.2013 №923 «О Порядке назначения, перерасчета и выплаты пенсии за выслугу лет лицам, замещавшим муниципальные должности и должности муниципальной службы в органах местного самоуправления города Покачи»</w:t>
            </w:r>
            <w:r w:rsidR="007F371B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Протестов, уведомлений контролирующих органов в 2013 году не поступало.   </w:t>
            </w: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589" w:rsidRPr="0085049E" w:rsidRDefault="00015589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Протестов, уведомлений контролирующих органов в 2013 году не поступало</w:t>
            </w:r>
            <w:r w:rsidR="00956358"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32769B">
        <w:trPr>
          <w:trHeight w:val="1885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15589" w:rsidRPr="0085049E" w:rsidRDefault="00015589" w:rsidP="0001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бюджетных ассигнований выплаченных в виде дополнительной пенсии в отчетном периоде.</w:t>
            </w:r>
          </w:p>
          <w:p w:rsidR="00015589" w:rsidRPr="0085049E" w:rsidRDefault="00015589" w:rsidP="0001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2013 году общий объем ассигнований составил  1млн.035тыс.305руб., в том числе:</w:t>
            </w:r>
          </w:p>
          <w:p w:rsidR="00015589" w:rsidRPr="0085049E" w:rsidRDefault="00015589" w:rsidP="0001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дополнительное пенсионное обеспечение в сумме 773тыс.030руб.;</w:t>
            </w:r>
          </w:p>
          <w:p w:rsidR="00315AE8" w:rsidRPr="00ED270A" w:rsidRDefault="00015589" w:rsidP="0001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единовременная выплата при оформлении дополнительного пенсионного обеспечения - 262тыс.275руб.</w:t>
            </w:r>
          </w:p>
        </w:tc>
        <w:tc>
          <w:tcPr>
            <w:tcW w:w="605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55"/>
        </w:trPr>
        <w:tc>
          <w:tcPr>
            <w:tcW w:w="15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 если в показателях (количественных, качественных) показатель будет 0 (ноль) необходимо краткое письменное пояснение.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gridAfter w:val="7"/>
          <w:wAfter w:w="7360" w:type="dxa"/>
          <w:trHeight w:val="11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C941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5A9" w:rsidRPr="00ED270A" w:rsidRDefault="001F75A9" w:rsidP="001F75A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1F75A9" w:rsidRPr="00ED270A" w:rsidSect="001F75A9">
      <w:footerReference w:type="default" r:id="rId9"/>
      <w:pgSz w:w="16838" w:h="11906" w:orient="landscape"/>
      <w:pgMar w:top="1134" w:right="1134" w:bottom="198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FF" w:rsidRDefault="00665BFF" w:rsidP="001F75A9">
      <w:pPr>
        <w:spacing w:after="0" w:line="240" w:lineRule="auto"/>
      </w:pPr>
      <w:r>
        <w:separator/>
      </w:r>
    </w:p>
  </w:endnote>
  <w:endnote w:type="continuationSeparator" w:id="0">
    <w:p w:rsidR="00665BFF" w:rsidRDefault="00665BFF" w:rsidP="001F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400782"/>
    </w:sdtPr>
    <w:sdtEndPr/>
    <w:sdtContent>
      <w:p w:rsidR="00BE301E" w:rsidRDefault="00665BF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301E" w:rsidRDefault="00BE30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FF" w:rsidRDefault="00665BFF" w:rsidP="001F75A9">
      <w:pPr>
        <w:spacing w:after="0" w:line="240" w:lineRule="auto"/>
      </w:pPr>
      <w:r>
        <w:separator/>
      </w:r>
    </w:p>
  </w:footnote>
  <w:footnote w:type="continuationSeparator" w:id="0">
    <w:p w:rsidR="00665BFF" w:rsidRDefault="00665BFF" w:rsidP="001F7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D55"/>
    <w:rsid w:val="0000492B"/>
    <w:rsid w:val="00006B68"/>
    <w:rsid w:val="000132DE"/>
    <w:rsid w:val="00014145"/>
    <w:rsid w:val="00015589"/>
    <w:rsid w:val="000525E6"/>
    <w:rsid w:val="00070269"/>
    <w:rsid w:val="00077EA4"/>
    <w:rsid w:val="00095457"/>
    <w:rsid w:val="000B184C"/>
    <w:rsid w:val="000C7E68"/>
    <w:rsid w:val="000E0946"/>
    <w:rsid w:val="000E4E6B"/>
    <w:rsid w:val="00101A81"/>
    <w:rsid w:val="00104188"/>
    <w:rsid w:val="001130DD"/>
    <w:rsid w:val="0012189A"/>
    <w:rsid w:val="00152A9E"/>
    <w:rsid w:val="00163408"/>
    <w:rsid w:val="0019443E"/>
    <w:rsid w:val="001A0DB2"/>
    <w:rsid w:val="001A186C"/>
    <w:rsid w:val="001A5D55"/>
    <w:rsid w:val="001F7546"/>
    <w:rsid w:val="001F75A9"/>
    <w:rsid w:val="00240C83"/>
    <w:rsid w:val="00257FAB"/>
    <w:rsid w:val="00260FE1"/>
    <w:rsid w:val="0029698B"/>
    <w:rsid w:val="002973D4"/>
    <w:rsid w:val="002A53F8"/>
    <w:rsid w:val="002A56E0"/>
    <w:rsid w:val="002B09D0"/>
    <w:rsid w:val="002C1C68"/>
    <w:rsid w:val="002D0443"/>
    <w:rsid w:val="002E580F"/>
    <w:rsid w:val="002F64FD"/>
    <w:rsid w:val="002F7B99"/>
    <w:rsid w:val="0030196A"/>
    <w:rsid w:val="00315AE8"/>
    <w:rsid w:val="003207A7"/>
    <w:rsid w:val="0032259E"/>
    <w:rsid w:val="0032769B"/>
    <w:rsid w:val="00351702"/>
    <w:rsid w:val="00360372"/>
    <w:rsid w:val="00364F3A"/>
    <w:rsid w:val="00394D69"/>
    <w:rsid w:val="0039730E"/>
    <w:rsid w:val="003A05EB"/>
    <w:rsid w:val="003B5F44"/>
    <w:rsid w:val="003C5FA3"/>
    <w:rsid w:val="003D005C"/>
    <w:rsid w:val="003D04B4"/>
    <w:rsid w:val="003F6F45"/>
    <w:rsid w:val="004017F9"/>
    <w:rsid w:val="00411888"/>
    <w:rsid w:val="00460F92"/>
    <w:rsid w:val="0047470D"/>
    <w:rsid w:val="00494561"/>
    <w:rsid w:val="004A0A0C"/>
    <w:rsid w:val="004A7E04"/>
    <w:rsid w:val="004F2159"/>
    <w:rsid w:val="00500F66"/>
    <w:rsid w:val="00504842"/>
    <w:rsid w:val="0059436E"/>
    <w:rsid w:val="005A2A1E"/>
    <w:rsid w:val="006178B9"/>
    <w:rsid w:val="00630400"/>
    <w:rsid w:val="006501C8"/>
    <w:rsid w:val="00664D39"/>
    <w:rsid w:val="00665BFF"/>
    <w:rsid w:val="00670462"/>
    <w:rsid w:val="00686CCC"/>
    <w:rsid w:val="00687ACF"/>
    <w:rsid w:val="006953A5"/>
    <w:rsid w:val="00695493"/>
    <w:rsid w:val="00697B38"/>
    <w:rsid w:val="006A6A92"/>
    <w:rsid w:val="006B1D89"/>
    <w:rsid w:val="006E03BA"/>
    <w:rsid w:val="006F79F4"/>
    <w:rsid w:val="00703EC0"/>
    <w:rsid w:val="0074585B"/>
    <w:rsid w:val="007569C3"/>
    <w:rsid w:val="007617C3"/>
    <w:rsid w:val="00772D3F"/>
    <w:rsid w:val="00773165"/>
    <w:rsid w:val="007D048D"/>
    <w:rsid w:val="007E22ED"/>
    <w:rsid w:val="007F08D3"/>
    <w:rsid w:val="007F34BB"/>
    <w:rsid w:val="007F371B"/>
    <w:rsid w:val="00807548"/>
    <w:rsid w:val="008160D3"/>
    <w:rsid w:val="00816791"/>
    <w:rsid w:val="0084102A"/>
    <w:rsid w:val="00844C35"/>
    <w:rsid w:val="0085049E"/>
    <w:rsid w:val="008649E1"/>
    <w:rsid w:val="00867CF8"/>
    <w:rsid w:val="008707E5"/>
    <w:rsid w:val="0087375F"/>
    <w:rsid w:val="008A5F6B"/>
    <w:rsid w:val="008B45DA"/>
    <w:rsid w:val="008D6E3F"/>
    <w:rsid w:val="00900442"/>
    <w:rsid w:val="00916F67"/>
    <w:rsid w:val="00950AE8"/>
    <w:rsid w:val="00956358"/>
    <w:rsid w:val="00977EFB"/>
    <w:rsid w:val="009A305C"/>
    <w:rsid w:val="009E02CD"/>
    <w:rsid w:val="00A073AD"/>
    <w:rsid w:val="00A07C78"/>
    <w:rsid w:val="00A460B2"/>
    <w:rsid w:val="00A574CB"/>
    <w:rsid w:val="00A57CDA"/>
    <w:rsid w:val="00A66527"/>
    <w:rsid w:val="00A758A4"/>
    <w:rsid w:val="00A77E22"/>
    <w:rsid w:val="00A82FE0"/>
    <w:rsid w:val="00AA2B7F"/>
    <w:rsid w:val="00AD1806"/>
    <w:rsid w:val="00AE2BAA"/>
    <w:rsid w:val="00AE7B15"/>
    <w:rsid w:val="00AF013D"/>
    <w:rsid w:val="00B11310"/>
    <w:rsid w:val="00B802B8"/>
    <w:rsid w:val="00B9211C"/>
    <w:rsid w:val="00B96570"/>
    <w:rsid w:val="00B97B1A"/>
    <w:rsid w:val="00BA17A2"/>
    <w:rsid w:val="00BE2D13"/>
    <w:rsid w:val="00BE301E"/>
    <w:rsid w:val="00C6056E"/>
    <w:rsid w:val="00C9411C"/>
    <w:rsid w:val="00C94F94"/>
    <w:rsid w:val="00CA35F2"/>
    <w:rsid w:val="00CA667A"/>
    <w:rsid w:val="00CA7DA0"/>
    <w:rsid w:val="00CC21BB"/>
    <w:rsid w:val="00CE6490"/>
    <w:rsid w:val="00CE7C44"/>
    <w:rsid w:val="00D12E90"/>
    <w:rsid w:val="00D4429E"/>
    <w:rsid w:val="00D9001E"/>
    <w:rsid w:val="00DD2759"/>
    <w:rsid w:val="00DE5EED"/>
    <w:rsid w:val="00E500A5"/>
    <w:rsid w:val="00E60470"/>
    <w:rsid w:val="00E74E5D"/>
    <w:rsid w:val="00E77679"/>
    <w:rsid w:val="00EA6F7F"/>
    <w:rsid w:val="00EB5DE8"/>
    <w:rsid w:val="00ED270A"/>
    <w:rsid w:val="00EE11AA"/>
    <w:rsid w:val="00EE20CF"/>
    <w:rsid w:val="00F112A5"/>
    <w:rsid w:val="00F219A4"/>
    <w:rsid w:val="00F3239C"/>
    <w:rsid w:val="00F46D94"/>
    <w:rsid w:val="00F635C6"/>
    <w:rsid w:val="00F63FC0"/>
    <w:rsid w:val="00F85364"/>
    <w:rsid w:val="00F873F0"/>
    <w:rsid w:val="00F946BC"/>
    <w:rsid w:val="00F95AC2"/>
    <w:rsid w:val="00FA4C97"/>
    <w:rsid w:val="00FB1FFE"/>
    <w:rsid w:val="00FB33C9"/>
    <w:rsid w:val="00FC5A86"/>
    <w:rsid w:val="00FD1C18"/>
    <w:rsid w:val="00FD4296"/>
    <w:rsid w:val="00FF2DEB"/>
    <w:rsid w:val="00FF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C4C7-4999-418A-9335-900CA88F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14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27</cp:revision>
  <cp:lastPrinted>2014-04-15T10:25:00Z</cp:lastPrinted>
  <dcterms:created xsi:type="dcterms:W3CDTF">2014-03-21T03:59:00Z</dcterms:created>
  <dcterms:modified xsi:type="dcterms:W3CDTF">2014-05-23T08:58:00Z</dcterms:modified>
</cp:coreProperties>
</file>