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A1" w:rsidRDefault="00F460A1" w:rsidP="00902183">
      <w:pPr>
        <w:pStyle w:val="3"/>
      </w:pPr>
      <w:r w:rsidRPr="00902183">
        <w:rPr>
          <w:noProof/>
        </w:rPr>
        <w:drawing>
          <wp:inline distT="0" distB="0" distL="0" distR="0">
            <wp:extent cx="685800" cy="787400"/>
            <wp:effectExtent l="19050" t="0" r="0" b="0"/>
            <wp:docPr id="3"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9" cstate="print"/>
                    <a:srcRect/>
                    <a:stretch>
                      <a:fillRect/>
                    </a:stretch>
                  </pic:blipFill>
                  <pic:spPr bwMode="auto">
                    <a:xfrm>
                      <a:off x="0" y="0"/>
                      <a:ext cx="685800" cy="787400"/>
                    </a:xfrm>
                    <a:prstGeom prst="rect">
                      <a:avLst/>
                    </a:prstGeom>
                    <a:noFill/>
                    <a:ln w="9525">
                      <a:noFill/>
                      <a:miter lim="800000"/>
                      <a:headEnd/>
                      <a:tailEnd/>
                    </a:ln>
                  </pic:spPr>
                </pic:pic>
              </a:graphicData>
            </a:graphic>
          </wp:inline>
        </w:drawing>
      </w:r>
    </w:p>
    <w:p w:rsidR="00F460A1" w:rsidRPr="001F7E17" w:rsidRDefault="00F460A1" w:rsidP="00902183">
      <w:pPr>
        <w:pStyle w:val="3"/>
        <w:rPr>
          <w:sz w:val="28"/>
        </w:rPr>
      </w:pPr>
    </w:p>
    <w:p w:rsidR="00902183" w:rsidRPr="00B11425" w:rsidRDefault="00902183" w:rsidP="00902183">
      <w:pPr>
        <w:pStyle w:val="3"/>
      </w:pPr>
      <w:r w:rsidRPr="00B11425">
        <w:t>ДУМА ГОРОДА ПОКАЧИ</w:t>
      </w:r>
    </w:p>
    <w:p w:rsidR="00902183" w:rsidRPr="00B11425" w:rsidRDefault="00902183" w:rsidP="00902183">
      <w:pPr>
        <w:spacing w:after="0"/>
        <w:jc w:val="center"/>
        <w:rPr>
          <w:rFonts w:ascii="Times New Roman" w:hAnsi="Times New Roman" w:cs="Times New Roman"/>
          <w:b/>
          <w:sz w:val="32"/>
          <w:szCs w:val="32"/>
        </w:rPr>
      </w:pPr>
      <w:r w:rsidRPr="00B11425">
        <w:rPr>
          <w:rFonts w:ascii="Times New Roman" w:hAnsi="Times New Roman" w:cs="Times New Roman"/>
          <w:b/>
          <w:sz w:val="32"/>
          <w:szCs w:val="32"/>
        </w:rPr>
        <w:t>Ханты-Мансийский автономный округ - Югра</w:t>
      </w:r>
    </w:p>
    <w:p w:rsidR="00902183" w:rsidRPr="00B11425" w:rsidRDefault="00902183" w:rsidP="00902183">
      <w:pPr>
        <w:pStyle w:val="4"/>
        <w:spacing w:after="0"/>
        <w:jc w:val="center"/>
        <w:rPr>
          <w:sz w:val="36"/>
          <w:szCs w:val="36"/>
        </w:rPr>
      </w:pPr>
      <w:r w:rsidRPr="00B11425">
        <w:rPr>
          <w:sz w:val="36"/>
          <w:szCs w:val="36"/>
        </w:rPr>
        <w:t>РЕШЕНИЕ</w:t>
      </w:r>
    </w:p>
    <w:p w:rsidR="00902183" w:rsidRPr="009E12D4" w:rsidRDefault="00902183" w:rsidP="00DA1D15">
      <w:pPr>
        <w:pStyle w:val="5"/>
        <w:spacing w:before="0" w:after="0"/>
        <w:rPr>
          <w:i w:val="0"/>
          <w:sz w:val="28"/>
          <w:szCs w:val="28"/>
        </w:rPr>
      </w:pPr>
      <w:r w:rsidRPr="00B11425">
        <w:rPr>
          <w:i w:val="0"/>
          <w:sz w:val="28"/>
          <w:szCs w:val="28"/>
        </w:rPr>
        <w:t xml:space="preserve">от </w:t>
      </w:r>
      <w:r w:rsidR="009E12D4">
        <w:rPr>
          <w:i w:val="0"/>
          <w:sz w:val="28"/>
          <w:szCs w:val="28"/>
        </w:rPr>
        <w:t>27.03.2015</w:t>
      </w:r>
      <w:r w:rsidRPr="00B11425">
        <w:rPr>
          <w:i w:val="0"/>
          <w:sz w:val="28"/>
          <w:szCs w:val="28"/>
        </w:rPr>
        <w:tab/>
      </w:r>
      <w:r w:rsidR="00CE1E12" w:rsidRPr="00B11425">
        <w:rPr>
          <w:i w:val="0"/>
          <w:sz w:val="28"/>
          <w:szCs w:val="28"/>
        </w:rPr>
        <w:t xml:space="preserve">   </w:t>
      </w:r>
      <w:r w:rsidR="00085129" w:rsidRPr="00B11425">
        <w:rPr>
          <w:i w:val="0"/>
          <w:sz w:val="28"/>
          <w:szCs w:val="28"/>
        </w:rPr>
        <w:t xml:space="preserve">                 </w:t>
      </w:r>
      <w:r w:rsidR="00CE1E12" w:rsidRPr="00B11425">
        <w:rPr>
          <w:i w:val="0"/>
          <w:sz w:val="28"/>
          <w:szCs w:val="28"/>
        </w:rPr>
        <w:t xml:space="preserve">                    </w:t>
      </w:r>
      <w:r w:rsidR="00542134" w:rsidRPr="00B11425">
        <w:rPr>
          <w:i w:val="0"/>
          <w:sz w:val="28"/>
          <w:szCs w:val="28"/>
        </w:rPr>
        <w:tab/>
      </w:r>
      <w:r w:rsidR="00542134" w:rsidRPr="00B11425">
        <w:rPr>
          <w:i w:val="0"/>
          <w:sz w:val="28"/>
          <w:szCs w:val="28"/>
        </w:rPr>
        <w:tab/>
      </w:r>
      <w:r w:rsidR="00EE18F8" w:rsidRPr="00B11425">
        <w:rPr>
          <w:i w:val="0"/>
          <w:sz w:val="28"/>
          <w:szCs w:val="28"/>
        </w:rPr>
        <w:t xml:space="preserve">         </w:t>
      </w:r>
      <w:r w:rsidR="00EF26C0">
        <w:rPr>
          <w:i w:val="0"/>
          <w:sz w:val="28"/>
          <w:szCs w:val="28"/>
        </w:rPr>
        <w:t xml:space="preserve"> </w:t>
      </w:r>
      <w:r w:rsidR="009E12D4">
        <w:rPr>
          <w:i w:val="0"/>
          <w:sz w:val="28"/>
          <w:szCs w:val="28"/>
        </w:rPr>
        <w:tab/>
      </w:r>
      <w:r w:rsidR="009E12D4">
        <w:rPr>
          <w:i w:val="0"/>
          <w:sz w:val="28"/>
          <w:szCs w:val="28"/>
        </w:rPr>
        <w:tab/>
      </w:r>
      <w:r w:rsidR="009E12D4">
        <w:rPr>
          <w:i w:val="0"/>
          <w:sz w:val="28"/>
          <w:szCs w:val="28"/>
        </w:rPr>
        <w:tab/>
      </w:r>
      <w:r w:rsidR="00542134" w:rsidRPr="00B11425">
        <w:rPr>
          <w:i w:val="0"/>
          <w:sz w:val="28"/>
          <w:szCs w:val="28"/>
        </w:rPr>
        <w:t xml:space="preserve">№ </w:t>
      </w:r>
      <w:r w:rsidR="009E12D4">
        <w:rPr>
          <w:i w:val="0"/>
          <w:sz w:val="28"/>
          <w:szCs w:val="28"/>
        </w:rPr>
        <w:t>18</w:t>
      </w:r>
    </w:p>
    <w:p w:rsidR="006B4BAC" w:rsidRPr="00B11425" w:rsidRDefault="006B4BAC" w:rsidP="00DA1D15">
      <w:pPr>
        <w:spacing w:after="0" w:line="240" w:lineRule="auto"/>
        <w:rPr>
          <w:rFonts w:ascii="Times New Roman" w:hAnsi="Times New Roman" w:cs="Times New Roman"/>
          <w:sz w:val="28"/>
          <w:szCs w:val="28"/>
        </w:rPr>
      </w:pPr>
    </w:p>
    <w:p w:rsidR="00714BD3" w:rsidRPr="00B11425" w:rsidRDefault="006B4BAC" w:rsidP="00DA1D15">
      <w:pPr>
        <w:keepNext/>
        <w:numPr>
          <w:ilvl w:val="1"/>
          <w:numId w:val="2"/>
        </w:numPr>
        <w:tabs>
          <w:tab w:val="left" w:pos="0"/>
        </w:tabs>
        <w:suppressAutoHyphens/>
        <w:overflowPunct w:val="0"/>
        <w:spacing w:after="0" w:line="240" w:lineRule="auto"/>
        <w:jc w:val="both"/>
        <w:outlineLvl w:val="1"/>
        <w:rPr>
          <w:rFonts w:ascii="Times New Roman" w:hAnsi="Times New Roman" w:cs="Times New Roman"/>
          <w:sz w:val="28"/>
          <w:szCs w:val="28"/>
        </w:rPr>
      </w:pPr>
      <w:r w:rsidRPr="00B11425">
        <w:rPr>
          <w:rFonts w:ascii="Times New Roman" w:hAnsi="Times New Roman" w:cs="Times New Roman"/>
          <w:b/>
          <w:bCs/>
          <w:sz w:val="28"/>
          <w:szCs w:val="28"/>
        </w:rPr>
        <w:t xml:space="preserve">О </w:t>
      </w:r>
      <w:r w:rsidR="001075A8" w:rsidRPr="00B11425">
        <w:rPr>
          <w:rFonts w:ascii="Times New Roman" w:hAnsi="Times New Roman" w:cs="Times New Roman"/>
          <w:b/>
          <w:bCs/>
          <w:sz w:val="28"/>
          <w:szCs w:val="28"/>
        </w:rPr>
        <w:t xml:space="preserve">гарантиях и компенсациях </w:t>
      </w:r>
    </w:p>
    <w:p w:rsidR="00714BD3" w:rsidRPr="00B11425" w:rsidRDefault="001075A8" w:rsidP="00DA1D15">
      <w:pPr>
        <w:keepNext/>
        <w:numPr>
          <w:ilvl w:val="1"/>
          <w:numId w:val="2"/>
        </w:numPr>
        <w:tabs>
          <w:tab w:val="left" w:pos="0"/>
        </w:tabs>
        <w:suppressAutoHyphens/>
        <w:overflowPunct w:val="0"/>
        <w:spacing w:after="0" w:line="240" w:lineRule="auto"/>
        <w:jc w:val="both"/>
        <w:outlineLvl w:val="1"/>
        <w:rPr>
          <w:rFonts w:ascii="Times New Roman" w:hAnsi="Times New Roman" w:cs="Times New Roman"/>
          <w:sz w:val="28"/>
          <w:szCs w:val="28"/>
        </w:rPr>
      </w:pPr>
      <w:r w:rsidRPr="00B11425">
        <w:rPr>
          <w:rFonts w:ascii="Times New Roman" w:hAnsi="Times New Roman" w:cs="Times New Roman"/>
          <w:b/>
          <w:bCs/>
          <w:sz w:val="28"/>
          <w:szCs w:val="28"/>
        </w:rPr>
        <w:t xml:space="preserve">для </w:t>
      </w:r>
      <w:r w:rsidR="00714BD3" w:rsidRPr="00B11425">
        <w:rPr>
          <w:rFonts w:ascii="Times New Roman" w:hAnsi="Times New Roman" w:cs="Times New Roman"/>
          <w:b/>
          <w:bCs/>
          <w:sz w:val="28"/>
          <w:szCs w:val="28"/>
        </w:rPr>
        <w:t xml:space="preserve">работников органов местного </w:t>
      </w:r>
    </w:p>
    <w:p w:rsidR="00714BD3" w:rsidRPr="00B11425" w:rsidRDefault="00714BD3" w:rsidP="00DA1D15">
      <w:pPr>
        <w:keepNext/>
        <w:numPr>
          <w:ilvl w:val="1"/>
          <w:numId w:val="2"/>
        </w:numPr>
        <w:tabs>
          <w:tab w:val="left" w:pos="0"/>
        </w:tabs>
        <w:suppressAutoHyphens/>
        <w:overflowPunct w:val="0"/>
        <w:spacing w:after="0" w:line="240" w:lineRule="auto"/>
        <w:jc w:val="both"/>
        <w:outlineLvl w:val="1"/>
        <w:rPr>
          <w:rFonts w:ascii="Times New Roman" w:hAnsi="Times New Roman" w:cs="Times New Roman"/>
          <w:sz w:val="28"/>
          <w:szCs w:val="28"/>
        </w:rPr>
      </w:pPr>
      <w:r w:rsidRPr="00B11425">
        <w:rPr>
          <w:rFonts w:ascii="Times New Roman" w:hAnsi="Times New Roman" w:cs="Times New Roman"/>
          <w:b/>
          <w:bCs/>
          <w:sz w:val="28"/>
          <w:szCs w:val="28"/>
        </w:rPr>
        <w:t xml:space="preserve">самоуправления и </w:t>
      </w:r>
      <w:proofErr w:type="gramStart"/>
      <w:r w:rsidRPr="00B11425">
        <w:rPr>
          <w:rFonts w:ascii="Times New Roman" w:hAnsi="Times New Roman" w:cs="Times New Roman"/>
          <w:b/>
          <w:bCs/>
          <w:sz w:val="28"/>
          <w:szCs w:val="28"/>
        </w:rPr>
        <w:t>муниципальных</w:t>
      </w:r>
      <w:proofErr w:type="gramEnd"/>
    </w:p>
    <w:p w:rsidR="008B71BB" w:rsidRPr="00B11425" w:rsidRDefault="00714BD3" w:rsidP="00DA1D15">
      <w:pPr>
        <w:keepNext/>
        <w:numPr>
          <w:ilvl w:val="1"/>
          <w:numId w:val="2"/>
        </w:numPr>
        <w:tabs>
          <w:tab w:val="left" w:pos="0"/>
        </w:tabs>
        <w:suppressAutoHyphens/>
        <w:overflowPunct w:val="0"/>
        <w:spacing w:after="0" w:line="240" w:lineRule="auto"/>
        <w:jc w:val="both"/>
        <w:outlineLvl w:val="1"/>
        <w:rPr>
          <w:rFonts w:ascii="Times New Roman" w:hAnsi="Times New Roman" w:cs="Times New Roman"/>
          <w:sz w:val="28"/>
          <w:szCs w:val="28"/>
        </w:rPr>
      </w:pPr>
      <w:r w:rsidRPr="00B11425">
        <w:rPr>
          <w:rFonts w:ascii="Times New Roman" w:hAnsi="Times New Roman" w:cs="Times New Roman"/>
          <w:b/>
          <w:bCs/>
          <w:sz w:val="28"/>
          <w:szCs w:val="28"/>
        </w:rPr>
        <w:t xml:space="preserve">учреждений </w:t>
      </w:r>
      <w:r w:rsidR="001075A8" w:rsidRPr="00B11425">
        <w:rPr>
          <w:rFonts w:ascii="Times New Roman" w:hAnsi="Times New Roman" w:cs="Times New Roman"/>
          <w:b/>
          <w:bCs/>
          <w:sz w:val="28"/>
          <w:szCs w:val="28"/>
        </w:rPr>
        <w:t>города</w:t>
      </w:r>
      <w:r w:rsidR="006B4BAC" w:rsidRPr="00B11425">
        <w:rPr>
          <w:rFonts w:ascii="Times New Roman" w:hAnsi="Times New Roman" w:cs="Times New Roman"/>
          <w:b/>
          <w:bCs/>
          <w:sz w:val="28"/>
          <w:szCs w:val="28"/>
        </w:rPr>
        <w:t xml:space="preserve"> Покачи</w:t>
      </w:r>
    </w:p>
    <w:p w:rsidR="00714BD3" w:rsidRDefault="00714BD3" w:rsidP="00DA1D15">
      <w:pPr>
        <w:widowControl w:val="0"/>
        <w:autoSpaceDE w:val="0"/>
        <w:autoSpaceDN w:val="0"/>
        <w:adjustRightInd w:val="0"/>
        <w:spacing w:after="0" w:line="240" w:lineRule="auto"/>
        <w:jc w:val="center"/>
        <w:rPr>
          <w:rFonts w:ascii="Times New Roman" w:hAnsi="Times New Roman" w:cs="Times New Roman"/>
          <w:sz w:val="28"/>
          <w:szCs w:val="28"/>
        </w:rPr>
      </w:pPr>
    </w:p>
    <w:p w:rsidR="00DA1D15" w:rsidRPr="00B11425" w:rsidRDefault="00DA1D15" w:rsidP="00DA1D15">
      <w:pPr>
        <w:widowControl w:val="0"/>
        <w:autoSpaceDE w:val="0"/>
        <w:autoSpaceDN w:val="0"/>
        <w:adjustRightInd w:val="0"/>
        <w:spacing w:after="0" w:line="240" w:lineRule="auto"/>
        <w:jc w:val="center"/>
        <w:rPr>
          <w:rFonts w:ascii="Times New Roman" w:hAnsi="Times New Roman" w:cs="Times New Roman"/>
          <w:sz w:val="28"/>
          <w:szCs w:val="28"/>
        </w:rPr>
      </w:pPr>
    </w:p>
    <w:p w:rsidR="00442492" w:rsidRDefault="00714BD3" w:rsidP="00DA1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 xml:space="preserve">Рассмотрев проект решения Думы города Покачи </w:t>
      </w:r>
      <w:r w:rsidR="00806389" w:rsidRPr="00B11425">
        <w:rPr>
          <w:rFonts w:ascii="Times New Roman" w:hAnsi="Times New Roman" w:cs="Times New Roman"/>
          <w:sz w:val="28"/>
          <w:szCs w:val="28"/>
        </w:rPr>
        <w:t>«</w:t>
      </w:r>
      <w:r w:rsidRPr="00B11425">
        <w:rPr>
          <w:rFonts w:ascii="Times New Roman" w:hAnsi="Times New Roman" w:cs="Times New Roman"/>
          <w:sz w:val="28"/>
          <w:szCs w:val="28"/>
        </w:rPr>
        <w:t>О гарантиях и компенсациях для работников органов местного самоуправления и муниципальных учреждений города Покачи</w:t>
      </w:r>
      <w:r w:rsidR="00CC487E" w:rsidRPr="00B11425">
        <w:rPr>
          <w:rFonts w:ascii="Times New Roman" w:hAnsi="Times New Roman" w:cs="Times New Roman"/>
          <w:sz w:val="28"/>
          <w:szCs w:val="28"/>
        </w:rPr>
        <w:t>»</w:t>
      </w:r>
      <w:r w:rsidRPr="00B11425">
        <w:rPr>
          <w:rFonts w:ascii="Times New Roman" w:hAnsi="Times New Roman" w:cs="Times New Roman"/>
          <w:sz w:val="28"/>
          <w:szCs w:val="28"/>
        </w:rPr>
        <w:t>, в соответствии с</w:t>
      </w:r>
      <w:r w:rsidR="00442492">
        <w:rPr>
          <w:rFonts w:ascii="Times New Roman" w:hAnsi="Times New Roman" w:cs="Times New Roman"/>
          <w:sz w:val="28"/>
          <w:szCs w:val="28"/>
        </w:rPr>
        <w:t xml:space="preserve">о статьями 313, 316, 325, 326 и 327 </w:t>
      </w:r>
      <w:r w:rsidR="00442492" w:rsidRPr="00B11425">
        <w:rPr>
          <w:rFonts w:ascii="Times New Roman" w:hAnsi="Times New Roman" w:cs="Times New Roman"/>
          <w:sz w:val="28"/>
          <w:szCs w:val="28"/>
        </w:rPr>
        <w:t>Трудов</w:t>
      </w:r>
      <w:r w:rsidR="00442492">
        <w:rPr>
          <w:rFonts w:ascii="Times New Roman" w:hAnsi="Times New Roman" w:cs="Times New Roman"/>
          <w:sz w:val="28"/>
          <w:szCs w:val="28"/>
        </w:rPr>
        <w:t>ого</w:t>
      </w:r>
      <w:r w:rsidR="00442492" w:rsidRPr="00B11425">
        <w:rPr>
          <w:rFonts w:ascii="Times New Roman" w:hAnsi="Times New Roman" w:cs="Times New Roman"/>
          <w:sz w:val="28"/>
          <w:szCs w:val="28"/>
        </w:rPr>
        <w:t xml:space="preserve"> </w:t>
      </w:r>
      <w:hyperlink r:id="rId10" w:history="1">
        <w:r w:rsidR="00442492" w:rsidRPr="00B11425">
          <w:rPr>
            <w:rFonts w:ascii="Times New Roman" w:hAnsi="Times New Roman" w:cs="Times New Roman"/>
            <w:sz w:val="28"/>
            <w:szCs w:val="28"/>
          </w:rPr>
          <w:t>кодекс</w:t>
        </w:r>
        <w:r w:rsidR="00442492">
          <w:rPr>
            <w:rFonts w:ascii="Times New Roman" w:hAnsi="Times New Roman" w:cs="Times New Roman"/>
            <w:sz w:val="28"/>
            <w:szCs w:val="28"/>
          </w:rPr>
          <w:t>а</w:t>
        </w:r>
      </w:hyperlink>
      <w:r w:rsidR="00442492" w:rsidRPr="00B11425">
        <w:rPr>
          <w:rFonts w:ascii="Times New Roman" w:hAnsi="Times New Roman" w:cs="Times New Roman"/>
          <w:sz w:val="28"/>
          <w:szCs w:val="28"/>
        </w:rPr>
        <w:t xml:space="preserve"> Российской </w:t>
      </w:r>
      <w:proofErr w:type="gramStart"/>
      <w:r w:rsidR="00442492" w:rsidRPr="00B11425">
        <w:rPr>
          <w:rFonts w:ascii="Times New Roman" w:hAnsi="Times New Roman" w:cs="Times New Roman"/>
          <w:sz w:val="28"/>
          <w:szCs w:val="28"/>
        </w:rPr>
        <w:t>Федерации</w:t>
      </w:r>
      <w:r w:rsidR="00442492">
        <w:rPr>
          <w:rFonts w:ascii="Times New Roman" w:hAnsi="Times New Roman" w:cs="Times New Roman"/>
          <w:sz w:val="28"/>
          <w:szCs w:val="28"/>
        </w:rPr>
        <w:t xml:space="preserve"> и частью 2 статьи 22 Федерального </w:t>
      </w:r>
      <w:r w:rsidR="00442492" w:rsidRPr="0098788A">
        <w:rPr>
          <w:rFonts w:ascii="Times New Roman" w:hAnsi="Times New Roman" w:cs="Times New Roman"/>
          <w:sz w:val="28"/>
          <w:szCs w:val="28"/>
        </w:rPr>
        <w:t>закона от 02.03</w:t>
      </w:r>
      <w:r w:rsidR="00DC21EE">
        <w:rPr>
          <w:rFonts w:ascii="Times New Roman" w:hAnsi="Times New Roman" w:cs="Times New Roman"/>
          <w:sz w:val="28"/>
          <w:szCs w:val="28"/>
        </w:rPr>
        <w:t>.2007 №</w:t>
      </w:r>
      <w:r w:rsidR="00442492">
        <w:rPr>
          <w:rFonts w:ascii="Times New Roman" w:hAnsi="Times New Roman" w:cs="Times New Roman"/>
          <w:sz w:val="28"/>
          <w:szCs w:val="28"/>
        </w:rPr>
        <w:t xml:space="preserve">25-ФЗ «О муниципальной службе в Российской Федерации», </w:t>
      </w:r>
      <w:r w:rsidR="00442492" w:rsidRPr="00B11425">
        <w:rPr>
          <w:rFonts w:ascii="Times New Roman" w:hAnsi="Times New Roman"/>
          <w:sz w:val="28"/>
          <w:szCs w:val="28"/>
        </w:rPr>
        <w:t xml:space="preserve">в целях установления перечня и порядка предоставления гарантий и компенсаций по возмещению дополнительных материальных затрат работникам </w:t>
      </w:r>
      <w:r w:rsidR="00442492" w:rsidRPr="00B11425">
        <w:rPr>
          <w:rFonts w:ascii="Times New Roman" w:hAnsi="Times New Roman" w:cs="Times New Roman"/>
          <w:sz w:val="28"/>
          <w:szCs w:val="28"/>
        </w:rPr>
        <w:t>органов местного самоуправления и муниципальных учреждений города Покачи в связи с работой и проживанием в природно-климатических условиях Севера</w:t>
      </w:r>
      <w:r w:rsidR="00442492">
        <w:rPr>
          <w:rFonts w:ascii="Times New Roman" w:hAnsi="Times New Roman" w:cs="Times New Roman"/>
          <w:sz w:val="28"/>
          <w:szCs w:val="28"/>
        </w:rPr>
        <w:t xml:space="preserve">, </w:t>
      </w:r>
      <w:r w:rsidR="00442492" w:rsidRPr="00B11425">
        <w:rPr>
          <w:rFonts w:ascii="Times New Roman" w:hAnsi="Times New Roman" w:cs="Times New Roman"/>
          <w:sz w:val="28"/>
          <w:szCs w:val="28"/>
        </w:rPr>
        <w:t>Дума города Покачи</w:t>
      </w:r>
      <w:proofErr w:type="gramEnd"/>
    </w:p>
    <w:p w:rsidR="00442492" w:rsidRDefault="00442492" w:rsidP="001F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14BD3" w:rsidRPr="00B11425" w:rsidRDefault="00714BD3" w:rsidP="001F7E17">
      <w:pPr>
        <w:overflowPunct w:val="0"/>
        <w:spacing w:after="0" w:line="240" w:lineRule="auto"/>
        <w:jc w:val="center"/>
        <w:rPr>
          <w:rFonts w:ascii="Times New Roman" w:hAnsi="Times New Roman" w:cs="Times New Roman"/>
          <w:b/>
          <w:sz w:val="28"/>
          <w:szCs w:val="28"/>
        </w:rPr>
      </w:pPr>
      <w:r w:rsidRPr="00B11425">
        <w:rPr>
          <w:rFonts w:ascii="Times New Roman" w:hAnsi="Times New Roman" w:cs="Times New Roman"/>
          <w:b/>
          <w:sz w:val="28"/>
          <w:szCs w:val="28"/>
        </w:rPr>
        <w:t>РЕШИЛА:</w:t>
      </w:r>
    </w:p>
    <w:p w:rsidR="00714BD3" w:rsidRPr="00B11425" w:rsidRDefault="00714BD3" w:rsidP="001F7E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14BD3" w:rsidRPr="00B11425" w:rsidRDefault="00714BD3" w:rsidP="001F7E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 xml:space="preserve">1. Утвердить </w:t>
      </w:r>
      <w:hyperlink w:anchor="Par38" w:history="1">
        <w:r w:rsidRPr="00B11425">
          <w:rPr>
            <w:rFonts w:ascii="Times New Roman" w:hAnsi="Times New Roman" w:cs="Times New Roman"/>
            <w:sz w:val="28"/>
            <w:szCs w:val="28"/>
          </w:rPr>
          <w:t>Положение</w:t>
        </w:r>
      </w:hyperlink>
      <w:r w:rsidRPr="00B11425">
        <w:rPr>
          <w:rFonts w:ascii="Times New Roman" w:hAnsi="Times New Roman" w:cs="Times New Roman"/>
          <w:sz w:val="28"/>
          <w:szCs w:val="28"/>
        </w:rPr>
        <w:t xml:space="preserve"> о гарантиях и компенсациях для работников органов местного самоуправления и муниципальных учреждений города Покачи (приложение).</w:t>
      </w:r>
    </w:p>
    <w:p w:rsidR="00714BD3" w:rsidRPr="00B11425" w:rsidRDefault="00714BD3"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2. Признать утратившими силу:</w:t>
      </w:r>
    </w:p>
    <w:p w:rsidR="00B262AC" w:rsidRPr="00B11425" w:rsidRDefault="00714BD3" w:rsidP="001D33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 xml:space="preserve">1) </w:t>
      </w:r>
      <w:hyperlink r:id="rId11" w:history="1">
        <w:r w:rsidR="00B262AC" w:rsidRPr="00B11425">
          <w:rPr>
            <w:rFonts w:ascii="Times New Roman" w:hAnsi="Times New Roman" w:cs="Times New Roman"/>
            <w:sz w:val="28"/>
            <w:szCs w:val="28"/>
          </w:rPr>
          <w:t>решение</w:t>
        </w:r>
      </w:hyperlink>
      <w:r w:rsidR="00B262AC" w:rsidRPr="00B11425">
        <w:rPr>
          <w:rFonts w:ascii="Times New Roman" w:hAnsi="Times New Roman" w:cs="Times New Roman"/>
          <w:sz w:val="28"/>
          <w:szCs w:val="28"/>
        </w:rPr>
        <w:t xml:space="preserve"> Дум</w:t>
      </w:r>
      <w:r w:rsidR="00DC21EE">
        <w:rPr>
          <w:rFonts w:ascii="Times New Roman" w:hAnsi="Times New Roman" w:cs="Times New Roman"/>
          <w:sz w:val="28"/>
          <w:szCs w:val="28"/>
        </w:rPr>
        <w:t>ы города Покачи от 18.03.2011 №</w:t>
      </w:r>
      <w:r w:rsidR="00B262AC" w:rsidRPr="00B11425">
        <w:rPr>
          <w:rFonts w:ascii="Times New Roman" w:hAnsi="Times New Roman" w:cs="Times New Roman"/>
          <w:sz w:val="28"/>
          <w:szCs w:val="28"/>
        </w:rPr>
        <w:t>18 «О гарантиях и компенсациях для лиц, проживающих на территории муниципального образования город Покачи, работающих в организациях, финансируемых из бюджета города Покачи</w:t>
      </w:r>
      <w:r w:rsidR="008A3C6B" w:rsidRPr="00B11425">
        <w:rPr>
          <w:rFonts w:ascii="Times New Roman" w:hAnsi="Times New Roman" w:cs="Times New Roman"/>
          <w:sz w:val="28"/>
          <w:szCs w:val="28"/>
        </w:rPr>
        <w:t xml:space="preserve"> </w:t>
      </w:r>
      <w:r w:rsidR="00B262AC" w:rsidRPr="00B11425">
        <w:rPr>
          <w:rFonts w:ascii="Times New Roman" w:hAnsi="Times New Roman" w:cs="Times New Roman"/>
          <w:sz w:val="28"/>
          <w:szCs w:val="28"/>
        </w:rPr>
        <w:t>(</w:t>
      </w:r>
      <w:r w:rsidR="00094CCA" w:rsidRPr="00B11425">
        <w:rPr>
          <w:rFonts w:ascii="Times New Roman" w:hAnsi="Times New Roman" w:cs="Times New Roman"/>
          <w:sz w:val="28"/>
          <w:szCs w:val="28"/>
        </w:rPr>
        <w:t xml:space="preserve">опубликовано в </w:t>
      </w:r>
      <w:r w:rsidR="00B262AC" w:rsidRPr="00B11425">
        <w:rPr>
          <w:rFonts w:ascii="Times New Roman" w:hAnsi="Times New Roman" w:cs="Times New Roman"/>
          <w:sz w:val="28"/>
          <w:szCs w:val="28"/>
        </w:rPr>
        <w:t>газет</w:t>
      </w:r>
      <w:r w:rsidR="00094CCA" w:rsidRPr="00B11425">
        <w:rPr>
          <w:rFonts w:ascii="Times New Roman" w:hAnsi="Times New Roman" w:cs="Times New Roman"/>
          <w:sz w:val="28"/>
          <w:szCs w:val="28"/>
        </w:rPr>
        <w:t>е</w:t>
      </w:r>
      <w:r w:rsidR="00DC21EE">
        <w:rPr>
          <w:rFonts w:ascii="Times New Roman" w:hAnsi="Times New Roman" w:cs="Times New Roman"/>
          <w:sz w:val="28"/>
          <w:szCs w:val="28"/>
        </w:rPr>
        <w:t xml:space="preserve"> «Покачевский вестник», №</w:t>
      </w:r>
      <w:r w:rsidR="008A3C6B" w:rsidRPr="00B11425">
        <w:rPr>
          <w:rFonts w:ascii="Times New Roman" w:hAnsi="Times New Roman" w:cs="Times New Roman"/>
          <w:sz w:val="28"/>
          <w:szCs w:val="28"/>
        </w:rPr>
        <w:t>11</w:t>
      </w:r>
      <w:r w:rsidR="00B262AC" w:rsidRPr="00B11425">
        <w:rPr>
          <w:rFonts w:ascii="Times New Roman" w:hAnsi="Times New Roman" w:cs="Times New Roman"/>
          <w:sz w:val="28"/>
          <w:szCs w:val="28"/>
        </w:rPr>
        <w:t>, 2</w:t>
      </w:r>
      <w:r w:rsidR="008A3C6B" w:rsidRPr="00B11425">
        <w:rPr>
          <w:rFonts w:ascii="Times New Roman" w:hAnsi="Times New Roman" w:cs="Times New Roman"/>
          <w:sz w:val="28"/>
          <w:szCs w:val="28"/>
        </w:rPr>
        <w:t>7</w:t>
      </w:r>
      <w:r w:rsidR="00B262AC" w:rsidRPr="00B11425">
        <w:rPr>
          <w:rFonts w:ascii="Times New Roman" w:hAnsi="Times New Roman" w:cs="Times New Roman"/>
          <w:sz w:val="28"/>
          <w:szCs w:val="28"/>
        </w:rPr>
        <w:t>.0</w:t>
      </w:r>
      <w:r w:rsidR="008A3C6B" w:rsidRPr="00B11425">
        <w:rPr>
          <w:rFonts w:ascii="Times New Roman" w:hAnsi="Times New Roman" w:cs="Times New Roman"/>
          <w:sz w:val="28"/>
          <w:szCs w:val="28"/>
        </w:rPr>
        <w:t>3</w:t>
      </w:r>
      <w:r w:rsidR="00B262AC" w:rsidRPr="00B11425">
        <w:rPr>
          <w:rFonts w:ascii="Times New Roman" w:hAnsi="Times New Roman" w:cs="Times New Roman"/>
          <w:sz w:val="28"/>
          <w:szCs w:val="28"/>
        </w:rPr>
        <w:t>.201</w:t>
      </w:r>
      <w:r w:rsidR="008A3C6B" w:rsidRPr="00B11425">
        <w:rPr>
          <w:rFonts w:ascii="Times New Roman" w:hAnsi="Times New Roman" w:cs="Times New Roman"/>
          <w:sz w:val="28"/>
          <w:szCs w:val="28"/>
        </w:rPr>
        <w:t>1</w:t>
      </w:r>
      <w:r w:rsidR="00B262AC" w:rsidRPr="00B11425">
        <w:rPr>
          <w:rFonts w:ascii="Times New Roman" w:hAnsi="Times New Roman" w:cs="Times New Roman"/>
          <w:sz w:val="28"/>
          <w:szCs w:val="28"/>
        </w:rPr>
        <w:t>);</w:t>
      </w:r>
    </w:p>
    <w:p w:rsidR="00714BD3" w:rsidRPr="00B11425"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 xml:space="preserve">2) </w:t>
      </w:r>
      <w:hyperlink r:id="rId12" w:history="1">
        <w:r w:rsidR="00442492" w:rsidRPr="00B11425">
          <w:rPr>
            <w:rFonts w:ascii="Times New Roman" w:hAnsi="Times New Roman" w:cs="Times New Roman"/>
            <w:sz w:val="28"/>
            <w:szCs w:val="28"/>
          </w:rPr>
          <w:t>решение</w:t>
        </w:r>
      </w:hyperlink>
      <w:r w:rsidR="00442492" w:rsidRPr="00B11425">
        <w:rPr>
          <w:rFonts w:ascii="Times New Roman" w:hAnsi="Times New Roman" w:cs="Times New Roman"/>
          <w:sz w:val="28"/>
          <w:szCs w:val="28"/>
        </w:rPr>
        <w:t xml:space="preserve"> Думы города Покачи от 27.03.2013</w:t>
      </w:r>
      <w:r w:rsidR="00442492">
        <w:rPr>
          <w:rFonts w:ascii="Times New Roman" w:hAnsi="Times New Roman" w:cs="Times New Roman"/>
          <w:sz w:val="28"/>
          <w:szCs w:val="28"/>
        </w:rPr>
        <w:t xml:space="preserve"> </w:t>
      </w:r>
      <w:r w:rsidR="00DC21EE">
        <w:rPr>
          <w:rFonts w:ascii="Times New Roman" w:hAnsi="Times New Roman" w:cs="Times New Roman"/>
          <w:sz w:val="28"/>
          <w:szCs w:val="28"/>
        </w:rPr>
        <w:t>№</w:t>
      </w:r>
      <w:r w:rsidR="00442492" w:rsidRPr="00B11425">
        <w:rPr>
          <w:rFonts w:ascii="Times New Roman" w:hAnsi="Times New Roman" w:cs="Times New Roman"/>
          <w:sz w:val="28"/>
          <w:szCs w:val="28"/>
        </w:rPr>
        <w:t>16</w:t>
      </w:r>
      <w:r w:rsidR="00442492">
        <w:rPr>
          <w:rFonts w:ascii="Times New Roman" w:hAnsi="Times New Roman" w:cs="Times New Roman"/>
          <w:sz w:val="28"/>
          <w:szCs w:val="28"/>
        </w:rPr>
        <w:t xml:space="preserve"> «О гарантиях и компенсациях </w:t>
      </w:r>
      <w:r w:rsidR="00714BD3" w:rsidRPr="00B11425">
        <w:rPr>
          <w:rFonts w:ascii="Times New Roman" w:hAnsi="Times New Roman" w:cs="Times New Roman"/>
          <w:sz w:val="28"/>
          <w:szCs w:val="28"/>
        </w:rPr>
        <w:t xml:space="preserve">для лиц, работающих в муниципальных </w:t>
      </w:r>
      <w:r w:rsidR="00442492">
        <w:rPr>
          <w:rFonts w:ascii="Times New Roman" w:hAnsi="Times New Roman" w:cs="Times New Roman"/>
          <w:sz w:val="28"/>
          <w:szCs w:val="28"/>
        </w:rPr>
        <w:t xml:space="preserve">учреждениях города Покачи» </w:t>
      </w:r>
      <w:r w:rsidR="00F55B16" w:rsidRPr="00B11425">
        <w:rPr>
          <w:rFonts w:ascii="Times New Roman" w:hAnsi="Times New Roman" w:cs="Times New Roman"/>
          <w:sz w:val="28"/>
          <w:szCs w:val="28"/>
        </w:rPr>
        <w:t>(</w:t>
      </w:r>
      <w:r w:rsidR="00094CCA" w:rsidRPr="00B11425">
        <w:rPr>
          <w:rFonts w:ascii="Times New Roman" w:hAnsi="Times New Roman" w:cs="Times New Roman"/>
          <w:sz w:val="28"/>
          <w:szCs w:val="28"/>
        </w:rPr>
        <w:t>опубликовано в газете</w:t>
      </w:r>
      <w:r w:rsidR="00F55B16" w:rsidRPr="00B11425">
        <w:rPr>
          <w:rFonts w:ascii="Times New Roman" w:hAnsi="Times New Roman" w:cs="Times New Roman"/>
          <w:sz w:val="28"/>
          <w:szCs w:val="28"/>
        </w:rPr>
        <w:t xml:space="preserve"> «Покачевский вестник»</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13, 29.03.2013);</w:t>
      </w:r>
    </w:p>
    <w:p w:rsidR="00714BD3" w:rsidRPr="00B11425"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3</w:t>
      </w:r>
      <w:r w:rsidR="00714BD3" w:rsidRPr="00B11425">
        <w:rPr>
          <w:rFonts w:ascii="Times New Roman" w:hAnsi="Times New Roman" w:cs="Times New Roman"/>
          <w:sz w:val="28"/>
          <w:szCs w:val="28"/>
        </w:rPr>
        <w:t xml:space="preserve">) </w:t>
      </w:r>
      <w:hyperlink r:id="rId13" w:history="1">
        <w:r w:rsidR="00714BD3" w:rsidRPr="00B11425">
          <w:rPr>
            <w:rFonts w:ascii="Times New Roman" w:hAnsi="Times New Roman" w:cs="Times New Roman"/>
            <w:sz w:val="28"/>
            <w:szCs w:val="28"/>
          </w:rPr>
          <w:t>решение</w:t>
        </w:r>
      </w:hyperlink>
      <w:r w:rsidR="00714BD3" w:rsidRPr="00B11425">
        <w:rPr>
          <w:rFonts w:ascii="Times New Roman" w:hAnsi="Times New Roman" w:cs="Times New Roman"/>
          <w:sz w:val="28"/>
          <w:szCs w:val="28"/>
        </w:rPr>
        <w:t xml:space="preserve"> Думы города Покачи от 21.06.2013 </w:t>
      </w:r>
      <w:r w:rsidR="00D83E78" w:rsidRPr="00B11425">
        <w:rPr>
          <w:rFonts w:ascii="Times New Roman" w:hAnsi="Times New Roman" w:cs="Times New Roman"/>
          <w:sz w:val="28"/>
          <w:szCs w:val="28"/>
        </w:rPr>
        <w:t>№</w:t>
      </w:r>
      <w:r w:rsidR="00F55B16" w:rsidRPr="00B11425">
        <w:rPr>
          <w:rFonts w:ascii="Times New Roman" w:hAnsi="Times New Roman" w:cs="Times New Roman"/>
          <w:sz w:val="28"/>
          <w:szCs w:val="28"/>
        </w:rPr>
        <w:t>72 «</w:t>
      </w:r>
      <w:r w:rsidR="00714BD3" w:rsidRPr="00B11425">
        <w:rPr>
          <w:rFonts w:ascii="Times New Roman" w:hAnsi="Times New Roman" w:cs="Times New Roman"/>
          <w:sz w:val="28"/>
          <w:szCs w:val="28"/>
        </w:rPr>
        <w:t xml:space="preserve">О внесении </w:t>
      </w:r>
      <w:r w:rsidR="00714BD3" w:rsidRPr="00B11425">
        <w:rPr>
          <w:rFonts w:ascii="Times New Roman" w:hAnsi="Times New Roman" w:cs="Times New Roman"/>
          <w:sz w:val="28"/>
          <w:szCs w:val="28"/>
        </w:rPr>
        <w:lastRenderedPageBreak/>
        <w:t xml:space="preserve">изменений в </w:t>
      </w:r>
      <w:hyperlink r:id="rId14" w:history="1">
        <w:r w:rsidR="00714BD3" w:rsidRPr="00B11425">
          <w:rPr>
            <w:rFonts w:ascii="Times New Roman" w:hAnsi="Times New Roman" w:cs="Times New Roman"/>
            <w:sz w:val="28"/>
            <w:szCs w:val="28"/>
          </w:rPr>
          <w:t>Положение</w:t>
        </w:r>
      </w:hyperlink>
      <w:r w:rsidR="00714BD3" w:rsidRPr="00B11425">
        <w:rPr>
          <w:rFonts w:ascii="Times New Roman" w:hAnsi="Times New Roman" w:cs="Times New Roman"/>
          <w:sz w:val="28"/>
          <w:szCs w:val="28"/>
        </w:rPr>
        <w:t xml:space="preserve"> о гарантиях и компенсациях для лиц, работающих в муниципальных учреждениях города Покачи, утвержденное решением Думы города Покачи</w:t>
      </w:r>
      <w:r w:rsidR="00051D50" w:rsidRPr="00051D50">
        <w:rPr>
          <w:rFonts w:ascii="Times New Roman" w:hAnsi="Times New Roman" w:cs="Times New Roman"/>
          <w:sz w:val="28"/>
          <w:szCs w:val="28"/>
        </w:rPr>
        <w:t xml:space="preserve"> </w:t>
      </w:r>
      <w:r w:rsidR="00051D50" w:rsidRPr="00B11425">
        <w:rPr>
          <w:rFonts w:ascii="Times New Roman" w:hAnsi="Times New Roman" w:cs="Times New Roman"/>
          <w:sz w:val="28"/>
          <w:szCs w:val="28"/>
        </w:rPr>
        <w:t xml:space="preserve">от </w:t>
      </w:r>
      <w:r w:rsidR="00051D50">
        <w:rPr>
          <w:rFonts w:ascii="Times New Roman" w:hAnsi="Times New Roman" w:cs="Times New Roman"/>
          <w:sz w:val="28"/>
          <w:szCs w:val="28"/>
        </w:rPr>
        <w:t>27.03.2013</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16» (</w:t>
      </w:r>
      <w:r w:rsidR="00094CCA" w:rsidRPr="00B11425">
        <w:rPr>
          <w:rFonts w:ascii="Times New Roman" w:hAnsi="Times New Roman" w:cs="Times New Roman"/>
          <w:sz w:val="28"/>
          <w:szCs w:val="28"/>
        </w:rPr>
        <w:t>опубликовано в газете</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«Покачевский вестник»</w:t>
      </w:r>
      <w:r w:rsidR="00714BD3" w:rsidRPr="00B11425">
        <w:rPr>
          <w:rFonts w:ascii="Times New Roman" w:hAnsi="Times New Roman" w:cs="Times New Roman"/>
          <w:sz w:val="28"/>
          <w:szCs w:val="28"/>
        </w:rPr>
        <w:t xml:space="preserve">, </w:t>
      </w:r>
      <w:r w:rsidR="00DC21EE">
        <w:rPr>
          <w:rFonts w:ascii="Times New Roman" w:hAnsi="Times New Roman" w:cs="Times New Roman"/>
          <w:sz w:val="28"/>
          <w:szCs w:val="28"/>
        </w:rPr>
        <w:t>№</w:t>
      </w:r>
      <w:r w:rsidR="00714BD3" w:rsidRPr="00B11425">
        <w:rPr>
          <w:rFonts w:ascii="Times New Roman" w:hAnsi="Times New Roman" w:cs="Times New Roman"/>
          <w:sz w:val="28"/>
          <w:szCs w:val="28"/>
        </w:rPr>
        <w:t>26, 28.06.2013);</w:t>
      </w:r>
    </w:p>
    <w:p w:rsidR="00714BD3" w:rsidRPr="00B11425"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4</w:t>
      </w:r>
      <w:r w:rsidR="00714BD3" w:rsidRPr="00B11425">
        <w:rPr>
          <w:rFonts w:ascii="Times New Roman" w:hAnsi="Times New Roman" w:cs="Times New Roman"/>
          <w:sz w:val="28"/>
          <w:szCs w:val="28"/>
        </w:rPr>
        <w:t xml:space="preserve">) </w:t>
      </w:r>
      <w:hyperlink r:id="rId15" w:history="1">
        <w:r w:rsidR="00714BD3" w:rsidRPr="00B11425">
          <w:rPr>
            <w:rFonts w:ascii="Times New Roman" w:hAnsi="Times New Roman" w:cs="Times New Roman"/>
            <w:sz w:val="28"/>
            <w:szCs w:val="28"/>
          </w:rPr>
          <w:t>решение</w:t>
        </w:r>
      </w:hyperlink>
      <w:r w:rsidR="00714BD3" w:rsidRPr="00B11425">
        <w:rPr>
          <w:rFonts w:ascii="Times New Roman" w:hAnsi="Times New Roman" w:cs="Times New Roman"/>
          <w:sz w:val="28"/>
          <w:szCs w:val="28"/>
        </w:rPr>
        <w:t xml:space="preserve"> Думы города Покачи от 08.07.2013 </w:t>
      </w:r>
      <w:r w:rsidR="00D83E78" w:rsidRPr="00B11425">
        <w:rPr>
          <w:rFonts w:ascii="Times New Roman" w:hAnsi="Times New Roman" w:cs="Times New Roman"/>
          <w:sz w:val="28"/>
          <w:szCs w:val="28"/>
        </w:rPr>
        <w:t>№</w:t>
      </w:r>
      <w:r w:rsidR="00F55B16" w:rsidRPr="00B11425">
        <w:rPr>
          <w:rFonts w:ascii="Times New Roman" w:hAnsi="Times New Roman" w:cs="Times New Roman"/>
          <w:sz w:val="28"/>
          <w:szCs w:val="28"/>
        </w:rPr>
        <w:t>78 «</w:t>
      </w:r>
      <w:r w:rsidR="00714BD3" w:rsidRPr="00B11425">
        <w:rPr>
          <w:rFonts w:ascii="Times New Roman" w:hAnsi="Times New Roman" w:cs="Times New Roman"/>
          <w:sz w:val="28"/>
          <w:szCs w:val="28"/>
        </w:rPr>
        <w:t xml:space="preserve">О внесении изменений и дополнений в </w:t>
      </w:r>
      <w:hyperlink r:id="rId16" w:history="1">
        <w:r w:rsidR="00714BD3" w:rsidRPr="00B11425">
          <w:rPr>
            <w:rFonts w:ascii="Times New Roman" w:hAnsi="Times New Roman" w:cs="Times New Roman"/>
            <w:sz w:val="28"/>
            <w:szCs w:val="28"/>
          </w:rPr>
          <w:t>Положение</w:t>
        </w:r>
      </w:hyperlink>
      <w:r w:rsidR="00714BD3" w:rsidRPr="00B11425">
        <w:rPr>
          <w:rFonts w:ascii="Times New Roman" w:hAnsi="Times New Roman" w:cs="Times New Roman"/>
          <w:sz w:val="28"/>
          <w:szCs w:val="28"/>
        </w:rPr>
        <w:t xml:space="preserve"> о гарантиях и компенсациях для лиц, работающих в муниципальных учреждениях города Покачи, утвержденное решением Думы города Покачи </w:t>
      </w:r>
      <w:r w:rsidR="00051D50" w:rsidRPr="00B11425">
        <w:rPr>
          <w:rFonts w:ascii="Times New Roman" w:hAnsi="Times New Roman" w:cs="Times New Roman"/>
          <w:sz w:val="28"/>
          <w:szCs w:val="28"/>
        </w:rPr>
        <w:t xml:space="preserve">от </w:t>
      </w:r>
      <w:r w:rsidR="00051D50">
        <w:rPr>
          <w:rFonts w:ascii="Times New Roman" w:hAnsi="Times New Roman" w:cs="Times New Roman"/>
          <w:sz w:val="28"/>
          <w:szCs w:val="28"/>
        </w:rPr>
        <w:t>27.03.2013</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16» (</w:t>
      </w:r>
      <w:r w:rsidR="00094CCA" w:rsidRPr="00B11425">
        <w:rPr>
          <w:rFonts w:ascii="Times New Roman" w:hAnsi="Times New Roman" w:cs="Times New Roman"/>
          <w:sz w:val="28"/>
          <w:szCs w:val="28"/>
        </w:rPr>
        <w:t>опубликовано в газете</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Покачевский вестник</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28, 12.07.2013);</w:t>
      </w:r>
    </w:p>
    <w:p w:rsidR="00714BD3" w:rsidRPr="00B11425"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5</w:t>
      </w:r>
      <w:r w:rsidR="00714BD3" w:rsidRPr="00B11425">
        <w:rPr>
          <w:rFonts w:ascii="Times New Roman" w:hAnsi="Times New Roman" w:cs="Times New Roman"/>
          <w:sz w:val="28"/>
          <w:szCs w:val="28"/>
        </w:rPr>
        <w:t xml:space="preserve">) </w:t>
      </w:r>
      <w:hyperlink r:id="rId17" w:history="1">
        <w:r w:rsidR="00714BD3" w:rsidRPr="00B11425">
          <w:rPr>
            <w:rFonts w:ascii="Times New Roman" w:hAnsi="Times New Roman" w:cs="Times New Roman"/>
            <w:sz w:val="28"/>
            <w:szCs w:val="28"/>
          </w:rPr>
          <w:t>решение</w:t>
        </w:r>
      </w:hyperlink>
      <w:r w:rsidR="00714BD3" w:rsidRPr="00B11425">
        <w:rPr>
          <w:rFonts w:ascii="Times New Roman" w:hAnsi="Times New Roman" w:cs="Times New Roman"/>
          <w:sz w:val="28"/>
          <w:szCs w:val="28"/>
        </w:rPr>
        <w:t xml:space="preserve"> Думы города Покачи от </w:t>
      </w:r>
      <w:r w:rsidR="00714BD3" w:rsidRPr="00051D50">
        <w:rPr>
          <w:rFonts w:ascii="Times New Roman" w:hAnsi="Times New Roman" w:cs="Times New Roman"/>
          <w:sz w:val="28"/>
          <w:szCs w:val="28"/>
        </w:rPr>
        <w:t xml:space="preserve">22.10.2013 </w:t>
      </w:r>
      <w:r w:rsidR="00D83E78" w:rsidRPr="00051D50">
        <w:rPr>
          <w:rFonts w:ascii="Times New Roman" w:hAnsi="Times New Roman" w:cs="Times New Roman"/>
          <w:sz w:val="28"/>
          <w:szCs w:val="28"/>
        </w:rPr>
        <w:t>№</w:t>
      </w:r>
      <w:r w:rsidR="00051D50" w:rsidRPr="00051D50">
        <w:rPr>
          <w:rFonts w:ascii="Times New Roman" w:hAnsi="Times New Roman" w:cs="Times New Roman"/>
          <w:sz w:val="28"/>
          <w:szCs w:val="28"/>
        </w:rPr>
        <w:t>1</w:t>
      </w:r>
      <w:r w:rsidR="00714BD3" w:rsidRPr="00051D50">
        <w:rPr>
          <w:rFonts w:ascii="Times New Roman" w:hAnsi="Times New Roman" w:cs="Times New Roman"/>
          <w:sz w:val="28"/>
          <w:szCs w:val="28"/>
        </w:rPr>
        <w:t>10</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О внесении изменений в </w:t>
      </w:r>
      <w:hyperlink r:id="rId18" w:history="1">
        <w:r w:rsidR="00714BD3" w:rsidRPr="00B11425">
          <w:rPr>
            <w:rFonts w:ascii="Times New Roman" w:hAnsi="Times New Roman" w:cs="Times New Roman"/>
            <w:sz w:val="28"/>
            <w:szCs w:val="28"/>
          </w:rPr>
          <w:t>Положение</w:t>
        </w:r>
      </w:hyperlink>
      <w:r w:rsidR="00714BD3" w:rsidRPr="00B11425">
        <w:rPr>
          <w:rFonts w:ascii="Times New Roman" w:hAnsi="Times New Roman" w:cs="Times New Roman"/>
          <w:sz w:val="28"/>
          <w:szCs w:val="28"/>
        </w:rPr>
        <w:t xml:space="preserve"> о гарантиях и компенсациях для лиц, работающих в муниципальных учреждениях города Покачи, утвержденное решением Думы города Покачи от </w:t>
      </w:r>
      <w:r w:rsidR="00051D50">
        <w:rPr>
          <w:rFonts w:ascii="Times New Roman" w:hAnsi="Times New Roman" w:cs="Times New Roman"/>
          <w:sz w:val="28"/>
          <w:szCs w:val="28"/>
        </w:rPr>
        <w:t>27.03.2013</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16» (</w:t>
      </w:r>
      <w:r w:rsidR="00094CCA" w:rsidRPr="00B11425">
        <w:rPr>
          <w:rFonts w:ascii="Times New Roman" w:hAnsi="Times New Roman" w:cs="Times New Roman"/>
          <w:sz w:val="28"/>
          <w:szCs w:val="28"/>
        </w:rPr>
        <w:t>опубликовано в газете</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Покачевский вестник</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44, 01.11.2013);</w:t>
      </w:r>
    </w:p>
    <w:p w:rsidR="00714BD3" w:rsidRPr="00B11425"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6</w:t>
      </w:r>
      <w:r w:rsidR="00714BD3" w:rsidRPr="00B11425">
        <w:rPr>
          <w:rFonts w:ascii="Times New Roman" w:hAnsi="Times New Roman" w:cs="Times New Roman"/>
          <w:sz w:val="28"/>
          <w:szCs w:val="28"/>
        </w:rPr>
        <w:t>)</w:t>
      </w:r>
      <w:r w:rsidR="00714BD3" w:rsidRPr="00B11425">
        <w:t xml:space="preserve"> </w:t>
      </w:r>
      <w:hyperlink r:id="rId19" w:history="1">
        <w:r w:rsidR="00714BD3" w:rsidRPr="00B11425">
          <w:rPr>
            <w:rFonts w:ascii="Times New Roman" w:hAnsi="Times New Roman" w:cs="Times New Roman"/>
            <w:sz w:val="28"/>
            <w:szCs w:val="28"/>
          </w:rPr>
          <w:t>решение</w:t>
        </w:r>
      </w:hyperlink>
      <w:r w:rsidR="00714BD3" w:rsidRPr="00B11425">
        <w:rPr>
          <w:rFonts w:ascii="Times New Roman" w:hAnsi="Times New Roman" w:cs="Times New Roman"/>
          <w:sz w:val="28"/>
          <w:szCs w:val="28"/>
        </w:rPr>
        <w:t xml:space="preserve"> Думы города Покачи от </w:t>
      </w:r>
      <w:r w:rsidR="00051D50" w:rsidRPr="00051D50">
        <w:rPr>
          <w:rFonts w:ascii="Times New Roman" w:hAnsi="Times New Roman" w:cs="Times New Roman"/>
          <w:sz w:val="28"/>
          <w:szCs w:val="28"/>
        </w:rPr>
        <w:t>25.03.2014</w:t>
      </w:r>
      <w:r w:rsidR="00714BD3" w:rsidRPr="00051D50">
        <w:rPr>
          <w:rFonts w:ascii="Times New Roman" w:hAnsi="Times New Roman" w:cs="Times New Roman"/>
          <w:sz w:val="28"/>
          <w:szCs w:val="28"/>
        </w:rPr>
        <w:t xml:space="preserve"> </w:t>
      </w:r>
      <w:r w:rsidR="00D83E78" w:rsidRPr="00051D50">
        <w:rPr>
          <w:rFonts w:ascii="Times New Roman" w:hAnsi="Times New Roman" w:cs="Times New Roman"/>
          <w:sz w:val="28"/>
          <w:szCs w:val="28"/>
        </w:rPr>
        <w:t>№</w:t>
      </w:r>
      <w:r w:rsidR="00714BD3" w:rsidRPr="00051D50">
        <w:rPr>
          <w:rFonts w:ascii="Times New Roman" w:hAnsi="Times New Roman" w:cs="Times New Roman"/>
          <w:sz w:val="28"/>
          <w:szCs w:val="28"/>
        </w:rPr>
        <w:t>1</w:t>
      </w:r>
      <w:r w:rsidR="00051D50" w:rsidRPr="00051D50">
        <w:rPr>
          <w:rFonts w:ascii="Times New Roman" w:hAnsi="Times New Roman" w:cs="Times New Roman"/>
          <w:sz w:val="28"/>
          <w:szCs w:val="28"/>
        </w:rPr>
        <w:t>8</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О внесении изменений в </w:t>
      </w:r>
      <w:hyperlink r:id="rId20" w:history="1">
        <w:r w:rsidR="00714BD3" w:rsidRPr="00B11425">
          <w:rPr>
            <w:rFonts w:ascii="Times New Roman" w:hAnsi="Times New Roman" w:cs="Times New Roman"/>
            <w:sz w:val="28"/>
            <w:szCs w:val="28"/>
          </w:rPr>
          <w:t>Положение</w:t>
        </w:r>
      </w:hyperlink>
      <w:r w:rsidR="00714BD3" w:rsidRPr="00B11425">
        <w:rPr>
          <w:rFonts w:ascii="Times New Roman" w:hAnsi="Times New Roman" w:cs="Times New Roman"/>
          <w:sz w:val="28"/>
          <w:szCs w:val="28"/>
        </w:rPr>
        <w:t xml:space="preserve"> о гарантиях и компенсациях для лиц, работающих в муниципальных учреждениях города Покачи, утвержденное решением Думы города Покачи от  </w:t>
      </w:r>
      <w:r w:rsidR="00051D50">
        <w:rPr>
          <w:rFonts w:ascii="Times New Roman" w:hAnsi="Times New Roman" w:cs="Times New Roman"/>
          <w:sz w:val="28"/>
          <w:szCs w:val="28"/>
        </w:rPr>
        <w:t xml:space="preserve">27.03.2013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16» (</w:t>
      </w:r>
      <w:r w:rsidR="00094CCA" w:rsidRPr="00B11425">
        <w:rPr>
          <w:rFonts w:ascii="Times New Roman" w:hAnsi="Times New Roman" w:cs="Times New Roman"/>
          <w:sz w:val="28"/>
          <w:szCs w:val="28"/>
        </w:rPr>
        <w:t>опубликовано в газете</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Покачевский вестник</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13, 28.03.2014);</w:t>
      </w:r>
    </w:p>
    <w:p w:rsidR="00714BD3" w:rsidRDefault="00B262AC" w:rsidP="00714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1425">
        <w:rPr>
          <w:rFonts w:ascii="Times New Roman" w:hAnsi="Times New Roman" w:cs="Times New Roman"/>
          <w:sz w:val="28"/>
          <w:szCs w:val="28"/>
        </w:rPr>
        <w:t>7</w:t>
      </w:r>
      <w:r w:rsidR="00714BD3" w:rsidRPr="00B11425">
        <w:rPr>
          <w:rFonts w:ascii="Times New Roman" w:hAnsi="Times New Roman" w:cs="Times New Roman"/>
          <w:sz w:val="28"/>
          <w:szCs w:val="28"/>
        </w:rPr>
        <w:t>)</w:t>
      </w:r>
      <w:r w:rsidR="00714BD3" w:rsidRPr="00B11425">
        <w:t xml:space="preserve"> </w:t>
      </w:r>
      <w:hyperlink r:id="rId21" w:history="1">
        <w:r w:rsidR="00714BD3" w:rsidRPr="00B11425">
          <w:rPr>
            <w:rFonts w:ascii="Times New Roman" w:hAnsi="Times New Roman" w:cs="Times New Roman"/>
            <w:sz w:val="28"/>
            <w:szCs w:val="28"/>
          </w:rPr>
          <w:t>решение</w:t>
        </w:r>
      </w:hyperlink>
      <w:r w:rsidR="00714BD3" w:rsidRPr="00B11425">
        <w:rPr>
          <w:rFonts w:ascii="Times New Roman" w:hAnsi="Times New Roman" w:cs="Times New Roman"/>
          <w:sz w:val="28"/>
          <w:szCs w:val="28"/>
        </w:rPr>
        <w:t xml:space="preserve"> Думы города Покачи от 23.06.2014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67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О внесении изменений в </w:t>
      </w:r>
      <w:hyperlink r:id="rId22" w:history="1">
        <w:r w:rsidR="00714BD3" w:rsidRPr="00B11425">
          <w:rPr>
            <w:rFonts w:ascii="Times New Roman" w:hAnsi="Times New Roman" w:cs="Times New Roman"/>
            <w:sz w:val="28"/>
            <w:szCs w:val="28"/>
          </w:rPr>
          <w:t>Положение</w:t>
        </w:r>
      </w:hyperlink>
      <w:r w:rsidR="00714BD3" w:rsidRPr="00B11425">
        <w:rPr>
          <w:rFonts w:ascii="Times New Roman" w:hAnsi="Times New Roman" w:cs="Times New Roman"/>
          <w:sz w:val="28"/>
          <w:szCs w:val="28"/>
        </w:rPr>
        <w:t xml:space="preserve"> о гарантиях и компенсациях для лиц, работающих в муниципальных учреждениях города Покачи, утвержденное решением Думы города Покачи от </w:t>
      </w:r>
      <w:r w:rsidR="00051D50" w:rsidRPr="00051D50">
        <w:rPr>
          <w:rFonts w:ascii="Times New Roman" w:hAnsi="Times New Roman" w:cs="Times New Roman"/>
          <w:sz w:val="28"/>
          <w:szCs w:val="28"/>
        </w:rPr>
        <w:t>27.03.2013</w:t>
      </w:r>
      <w:r w:rsidR="00714BD3" w:rsidRPr="00051D50">
        <w:rPr>
          <w:rFonts w:ascii="Times New Roman" w:hAnsi="Times New Roman" w:cs="Times New Roman"/>
          <w:sz w:val="28"/>
          <w:szCs w:val="28"/>
        </w:rPr>
        <w:t xml:space="preserve"> </w:t>
      </w:r>
      <w:r w:rsidR="00D83E78" w:rsidRPr="00051D50">
        <w:rPr>
          <w:rFonts w:ascii="Times New Roman" w:hAnsi="Times New Roman" w:cs="Times New Roman"/>
          <w:sz w:val="28"/>
          <w:szCs w:val="28"/>
        </w:rPr>
        <w:t>№</w:t>
      </w:r>
      <w:r w:rsidR="00714BD3" w:rsidRPr="00051D50">
        <w:rPr>
          <w:rFonts w:ascii="Times New Roman" w:hAnsi="Times New Roman" w:cs="Times New Roman"/>
          <w:sz w:val="28"/>
          <w:szCs w:val="28"/>
        </w:rPr>
        <w:t>16</w:t>
      </w:r>
      <w:r w:rsidR="00714BD3" w:rsidRPr="00B11425">
        <w:rPr>
          <w:rFonts w:ascii="Times New Roman" w:hAnsi="Times New Roman" w:cs="Times New Roman"/>
          <w:sz w:val="28"/>
          <w:szCs w:val="28"/>
        </w:rPr>
        <w:t>» (</w:t>
      </w:r>
      <w:r w:rsidR="00094CCA" w:rsidRPr="00B11425">
        <w:rPr>
          <w:rFonts w:ascii="Times New Roman" w:hAnsi="Times New Roman" w:cs="Times New Roman"/>
          <w:sz w:val="28"/>
          <w:szCs w:val="28"/>
        </w:rPr>
        <w:t>опубликовано в газете</w:t>
      </w:r>
      <w:r w:rsidR="00714BD3" w:rsidRPr="00B11425">
        <w:rPr>
          <w:rFonts w:ascii="Times New Roman" w:hAnsi="Times New Roman" w:cs="Times New Roman"/>
          <w:sz w:val="28"/>
          <w:szCs w:val="28"/>
        </w:rPr>
        <w:t xml:space="preserve">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Покачевский вестник</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 xml:space="preserve">, </w:t>
      </w:r>
      <w:r w:rsidR="00D83E78" w:rsidRPr="00B11425">
        <w:rPr>
          <w:rFonts w:ascii="Times New Roman" w:hAnsi="Times New Roman" w:cs="Times New Roman"/>
          <w:sz w:val="28"/>
          <w:szCs w:val="28"/>
        </w:rPr>
        <w:t>№</w:t>
      </w:r>
      <w:r w:rsidR="00714BD3" w:rsidRPr="00B11425">
        <w:rPr>
          <w:rFonts w:ascii="Times New Roman" w:hAnsi="Times New Roman" w:cs="Times New Roman"/>
          <w:sz w:val="28"/>
          <w:szCs w:val="28"/>
        </w:rPr>
        <w:t>26, 27.06.2014)</w:t>
      </w:r>
      <w:r w:rsidR="00864B7B">
        <w:rPr>
          <w:rFonts w:ascii="Times New Roman" w:hAnsi="Times New Roman" w:cs="Times New Roman"/>
          <w:sz w:val="28"/>
          <w:szCs w:val="28"/>
        </w:rPr>
        <w:t>.</w:t>
      </w:r>
    </w:p>
    <w:p w:rsidR="00714BD3" w:rsidRPr="00B11425" w:rsidRDefault="00442492" w:rsidP="00714BD3">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4BD3" w:rsidRPr="00B11425">
        <w:rPr>
          <w:rFonts w:ascii="Times New Roman" w:hAnsi="Times New Roman" w:cs="Times New Roman"/>
          <w:sz w:val="28"/>
          <w:szCs w:val="28"/>
        </w:rPr>
        <w:t>. Настоящее решение вступает в силу п</w:t>
      </w:r>
      <w:r>
        <w:rPr>
          <w:rFonts w:ascii="Times New Roman" w:hAnsi="Times New Roman" w:cs="Times New Roman"/>
          <w:sz w:val="28"/>
          <w:szCs w:val="28"/>
        </w:rPr>
        <w:t>осле</w:t>
      </w:r>
      <w:r w:rsidR="00DA1D15">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w:t>
      </w:r>
      <w:r w:rsidR="006171C4">
        <w:rPr>
          <w:rFonts w:ascii="Times New Roman" w:hAnsi="Times New Roman" w:cs="Times New Roman"/>
          <w:sz w:val="28"/>
          <w:szCs w:val="28"/>
        </w:rPr>
        <w:t>.</w:t>
      </w:r>
    </w:p>
    <w:p w:rsidR="00714BD3" w:rsidRPr="00B11425" w:rsidRDefault="00442492" w:rsidP="00714BD3">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14BD3" w:rsidRPr="00B11425">
        <w:rPr>
          <w:rFonts w:ascii="Times New Roman" w:hAnsi="Times New Roman" w:cs="Times New Roman"/>
          <w:sz w:val="28"/>
          <w:szCs w:val="28"/>
        </w:rPr>
        <w:t xml:space="preserve">. Опубликовать настоящее решение в газете </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Покачевский вестник</w:t>
      </w:r>
      <w:r w:rsidR="00F55B16" w:rsidRPr="00B11425">
        <w:rPr>
          <w:rFonts w:ascii="Times New Roman" w:hAnsi="Times New Roman" w:cs="Times New Roman"/>
          <w:sz w:val="28"/>
          <w:szCs w:val="28"/>
        </w:rPr>
        <w:t>»</w:t>
      </w:r>
      <w:r w:rsidR="00714BD3" w:rsidRPr="00B11425">
        <w:rPr>
          <w:rFonts w:ascii="Times New Roman" w:hAnsi="Times New Roman" w:cs="Times New Roman"/>
          <w:sz w:val="28"/>
          <w:szCs w:val="28"/>
        </w:rPr>
        <w:t>.</w:t>
      </w:r>
    </w:p>
    <w:p w:rsidR="00714BD3" w:rsidRPr="00714BD3" w:rsidRDefault="00442492" w:rsidP="00714BD3">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4BD3" w:rsidRPr="00B11425">
        <w:rPr>
          <w:rFonts w:ascii="Times New Roman" w:hAnsi="Times New Roman" w:cs="Times New Roman"/>
          <w:sz w:val="28"/>
          <w:szCs w:val="28"/>
        </w:rPr>
        <w:t xml:space="preserve">. </w:t>
      </w:r>
      <w:proofErr w:type="gramStart"/>
      <w:r w:rsidR="00714BD3" w:rsidRPr="00B11425">
        <w:rPr>
          <w:rFonts w:ascii="Times New Roman" w:hAnsi="Times New Roman" w:cs="Times New Roman"/>
          <w:sz w:val="28"/>
          <w:szCs w:val="28"/>
        </w:rPr>
        <w:t>Контроль за</w:t>
      </w:r>
      <w:proofErr w:type="gramEnd"/>
      <w:r w:rsidR="00714BD3" w:rsidRPr="00B11425">
        <w:rPr>
          <w:rFonts w:ascii="Times New Roman" w:hAnsi="Times New Roman" w:cs="Times New Roman"/>
          <w:sz w:val="28"/>
          <w:szCs w:val="28"/>
        </w:rPr>
        <w:t xml:space="preserve"> выполнением решения возложить на постоянную комиссию Думы города по бюджету, налогам и финансовым вопросам (председатель Л.Н.</w:t>
      </w:r>
      <w:r w:rsidR="0031525B">
        <w:rPr>
          <w:rFonts w:ascii="Times New Roman" w:hAnsi="Times New Roman" w:cs="Times New Roman"/>
          <w:sz w:val="28"/>
          <w:szCs w:val="28"/>
        </w:rPr>
        <w:t xml:space="preserve"> </w:t>
      </w:r>
      <w:r w:rsidR="00714BD3" w:rsidRPr="00B11425">
        <w:rPr>
          <w:rFonts w:ascii="Times New Roman" w:hAnsi="Times New Roman" w:cs="Times New Roman"/>
          <w:sz w:val="28"/>
          <w:szCs w:val="28"/>
        </w:rPr>
        <w:t>Мананкова).</w:t>
      </w:r>
    </w:p>
    <w:tbl>
      <w:tblPr>
        <w:tblW w:w="9033" w:type="dxa"/>
        <w:tblLook w:val="04A0" w:firstRow="1" w:lastRow="0" w:firstColumn="1" w:lastColumn="0" w:noHBand="0" w:noVBand="1"/>
      </w:tblPr>
      <w:tblGrid>
        <w:gridCol w:w="4723"/>
        <w:gridCol w:w="4310"/>
      </w:tblGrid>
      <w:tr w:rsidR="00890F81" w:rsidRPr="00890F81" w:rsidTr="00B151F6">
        <w:trPr>
          <w:trHeight w:val="1694"/>
        </w:trPr>
        <w:tc>
          <w:tcPr>
            <w:tcW w:w="4723" w:type="dxa"/>
          </w:tcPr>
          <w:p w:rsidR="00714BD3" w:rsidRDefault="00714BD3" w:rsidP="00890F81">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br w:type="page"/>
            </w:r>
          </w:p>
          <w:p w:rsidR="00714BD3" w:rsidRDefault="00714BD3" w:rsidP="00890F81">
            <w:pPr>
              <w:spacing w:after="0" w:line="240" w:lineRule="auto"/>
              <w:ind w:right="-2"/>
              <w:jc w:val="both"/>
              <w:rPr>
                <w:rFonts w:ascii="Times New Roman" w:hAnsi="Times New Roman" w:cs="Times New Roman"/>
                <w:sz w:val="28"/>
                <w:szCs w:val="28"/>
              </w:rPr>
            </w:pPr>
          </w:p>
          <w:p w:rsidR="00890F81" w:rsidRPr="00BB1886" w:rsidRDefault="00890F81" w:rsidP="00890F81">
            <w:pPr>
              <w:spacing w:after="0" w:line="240" w:lineRule="auto"/>
              <w:ind w:right="-2"/>
              <w:jc w:val="both"/>
              <w:rPr>
                <w:rFonts w:ascii="Times New Roman" w:hAnsi="Times New Roman" w:cs="Times New Roman"/>
                <w:b/>
                <w:color w:val="000000"/>
                <w:sz w:val="28"/>
                <w:szCs w:val="28"/>
              </w:rPr>
            </w:pPr>
            <w:r w:rsidRPr="00BB1886">
              <w:rPr>
                <w:rFonts w:ascii="Times New Roman" w:hAnsi="Times New Roman" w:cs="Times New Roman"/>
                <w:b/>
                <w:color w:val="000000"/>
                <w:sz w:val="28"/>
                <w:szCs w:val="28"/>
              </w:rPr>
              <w:t>Глава города Покачи</w:t>
            </w:r>
            <w:r w:rsidR="00BA6BB9" w:rsidRPr="00BB1886">
              <w:rPr>
                <w:rFonts w:ascii="Times New Roman" w:hAnsi="Times New Roman" w:cs="Times New Roman"/>
                <w:b/>
                <w:color w:val="000000"/>
                <w:sz w:val="28"/>
                <w:szCs w:val="28"/>
              </w:rPr>
              <w:t xml:space="preserve">                                              </w:t>
            </w:r>
          </w:p>
          <w:p w:rsidR="00890F81" w:rsidRPr="00BB1886" w:rsidRDefault="00890F81" w:rsidP="00890F81">
            <w:pPr>
              <w:spacing w:after="0" w:line="240" w:lineRule="auto"/>
              <w:ind w:right="-2"/>
              <w:jc w:val="both"/>
              <w:rPr>
                <w:rFonts w:ascii="Times New Roman" w:hAnsi="Times New Roman" w:cs="Times New Roman"/>
                <w:b/>
                <w:color w:val="000000"/>
                <w:sz w:val="28"/>
                <w:szCs w:val="28"/>
              </w:rPr>
            </w:pPr>
            <w:r w:rsidRPr="00BB1886">
              <w:rPr>
                <w:rFonts w:ascii="Times New Roman" w:hAnsi="Times New Roman" w:cs="Times New Roman"/>
                <w:b/>
                <w:color w:val="000000"/>
                <w:sz w:val="28"/>
                <w:szCs w:val="28"/>
              </w:rPr>
              <w:t xml:space="preserve">Р.З. </w:t>
            </w:r>
            <w:proofErr w:type="spellStart"/>
            <w:r w:rsidRPr="00BB1886">
              <w:rPr>
                <w:rFonts w:ascii="Times New Roman" w:hAnsi="Times New Roman" w:cs="Times New Roman"/>
                <w:b/>
                <w:color w:val="000000"/>
                <w:sz w:val="28"/>
                <w:szCs w:val="28"/>
              </w:rPr>
              <w:t>Халиуллин</w:t>
            </w:r>
            <w:proofErr w:type="spellEnd"/>
          </w:p>
          <w:p w:rsidR="00890F81" w:rsidRPr="00BB1886" w:rsidRDefault="00890F81" w:rsidP="00890F81">
            <w:pPr>
              <w:spacing w:after="0" w:line="240" w:lineRule="auto"/>
              <w:ind w:right="-2"/>
              <w:jc w:val="both"/>
              <w:rPr>
                <w:rFonts w:ascii="Times New Roman" w:hAnsi="Times New Roman" w:cs="Times New Roman"/>
                <w:b/>
                <w:color w:val="000000"/>
                <w:sz w:val="20"/>
                <w:szCs w:val="20"/>
              </w:rPr>
            </w:pPr>
          </w:p>
          <w:p w:rsidR="00890F81" w:rsidRPr="00BB1886" w:rsidRDefault="00890F81" w:rsidP="0045639F">
            <w:pPr>
              <w:spacing w:after="0" w:line="240" w:lineRule="auto"/>
              <w:ind w:right="-675"/>
              <w:jc w:val="both"/>
              <w:rPr>
                <w:rFonts w:ascii="Times New Roman" w:hAnsi="Times New Roman" w:cs="Times New Roman"/>
                <w:color w:val="000000"/>
                <w:sz w:val="28"/>
                <w:szCs w:val="28"/>
              </w:rPr>
            </w:pPr>
            <w:r w:rsidRPr="00BB1886">
              <w:rPr>
                <w:rFonts w:ascii="Times New Roman" w:hAnsi="Times New Roman" w:cs="Times New Roman"/>
                <w:color w:val="000000"/>
                <w:sz w:val="28"/>
                <w:szCs w:val="28"/>
              </w:rPr>
              <w:t>________________________</w:t>
            </w:r>
            <w:r w:rsidR="00BA6BB9" w:rsidRPr="00BB1886">
              <w:rPr>
                <w:rFonts w:ascii="Times New Roman" w:hAnsi="Times New Roman" w:cs="Times New Roman"/>
                <w:color w:val="000000"/>
                <w:sz w:val="28"/>
                <w:szCs w:val="28"/>
              </w:rPr>
              <w:t xml:space="preserve">          </w:t>
            </w:r>
            <w:r w:rsidR="0045639F" w:rsidRPr="00BB1886">
              <w:rPr>
                <w:rFonts w:ascii="Times New Roman" w:hAnsi="Times New Roman" w:cs="Times New Roman"/>
                <w:color w:val="000000"/>
                <w:sz w:val="28"/>
                <w:szCs w:val="28"/>
              </w:rPr>
              <w:t xml:space="preserve">                                                                                                                     </w:t>
            </w:r>
            <w:r w:rsidR="00BA6BB9" w:rsidRPr="00BB1886">
              <w:rPr>
                <w:rFonts w:ascii="Times New Roman" w:hAnsi="Times New Roman" w:cs="Times New Roman"/>
                <w:color w:val="000000"/>
                <w:sz w:val="28"/>
                <w:szCs w:val="28"/>
              </w:rPr>
              <w:t xml:space="preserve">                                                                                                 </w:t>
            </w:r>
          </w:p>
        </w:tc>
        <w:tc>
          <w:tcPr>
            <w:tcW w:w="4310" w:type="dxa"/>
          </w:tcPr>
          <w:p w:rsidR="00714BD3" w:rsidRDefault="00714BD3" w:rsidP="0045639F">
            <w:pPr>
              <w:spacing w:after="0" w:line="240" w:lineRule="auto"/>
              <w:ind w:right="-2"/>
              <w:jc w:val="right"/>
              <w:rPr>
                <w:rFonts w:ascii="Times New Roman" w:hAnsi="Times New Roman" w:cs="Times New Roman"/>
                <w:b/>
                <w:bCs/>
                <w:color w:val="000000"/>
                <w:sz w:val="28"/>
                <w:szCs w:val="28"/>
              </w:rPr>
            </w:pPr>
          </w:p>
          <w:p w:rsidR="00714BD3" w:rsidRDefault="00714BD3" w:rsidP="0045639F">
            <w:pPr>
              <w:spacing w:after="0" w:line="240" w:lineRule="auto"/>
              <w:ind w:right="-2"/>
              <w:jc w:val="right"/>
              <w:rPr>
                <w:rFonts w:ascii="Times New Roman" w:hAnsi="Times New Roman" w:cs="Times New Roman"/>
                <w:b/>
                <w:bCs/>
                <w:color w:val="000000"/>
                <w:sz w:val="28"/>
                <w:szCs w:val="28"/>
              </w:rPr>
            </w:pPr>
          </w:p>
          <w:p w:rsidR="00890F81" w:rsidRPr="00BB1886" w:rsidRDefault="00890F81" w:rsidP="0045639F">
            <w:pPr>
              <w:spacing w:after="0" w:line="240" w:lineRule="auto"/>
              <w:ind w:right="-2"/>
              <w:jc w:val="right"/>
              <w:rPr>
                <w:rFonts w:ascii="Times New Roman" w:hAnsi="Times New Roman" w:cs="Times New Roman"/>
                <w:b/>
                <w:bCs/>
                <w:color w:val="000000"/>
                <w:sz w:val="28"/>
                <w:szCs w:val="28"/>
              </w:rPr>
            </w:pPr>
            <w:r w:rsidRPr="00BB1886">
              <w:rPr>
                <w:rFonts w:ascii="Times New Roman" w:hAnsi="Times New Roman" w:cs="Times New Roman"/>
                <w:b/>
                <w:bCs/>
                <w:color w:val="000000"/>
                <w:sz w:val="28"/>
                <w:szCs w:val="28"/>
              </w:rPr>
              <w:t xml:space="preserve">Председатель Думы города </w:t>
            </w:r>
          </w:p>
          <w:p w:rsidR="00890F81" w:rsidRPr="00BB1886" w:rsidRDefault="00EF26C0" w:rsidP="00EF26C0">
            <w:pPr>
              <w:spacing w:after="0" w:line="240" w:lineRule="auto"/>
              <w:ind w:right="-2"/>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890F81" w:rsidRPr="00BB1886">
              <w:rPr>
                <w:rFonts w:ascii="Times New Roman" w:hAnsi="Times New Roman" w:cs="Times New Roman"/>
                <w:b/>
                <w:bCs/>
                <w:color w:val="000000"/>
                <w:sz w:val="28"/>
                <w:szCs w:val="28"/>
              </w:rPr>
              <w:t xml:space="preserve">Н.В. Борисова </w:t>
            </w:r>
          </w:p>
          <w:p w:rsidR="00890F81" w:rsidRPr="00BB1886" w:rsidRDefault="0045639F" w:rsidP="0045639F">
            <w:pPr>
              <w:spacing w:after="0" w:line="240" w:lineRule="auto"/>
              <w:ind w:right="-2"/>
              <w:jc w:val="right"/>
              <w:rPr>
                <w:rFonts w:ascii="Times New Roman" w:hAnsi="Times New Roman" w:cs="Times New Roman"/>
                <w:b/>
                <w:bCs/>
                <w:color w:val="000000"/>
                <w:sz w:val="20"/>
                <w:szCs w:val="20"/>
              </w:rPr>
            </w:pPr>
            <w:r w:rsidRPr="00BB1886">
              <w:rPr>
                <w:rFonts w:ascii="Times New Roman" w:hAnsi="Times New Roman" w:cs="Times New Roman"/>
                <w:b/>
                <w:bCs/>
                <w:color w:val="000000"/>
                <w:sz w:val="20"/>
                <w:szCs w:val="20"/>
              </w:rPr>
              <w:t xml:space="preserve">      </w:t>
            </w:r>
          </w:p>
          <w:p w:rsidR="00890F81" w:rsidRPr="00890F81" w:rsidRDefault="00890F81" w:rsidP="0045639F">
            <w:pPr>
              <w:spacing w:after="0" w:line="240" w:lineRule="auto"/>
              <w:ind w:right="-2"/>
              <w:jc w:val="right"/>
              <w:rPr>
                <w:rFonts w:ascii="Times New Roman" w:hAnsi="Times New Roman" w:cs="Times New Roman"/>
                <w:color w:val="000000"/>
                <w:sz w:val="28"/>
                <w:szCs w:val="28"/>
              </w:rPr>
            </w:pPr>
            <w:r w:rsidRPr="00BB1886">
              <w:rPr>
                <w:rFonts w:ascii="Times New Roman" w:hAnsi="Times New Roman" w:cs="Times New Roman"/>
                <w:bCs/>
                <w:color w:val="000000"/>
                <w:sz w:val="28"/>
                <w:szCs w:val="28"/>
              </w:rPr>
              <w:t>_______________________</w:t>
            </w:r>
          </w:p>
        </w:tc>
      </w:tr>
    </w:tbl>
    <w:p w:rsidR="006B4BAC" w:rsidRDefault="006B4BAC" w:rsidP="00B151F6">
      <w:pPr>
        <w:pStyle w:val="ac"/>
        <w:rPr>
          <w:rFonts w:ascii="Times New Roman" w:eastAsia="Times New Roman" w:hAnsi="Times New Roman" w:cs="Times New Roman"/>
          <w:i/>
          <w:iCs/>
          <w:sz w:val="28"/>
          <w:szCs w:val="28"/>
          <w:lang w:eastAsia="ar-SA"/>
        </w:rPr>
      </w:pPr>
    </w:p>
    <w:p w:rsidR="00035ED2" w:rsidRDefault="00035ED2" w:rsidP="00B151F6">
      <w:pPr>
        <w:pStyle w:val="ac"/>
        <w:rPr>
          <w:rFonts w:ascii="Times New Roman" w:eastAsia="Times New Roman" w:hAnsi="Times New Roman" w:cs="Times New Roman"/>
          <w:i/>
          <w:iCs/>
          <w:sz w:val="28"/>
          <w:szCs w:val="28"/>
          <w:lang w:eastAsia="ar-SA"/>
        </w:rPr>
      </w:pPr>
    </w:p>
    <w:p w:rsidR="00035ED2" w:rsidRDefault="00035ED2" w:rsidP="00B151F6">
      <w:pPr>
        <w:pStyle w:val="ac"/>
        <w:rPr>
          <w:rFonts w:ascii="Times New Roman" w:eastAsia="Times New Roman" w:hAnsi="Times New Roman" w:cs="Times New Roman"/>
          <w:i/>
          <w:iCs/>
          <w:sz w:val="28"/>
          <w:szCs w:val="28"/>
          <w:lang w:eastAsia="ar-SA"/>
        </w:rPr>
      </w:pPr>
    </w:p>
    <w:p w:rsidR="00035ED2" w:rsidRDefault="00035ED2" w:rsidP="00B151F6">
      <w:pPr>
        <w:pStyle w:val="ac"/>
        <w:rPr>
          <w:rFonts w:ascii="Times New Roman" w:eastAsia="Times New Roman" w:hAnsi="Times New Roman" w:cs="Times New Roman"/>
          <w:i/>
          <w:iCs/>
          <w:sz w:val="28"/>
          <w:szCs w:val="28"/>
          <w:lang w:eastAsia="ar-SA"/>
        </w:rPr>
      </w:pPr>
    </w:p>
    <w:p w:rsidR="00035ED2" w:rsidRDefault="00035ED2" w:rsidP="00B151F6">
      <w:pPr>
        <w:pStyle w:val="ac"/>
        <w:rPr>
          <w:rFonts w:ascii="Times New Roman" w:eastAsia="Times New Roman" w:hAnsi="Times New Roman" w:cs="Times New Roman"/>
          <w:i/>
          <w:iCs/>
          <w:sz w:val="28"/>
          <w:szCs w:val="28"/>
          <w:lang w:eastAsia="ar-SA"/>
        </w:rPr>
      </w:pPr>
    </w:p>
    <w:p w:rsidR="00035ED2" w:rsidRDefault="00035ED2" w:rsidP="00B151F6">
      <w:pPr>
        <w:pStyle w:val="ac"/>
        <w:rPr>
          <w:rFonts w:ascii="Times New Roman" w:eastAsia="Times New Roman" w:hAnsi="Times New Roman" w:cs="Times New Roman"/>
          <w:i/>
          <w:iCs/>
          <w:sz w:val="28"/>
          <w:szCs w:val="28"/>
          <w:lang w:eastAsia="ar-SA"/>
        </w:rPr>
      </w:pPr>
    </w:p>
    <w:p w:rsidR="003A6FAD" w:rsidRDefault="003A6FAD" w:rsidP="00B151F6">
      <w:pPr>
        <w:pStyle w:val="ac"/>
        <w:rPr>
          <w:rFonts w:ascii="Times New Roman" w:eastAsia="Times New Roman" w:hAnsi="Times New Roman" w:cs="Times New Roman"/>
          <w:i/>
          <w:iCs/>
          <w:sz w:val="28"/>
          <w:szCs w:val="28"/>
          <w:lang w:eastAsia="ar-SA"/>
        </w:rPr>
      </w:pPr>
    </w:p>
    <w:p w:rsidR="003A6FAD" w:rsidRDefault="003A6FAD" w:rsidP="00B151F6">
      <w:pPr>
        <w:pStyle w:val="ac"/>
        <w:rPr>
          <w:rFonts w:ascii="Times New Roman" w:eastAsia="Times New Roman" w:hAnsi="Times New Roman" w:cs="Times New Roman"/>
          <w:i/>
          <w:iCs/>
          <w:sz w:val="28"/>
          <w:szCs w:val="28"/>
          <w:lang w:eastAsia="ar-SA"/>
        </w:rPr>
      </w:pPr>
    </w:p>
    <w:p w:rsidR="00DA1D15" w:rsidRDefault="00DA1D15" w:rsidP="00B151F6">
      <w:pPr>
        <w:pStyle w:val="ac"/>
        <w:rPr>
          <w:rFonts w:ascii="Times New Roman" w:eastAsia="Times New Roman" w:hAnsi="Times New Roman" w:cs="Times New Roman"/>
          <w:i/>
          <w:iCs/>
          <w:sz w:val="28"/>
          <w:szCs w:val="28"/>
          <w:lang w:eastAsia="ar-SA"/>
        </w:rPr>
      </w:pPr>
    </w:p>
    <w:p w:rsidR="00B72C62" w:rsidRDefault="00B72C62" w:rsidP="007B1B3B">
      <w:pPr>
        <w:widowControl w:val="0"/>
        <w:autoSpaceDE w:val="0"/>
        <w:autoSpaceDN w:val="0"/>
        <w:adjustRightInd w:val="0"/>
        <w:spacing w:after="0" w:line="240" w:lineRule="auto"/>
        <w:jc w:val="right"/>
        <w:outlineLvl w:val="0"/>
        <w:rPr>
          <w:rFonts w:ascii="Times New Roman" w:hAnsi="Times New Roman"/>
          <w:sz w:val="24"/>
          <w:szCs w:val="24"/>
        </w:rPr>
      </w:pPr>
    </w:p>
    <w:p w:rsidR="00035ED2" w:rsidRPr="00035ED2" w:rsidRDefault="00035ED2" w:rsidP="00DA1D15">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5ED2">
        <w:rPr>
          <w:rFonts w:ascii="Times New Roman" w:hAnsi="Times New Roman"/>
          <w:sz w:val="24"/>
          <w:szCs w:val="24"/>
        </w:rPr>
        <w:t>Приложение</w:t>
      </w:r>
    </w:p>
    <w:p w:rsidR="00035ED2" w:rsidRPr="00035ED2" w:rsidRDefault="00035ED2" w:rsidP="00035ED2">
      <w:pPr>
        <w:widowControl w:val="0"/>
        <w:autoSpaceDE w:val="0"/>
        <w:autoSpaceDN w:val="0"/>
        <w:adjustRightInd w:val="0"/>
        <w:spacing w:after="0" w:line="240" w:lineRule="auto"/>
        <w:jc w:val="right"/>
        <w:rPr>
          <w:rFonts w:ascii="Times New Roman" w:hAnsi="Times New Roman"/>
          <w:sz w:val="24"/>
          <w:szCs w:val="24"/>
        </w:rPr>
      </w:pPr>
      <w:r w:rsidRPr="00035ED2">
        <w:rPr>
          <w:rFonts w:ascii="Times New Roman" w:hAnsi="Times New Roman"/>
          <w:sz w:val="24"/>
          <w:szCs w:val="24"/>
        </w:rPr>
        <w:t>к решению Думы города Покачи</w:t>
      </w:r>
    </w:p>
    <w:p w:rsidR="00035ED2" w:rsidRPr="004A663F" w:rsidRDefault="00035ED2" w:rsidP="00035ED2">
      <w:pPr>
        <w:widowControl w:val="0"/>
        <w:autoSpaceDE w:val="0"/>
        <w:autoSpaceDN w:val="0"/>
        <w:adjustRightInd w:val="0"/>
        <w:spacing w:after="0" w:line="240" w:lineRule="auto"/>
        <w:jc w:val="right"/>
        <w:rPr>
          <w:rFonts w:ascii="Times New Roman" w:hAnsi="Times New Roman"/>
          <w:sz w:val="28"/>
          <w:szCs w:val="28"/>
        </w:rPr>
      </w:pPr>
      <w:r w:rsidRPr="00035ED2">
        <w:rPr>
          <w:rFonts w:ascii="Times New Roman" w:hAnsi="Times New Roman"/>
          <w:sz w:val="24"/>
          <w:szCs w:val="24"/>
        </w:rPr>
        <w:t xml:space="preserve">от </w:t>
      </w:r>
      <w:r w:rsidR="009E12D4">
        <w:rPr>
          <w:rFonts w:ascii="Times New Roman" w:hAnsi="Times New Roman"/>
          <w:sz w:val="24"/>
          <w:szCs w:val="24"/>
        </w:rPr>
        <w:t>27.03.2015</w:t>
      </w:r>
      <w:r w:rsidRPr="004A663F">
        <w:rPr>
          <w:rFonts w:ascii="Times New Roman" w:hAnsi="Times New Roman"/>
          <w:sz w:val="28"/>
          <w:szCs w:val="28"/>
        </w:rPr>
        <w:t xml:space="preserve"> </w:t>
      </w:r>
      <w:r w:rsidRPr="009E12D4">
        <w:rPr>
          <w:rFonts w:ascii="Times New Roman" w:hAnsi="Times New Roman"/>
          <w:sz w:val="24"/>
          <w:szCs w:val="24"/>
        </w:rPr>
        <w:t>№</w:t>
      </w:r>
      <w:r w:rsidR="009E12D4">
        <w:rPr>
          <w:rFonts w:ascii="Times New Roman" w:hAnsi="Times New Roman"/>
          <w:sz w:val="24"/>
          <w:szCs w:val="24"/>
        </w:rPr>
        <w:t xml:space="preserve"> 18</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center"/>
        <w:rPr>
          <w:rFonts w:ascii="Times New Roman" w:hAnsi="Times New Roman"/>
          <w:b/>
          <w:bCs/>
          <w:sz w:val="28"/>
          <w:szCs w:val="28"/>
        </w:rPr>
      </w:pPr>
      <w:bookmarkStart w:id="0" w:name="Par38"/>
      <w:bookmarkEnd w:id="0"/>
      <w:r w:rsidRPr="004A663F">
        <w:rPr>
          <w:rFonts w:ascii="Times New Roman" w:hAnsi="Times New Roman"/>
          <w:b/>
          <w:bCs/>
          <w:sz w:val="28"/>
          <w:szCs w:val="28"/>
        </w:rPr>
        <w:t>Положение о гарантиях и компенсациях</w:t>
      </w:r>
    </w:p>
    <w:p w:rsidR="00035ED2" w:rsidRPr="004A663F" w:rsidRDefault="00035ED2" w:rsidP="00035ED2">
      <w:pPr>
        <w:widowControl w:val="0"/>
        <w:autoSpaceDE w:val="0"/>
        <w:autoSpaceDN w:val="0"/>
        <w:adjustRightInd w:val="0"/>
        <w:spacing w:after="0" w:line="240" w:lineRule="auto"/>
        <w:jc w:val="center"/>
        <w:rPr>
          <w:rFonts w:ascii="Times New Roman" w:hAnsi="Times New Roman"/>
          <w:b/>
          <w:bCs/>
          <w:sz w:val="28"/>
          <w:szCs w:val="28"/>
        </w:rPr>
      </w:pPr>
      <w:r w:rsidRPr="004A663F">
        <w:rPr>
          <w:rFonts w:ascii="Times New Roman" w:hAnsi="Times New Roman"/>
          <w:b/>
          <w:bCs/>
          <w:sz w:val="28"/>
          <w:szCs w:val="28"/>
        </w:rPr>
        <w:t xml:space="preserve">для </w:t>
      </w:r>
      <w:r w:rsidRPr="004A663F">
        <w:rPr>
          <w:rFonts w:ascii="Times New Roman" w:hAnsi="Times New Roman"/>
          <w:b/>
          <w:sz w:val="28"/>
          <w:szCs w:val="28"/>
        </w:rPr>
        <w:t xml:space="preserve">работников органов местного самоуправления и муниципальных учреждений </w:t>
      </w:r>
      <w:r w:rsidRPr="004A663F">
        <w:rPr>
          <w:rFonts w:ascii="Times New Roman" w:hAnsi="Times New Roman"/>
          <w:b/>
          <w:bCs/>
          <w:sz w:val="28"/>
          <w:szCs w:val="28"/>
        </w:rPr>
        <w:t>города Покачи</w:t>
      </w:r>
    </w:p>
    <w:p w:rsidR="00035ED2"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DA1D15" w:rsidRPr="004A663F" w:rsidRDefault="00DA1D15"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A663F">
        <w:rPr>
          <w:rFonts w:ascii="Times New Roman" w:hAnsi="Times New Roman"/>
          <w:sz w:val="28"/>
          <w:szCs w:val="28"/>
        </w:rPr>
        <w:t xml:space="preserve">Настоящее Положение разработано в соответствии с </w:t>
      </w:r>
      <w:hyperlink r:id="rId23" w:history="1">
        <w:r w:rsidRPr="004A663F">
          <w:rPr>
            <w:rFonts w:ascii="Times New Roman" w:hAnsi="Times New Roman"/>
            <w:sz w:val="28"/>
            <w:szCs w:val="28"/>
          </w:rPr>
          <w:t>Конституцией</w:t>
        </w:r>
      </w:hyperlink>
      <w:r w:rsidRPr="004A663F">
        <w:rPr>
          <w:rFonts w:ascii="Times New Roman" w:hAnsi="Times New Roman"/>
          <w:sz w:val="28"/>
          <w:szCs w:val="28"/>
        </w:rPr>
        <w:t xml:space="preserve"> Российской Федерации, Трудовым </w:t>
      </w:r>
      <w:hyperlink r:id="rId24" w:history="1">
        <w:r w:rsidRPr="004A663F">
          <w:rPr>
            <w:rFonts w:ascii="Times New Roman" w:hAnsi="Times New Roman"/>
            <w:sz w:val="28"/>
            <w:szCs w:val="28"/>
          </w:rPr>
          <w:t>кодексом</w:t>
        </w:r>
      </w:hyperlink>
      <w:r w:rsidRPr="004A663F">
        <w:rPr>
          <w:rFonts w:ascii="Times New Roman" w:hAnsi="Times New Roman"/>
          <w:sz w:val="28"/>
          <w:szCs w:val="28"/>
        </w:rPr>
        <w:t xml:space="preserve"> Российской Федерации, Федеральным </w:t>
      </w:r>
      <w:hyperlink r:id="rId25" w:history="1">
        <w:r w:rsidRPr="004A663F">
          <w:rPr>
            <w:rFonts w:ascii="Times New Roman" w:hAnsi="Times New Roman"/>
            <w:sz w:val="28"/>
            <w:szCs w:val="28"/>
          </w:rPr>
          <w:t>законом</w:t>
        </w:r>
      </w:hyperlink>
      <w:r w:rsidRPr="004A663F">
        <w:t xml:space="preserve"> </w:t>
      </w:r>
      <w:r w:rsidRPr="004A663F">
        <w:rPr>
          <w:rFonts w:ascii="Times New Roman" w:hAnsi="Times New Roman"/>
          <w:sz w:val="28"/>
          <w:szCs w:val="28"/>
        </w:rPr>
        <w:t xml:space="preserve">от 06.10.2003 № 131-ФЗ «Об общих принципах организации местного самоуправления в Российской Федерации», </w:t>
      </w:r>
      <w:hyperlink r:id="rId26" w:history="1">
        <w:r w:rsidRPr="004A663F">
          <w:rPr>
            <w:rFonts w:ascii="Times New Roman" w:hAnsi="Times New Roman"/>
            <w:sz w:val="28"/>
            <w:szCs w:val="28"/>
          </w:rPr>
          <w:t>Законом</w:t>
        </w:r>
      </w:hyperlink>
      <w:r w:rsidRPr="004A663F">
        <w:t xml:space="preserve"> </w:t>
      </w:r>
      <w:r w:rsidRPr="004A663F">
        <w:rPr>
          <w:rFonts w:ascii="Times New Roman" w:hAnsi="Times New Roman"/>
          <w:sz w:val="28"/>
          <w:szCs w:val="28"/>
        </w:rPr>
        <w:t>Российской Федерации от 19.02.1993 № 4520-1 «О государственных гарантиях и компенсациях для лиц, проживающих в районах Крайнего Севера и приравненных к ним местностях», Законом Ханты-Мансийского автономного округа – Югры от 09.02.2004 №76-оз «О гарантиях</w:t>
      </w:r>
      <w:proofErr w:type="gramEnd"/>
      <w:r w:rsidRPr="004A663F">
        <w:rPr>
          <w:rFonts w:ascii="Times New Roman" w:hAnsi="Times New Roman"/>
          <w:sz w:val="28"/>
          <w:szCs w:val="28"/>
        </w:rPr>
        <w:t xml:space="preserve"> </w:t>
      </w:r>
      <w:proofErr w:type="gramStart"/>
      <w:r w:rsidRPr="004A663F">
        <w:rPr>
          <w:rFonts w:ascii="Times New Roman" w:hAnsi="Times New Roman"/>
          <w:sz w:val="28"/>
          <w:szCs w:val="28"/>
        </w:rPr>
        <w:t>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 – Мансийского автономного округа – Югры».</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outlineLvl w:val="1"/>
        <w:rPr>
          <w:rFonts w:ascii="Times New Roman" w:hAnsi="Times New Roman"/>
          <w:b/>
          <w:sz w:val="28"/>
          <w:szCs w:val="28"/>
        </w:rPr>
      </w:pPr>
      <w:bookmarkStart w:id="1" w:name="Par48"/>
      <w:bookmarkEnd w:id="1"/>
      <w:r w:rsidRPr="004A663F">
        <w:rPr>
          <w:rFonts w:ascii="Times New Roman" w:hAnsi="Times New Roman"/>
          <w:sz w:val="28"/>
          <w:szCs w:val="28"/>
        </w:rPr>
        <w:tab/>
        <w:t>Статья 1.</w:t>
      </w:r>
      <w:r w:rsidRPr="004A663F">
        <w:rPr>
          <w:rFonts w:ascii="Times New Roman" w:hAnsi="Times New Roman"/>
          <w:b/>
          <w:sz w:val="28"/>
          <w:szCs w:val="28"/>
        </w:rPr>
        <w:t xml:space="preserve"> Общие положения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2" w:name="Par50"/>
      <w:bookmarkEnd w:id="2"/>
      <w:r>
        <w:rPr>
          <w:rFonts w:ascii="Times New Roman" w:hAnsi="Times New Roman"/>
          <w:sz w:val="28"/>
          <w:szCs w:val="28"/>
        </w:rPr>
        <w:tab/>
      </w:r>
      <w:r w:rsidRPr="004A663F">
        <w:rPr>
          <w:rFonts w:ascii="Times New Roman" w:hAnsi="Times New Roman"/>
          <w:sz w:val="28"/>
          <w:szCs w:val="28"/>
        </w:rPr>
        <w:t>1. Настоящее Положение устанавливает гарантии и компенсации для работников органов местного самоуправления и муниципальных учреждений города Покачи.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Гарантии и компенсации, установленные для работников органов местного самоуправления и муниципальных учреждений, являются расходными обязательствами города Покачи.</w:t>
      </w:r>
    </w:p>
    <w:p w:rsidR="00035ED2"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w:t>
      </w:r>
      <w:r w:rsidRPr="00F41EDA">
        <w:rPr>
          <w:rFonts w:ascii="Times New Roman" w:hAnsi="Times New Roman"/>
          <w:sz w:val="28"/>
          <w:szCs w:val="28"/>
        </w:rPr>
        <w:t>. Расходы</w:t>
      </w:r>
      <w:r w:rsidRPr="004A663F">
        <w:rPr>
          <w:rFonts w:ascii="Times New Roman" w:hAnsi="Times New Roman"/>
          <w:sz w:val="28"/>
          <w:szCs w:val="28"/>
        </w:rPr>
        <w:t xml:space="preserve">, связанные с предоставлением гарантий и компенсаций, предусмотренных настоящим Положением, </w:t>
      </w:r>
      <w:r>
        <w:rPr>
          <w:rFonts w:ascii="Times New Roman" w:hAnsi="Times New Roman"/>
          <w:sz w:val="28"/>
          <w:szCs w:val="28"/>
        </w:rPr>
        <w:t>производятся</w:t>
      </w:r>
      <w:r w:rsidRPr="004A663F">
        <w:rPr>
          <w:rFonts w:ascii="Times New Roman" w:hAnsi="Times New Roman"/>
          <w:sz w:val="28"/>
          <w:szCs w:val="28"/>
        </w:rPr>
        <w:t xml:space="preserve"> работодателем непосредственно работнику или лицам, указанным в</w:t>
      </w:r>
      <w:hyperlink w:anchor="Par171" w:history="1">
        <w:r w:rsidRPr="004A663F">
          <w:rPr>
            <w:rFonts w:ascii="Times New Roman" w:hAnsi="Times New Roman"/>
            <w:sz w:val="28"/>
            <w:szCs w:val="28"/>
          </w:rPr>
          <w:t xml:space="preserve"> </w:t>
        </w:r>
        <w:r>
          <w:rPr>
            <w:rFonts w:ascii="Times New Roman" w:hAnsi="Times New Roman"/>
            <w:sz w:val="28"/>
            <w:szCs w:val="28"/>
          </w:rPr>
          <w:t xml:space="preserve">пункте 1 </w:t>
        </w:r>
        <w:r w:rsidRPr="004A663F">
          <w:rPr>
            <w:rFonts w:ascii="Times New Roman" w:hAnsi="Times New Roman"/>
            <w:sz w:val="28"/>
            <w:szCs w:val="28"/>
          </w:rPr>
          <w:t>части 5 статьи 6</w:t>
        </w:r>
      </w:hyperlink>
      <w:r w:rsidRPr="004A663F">
        <w:rPr>
          <w:rFonts w:ascii="Times New Roman" w:hAnsi="Times New Roman"/>
          <w:sz w:val="28"/>
          <w:szCs w:val="28"/>
        </w:rPr>
        <w:t xml:space="preserve"> настоящего Положения</w:t>
      </w:r>
      <w:r>
        <w:rPr>
          <w:rFonts w:ascii="Times New Roman" w:hAnsi="Times New Roman"/>
          <w:sz w:val="28"/>
          <w:szCs w:val="28"/>
        </w:rPr>
        <w:t>.</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4. </w:t>
      </w:r>
      <w:proofErr w:type="gramStart"/>
      <w:r w:rsidRPr="004A663F">
        <w:rPr>
          <w:rFonts w:ascii="Times New Roman" w:hAnsi="Times New Roman"/>
          <w:sz w:val="28"/>
          <w:szCs w:val="28"/>
        </w:rPr>
        <w:t xml:space="preserve">Расходы на обеспечение выплат, указанных в </w:t>
      </w:r>
      <w:hyperlink w:anchor="Par74" w:history="1">
        <w:r w:rsidRPr="004A663F">
          <w:rPr>
            <w:rFonts w:ascii="Times New Roman" w:hAnsi="Times New Roman"/>
            <w:sz w:val="28"/>
            <w:szCs w:val="28"/>
          </w:rPr>
          <w:t>статье 4</w:t>
        </w:r>
      </w:hyperlink>
      <w:r w:rsidRPr="004A663F">
        <w:rPr>
          <w:rFonts w:ascii="Times New Roman" w:hAnsi="Times New Roman"/>
          <w:sz w:val="28"/>
          <w:szCs w:val="28"/>
        </w:rPr>
        <w:t xml:space="preserve">, </w:t>
      </w:r>
      <w:hyperlink w:anchor="Par145" w:history="1">
        <w:r w:rsidRPr="004A663F">
          <w:rPr>
            <w:rFonts w:ascii="Times New Roman" w:hAnsi="Times New Roman"/>
            <w:sz w:val="28"/>
            <w:szCs w:val="28"/>
          </w:rPr>
          <w:t>части 1 статьи 5</w:t>
        </w:r>
      </w:hyperlink>
      <w:r w:rsidRPr="004A663F">
        <w:rPr>
          <w:rFonts w:ascii="Times New Roman" w:hAnsi="Times New Roman"/>
          <w:sz w:val="28"/>
          <w:szCs w:val="28"/>
        </w:rPr>
        <w:t xml:space="preserve">, частях 1, 5 статьи 6, </w:t>
      </w:r>
      <w:r w:rsidRPr="00F2130F">
        <w:rPr>
          <w:rFonts w:ascii="Times New Roman" w:hAnsi="Times New Roman"/>
          <w:sz w:val="28"/>
          <w:szCs w:val="28"/>
        </w:rPr>
        <w:t>статье 10, в</w:t>
      </w:r>
      <w:r w:rsidRPr="004A663F">
        <w:rPr>
          <w:rFonts w:ascii="Times New Roman" w:hAnsi="Times New Roman"/>
          <w:sz w:val="28"/>
          <w:szCs w:val="28"/>
        </w:rPr>
        <w:t xml:space="preserve"> решении о бюджете города утверждаются в составе иных выплат работникам, за исключением фонда оплаты труда для </w:t>
      </w:r>
      <w:r w:rsidRPr="004A663F">
        <w:rPr>
          <w:rFonts w:ascii="Times New Roman" w:hAnsi="Times New Roman"/>
          <w:color w:val="000000"/>
          <w:sz w:val="28"/>
          <w:szCs w:val="28"/>
        </w:rPr>
        <w:t xml:space="preserve">органов местного самоуправления и </w:t>
      </w:r>
      <w:r w:rsidRPr="004A663F">
        <w:rPr>
          <w:rFonts w:ascii="Times New Roman" w:hAnsi="Times New Roman"/>
          <w:sz w:val="28"/>
          <w:szCs w:val="28"/>
        </w:rPr>
        <w:t>казенных учреждений, а также в составе субсидии на иные цели для бюджетных и автономных учреждений</w:t>
      </w:r>
      <w:r>
        <w:rPr>
          <w:rFonts w:ascii="Times New Roman" w:hAnsi="Times New Roman"/>
          <w:sz w:val="28"/>
          <w:szCs w:val="28"/>
        </w:rPr>
        <w:t xml:space="preserve"> города</w:t>
      </w:r>
      <w:r w:rsidRPr="004A663F">
        <w:rPr>
          <w:rFonts w:ascii="Times New Roman" w:hAnsi="Times New Roman"/>
          <w:sz w:val="28"/>
          <w:szCs w:val="28"/>
        </w:rPr>
        <w:t>.</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5. Для использования настоящего Положения применяются следующие понятия: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A663F">
        <w:rPr>
          <w:rFonts w:ascii="Times New Roman" w:hAnsi="Times New Roman"/>
          <w:sz w:val="28"/>
          <w:szCs w:val="28"/>
        </w:rPr>
        <w:t>1) молодежь - лица в возрасте до 30 лет, прожившие в районах Крайнего Севера и приравненных к ним местностях в совокупности не менее пяти лет и заключившие трудовые договоры с работодателями;</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2) работники органов местного самоуправления и муниципальных учреждений города Покачи (далее также - работники) - лица, </w:t>
      </w:r>
      <w:r w:rsidRPr="004A663F">
        <w:rPr>
          <w:rFonts w:ascii="Times New Roman" w:hAnsi="Times New Roman"/>
          <w:sz w:val="28"/>
          <w:szCs w:val="28"/>
        </w:rPr>
        <w:lastRenderedPageBreak/>
        <w:t>заключившие трудовые договоры с органами местного самоуправления и муниципальными учреждениями города Покачи;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работодатели – органы местного самоуправления и муниципальные учреждения города Покачи;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4) приглашенные работники - работники, отнесенные к категориям специалистов, прибывшие в город Покачи по письменному приглашению главы города Покачи, не имеющие жилого помещения для проживания в городе Покачи.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sidRPr="004A663F">
        <w:rPr>
          <w:rFonts w:ascii="Times New Roman" w:hAnsi="Times New Roman"/>
          <w:sz w:val="28"/>
          <w:szCs w:val="28"/>
        </w:rPr>
        <w:t>Иные понятия и термины, применяемые в настоящем Положении, применяются в соответствии с законодательством Российской Федерации.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6. Финансовый орган города Покачи дает письменные разъяснения по вопросам применения настоящего Положения.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outlineLvl w:val="1"/>
        <w:rPr>
          <w:rFonts w:ascii="Times New Roman" w:hAnsi="Times New Roman"/>
          <w:b/>
          <w:sz w:val="28"/>
          <w:szCs w:val="28"/>
        </w:rPr>
      </w:pPr>
      <w:bookmarkStart w:id="3" w:name="Par64"/>
      <w:bookmarkEnd w:id="3"/>
      <w:r w:rsidRPr="004A663F">
        <w:rPr>
          <w:rFonts w:ascii="Times New Roman" w:hAnsi="Times New Roman"/>
          <w:sz w:val="28"/>
          <w:szCs w:val="28"/>
        </w:rPr>
        <w:t xml:space="preserve">Статья 2. </w:t>
      </w:r>
      <w:r w:rsidRPr="004A663F">
        <w:rPr>
          <w:rFonts w:ascii="Times New Roman" w:hAnsi="Times New Roman"/>
          <w:b/>
          <w:sz w:val="28"/>
          <w:szCs w:val="28"/>
        </w:rPr>
        <w:t>Районный коэффициент к заработной плате</w:t>
      </w:r>
    </w:p>
    <w:p w:rsidR="00035ED2" w:rsidRPr="004A663F" w:rsidRDefault="00035ED2" w:rsidP="00035ED2">
      <w:pPr>
        <w:widowControl w:val="0"/>
        <w:autoSpaceDE w:val="0"/>
        <w:autoSpaceDN w:val="0"/>
        <w:adjustRightInd w:val="0"/>
        <w:spacing w:after="0" w:line="240" w:lineRule="auto"/>
        <w:ind w:firstLine="540"/>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1. Работникам</w:t>
      </w:r>
      <w:r>
        <w:rPr>
          <w:rFonts w:ascii="Times New Roman" w:hAnsi="Times New Roman"/>
          <w:sz w:val="28"/>
          <w:szCs w:val="28"/>
        </w:rPr>
        <w:t xml:space="preserve">, </w:t>
      </w:r>
      <w:r w:rsidRPr="004A663F">
        <w:rPr>
          <w:rFonts w:ascii="Times New Roman" w:hAnsi="Times New Roman"/>
          <w:sz w:val="28"/>
          <w:szCs w:val="28"/>
        </w:rPr>
        <w:t>п</w:t>
      </w:r>
      <w:r>
        <w:rPr>
          <w:rFonts w:ascii="Times New Roman" w:hAnsi="Times New Roman"/>
          <w:sz w:val="28"/>
          <w:szCs w:val="28"/>
        </w:rPr>
        <w:t xml:space="preserve">ри исчислении заработной платы, </w:t>
      </w:r>
      <w:r w:rsidRPr="004A663F">
        <w:rPr>
          <w:rFonts w:ascii="Times New Roman" w:hAnsi="Times New Roman"/>
          <w:sz w:val="28"/>
          <w:szCs w:val="28"/>
        </w:rPr>
        <w:t>устанавливается районный коэффициент в размере 1,7.</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К пособиям, выплачиваемым работодателями работникам, находящимся в отпуске по уходу за ребенком до трех лет, производится доплата районного коэффициента до размера 1,7.</w:t>
      </w:r>
    </w:p>
    <w:p w:rsidR="00035ED2" w:rsidRPr="004A663F" w:rsidRDefault="00035ED2" w:rsidP="00035ED2">
      <w:pPr>
        <w:widowControl w:val="0"/>
        <w:autoSpaceDE w:val="0"/>
        <w:autoSpaceDN w:val="0"/>
        <w:adjustRightInd w:val="0"/>
        <w:spacing w:after="0" w:line="240" w:lineRule="auto"/>
        <w:ind w:firstLine="540"/>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outlineLvl w:val="1"/>
        <w:rPr>
          <w:rFonts w:ascii="Times New Roman" w:hAnsi="Times New Roman"/>
          <w:b/>
          <w:sz w:val="28"/>
          <w:szCs w:val="28"/>
        </w:rPr>
      </w:pPr>
      <w:bookmarkStart w:id="4" w:name="Par69"/>
      <w:bookmarkEnd w:id="4"/>
      <w:r w:rsidRPr="004A663F">
        <w:rPr>
          <w:rFonts w:ascii="Times New Roman" w:hAnsi="Times New Roman"/>
          <w:sz w:val="28"/>
          <w:szCs w:val="28"/>
        </w:rPr>
        <w:t xml:space="preserve">Статья 3. </w:t>
      </w:r>
      <w:r w:rsidRPr="004A663F">
        <w:rPr>
          <w:rFonts w:ascii="Times New Roman" w:hAnsi="Times New Roman"/>
          <w:b/>
          <w:sz w:val="28"/>
          <w:szCs w:val="28"/>
        </w:rPr>
        <w:t>Процентная надбавка к заработной плате</w:t>
      </w:r>
    </w:p>
    <w:p w:rsidR="00035ED2" w:rsidRPr="004A663F" w:rsidRDefault="00035ED2" w:rsidP="00035ED2">
      <w:pPr>
        <w:widowControl w:val="0"/>
        <w:autoSpaceDE w:val="0"/>
        <w:autoSpaceDN w:val="0"/>
        <w:adjustRightInd w:val="0"/>
        <w:spacing w:after="0" w:line="240" w:lineRule="auto"/>
        <w:ind w:firstLine="540"/>
        <w:jc w:val="both"/>
        <w:rPr>
          <w:rFonts w:ascii="Times New Roman" w:hAnsi="Times New Roman"/>
          <w:sz w:val="28"/>
          <w:szCs w:val="28"/>
        </w:rPr>
      </w:pPr>
    </w:p>
    <w:p w:rsidR="00035ED2" w:rsidRPr="004A663F" w:rsidRDefault="00DA1D15" w:rsidP="00035ED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sidR="00035ED2" w:rsidRPr="004A663F">
        <w:rPr>
          <w:rFonts w:ascii="Times New Roman" w:hAnsi="Times New Roman"/>
          <w:sz w:val="28"/>
          <w:szCs w:val="28"/>
        </w:rPr>
        <w:t xml:space="preserve">1. Работникам выплачивается процентная надбавка к заработной плате за стаж работы в </w:t>
      </w:r>
      <w:r w:rsidR="00035ED2">
        <w:rPr>
          <w:rFonts w:ascii="Times New Roman" w:hAnsi="Times New Roman"/>
          <w:sz w:val="28"/>
          <w:szCs w:val="28"/>
        </w:rPr>
        <w:t xml:space="preserve">районах Крайнего Севера и приравненных к ним местностях в </w:t>
      </w:r>
      <w:r w:rsidR="00035ED2" w:rsidRPr="004A663F">
        <w:rPr>
          <w:rFonts w:ascii="Times New Roman" w:hAnsi="Times New Roman"/>
          <w:sz w:val="28"/>
          <w:szCs w:val="28"/>
        </w:rPr>
        <w:t>соответствии с трудовым законодательством Российской Федерации.</w:t>
      </w:r>
    </w:p>
    <w:p w:rsidR="00035ED2" w:rsidRPr="004A663F" w:rsidRDefault="00DA1D15"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35ED2" w:rsidRPr="004A663F">
        <w:rPr>
          <w:rFonts w:ascii="Times New Roman" w:hAnsi="Times New Roman"/>
          <w:sz w:val="28"/>
          <w:szCs w:val="28"/>
        </w:rPr>
        <w:t xml:space="preserve">2. Молодежи процентная надбавка к заработной плате за стаж работы в </w:t>
      </w:r>
      <w:r w:rsidR="00035ED2">
        <w:rPr>
          <w:rFonts w:ascii="Times New Roman" w:hAnsi="Times New Roman"/>
          <w:sz w:val="28"/>
          <w:szCs w:val="28"/>
        </w:rPr>
        <w:t>районах Крайнего Севера и приравненных к ним местностях</w:t>
      </w:r>
      <w:r w:rsidR="00035ED2" w:rsidRPr="004A663F">
        <w:rPr>
          <w:rFonts w:ascii="Times New Roman" w:hAnsi="Times New Roman"/>
          <w:sz w:val="28"/>
          <w:szCs w:val="28"/>
        </w:rPr>
        <w:t xml:space="preserve"> выплачивается в полном размере с первого дня работы в органах местного самоуправления и муниципальных учреждениях города Покачи.</w:t>
      </w:r>
    </w:p>
    <w:p w:rsidR="00035ED2" w:rsidRPr="004A663F" w:rsidRDefault="00035ED2" w:rsidP="00035ED2">
      <w:pPr>
        <w:widowControl w:val="0"/>
        <w:autoSpaceDE w:val="0"/>
        <w:autoSpaceDN w:val="0"/>
        <w:adjustRightInd w:val="0"/>
        <w:spacing w:after="0" w:line="240" w:lineRule="auto"/>
        <w:ind w:firstLine="540"/>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ind w:firstLine="540"/>
        <w:jc w:val="both"/>
        <w:outlineLvl w:val="1"/>
        <w:rPr>
          <w:rFonts w:ascii="Times New Roman" w:hAnsi="Times New Roman"/>
          <w:b/>
          <w:sz w:val="28"/>
          <w:szCs w:val="28"/>
        </w:rPr>
      </w:pPr>
      <w:bookmarkStart w:id="5" w:name="Par74"/>
      <w:bookmarkEnd w:id="5"/>
      <w:r w:rsidRPr="004A663F">
        <w:rPr>
          <w:rFonts w:ascii="Times New Roman" w:hAnsi="Times New Roman"/>
          <w:sz w:val="28"/>
          <w:szCs w:val="28"/>
        </w:rPr>
        <w:t xml:space="preserve">Статья 4. </w:t>
      </w:r>
      <w:r w:rsidRPr="004A663F">
        <w:rPr>
          <w:rFonts w:ascii="Times New Roman" w:hAnsi="Times New Roman"/>
          <w:b/>
          <w:sz w:val="28"/>
          <w:szCs w:val="28"/>
        </w:rPr>
        <w:t>Компенсация расходов на оплату стоимости проезда и провоза багажа к месту использования отпуска и обратно</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 w:name="Par76"/>
      <w:bookmarkEnd w:id="6"/>
      <w:proofErr w:type="gramStart"/>
      <w:r w:rsidRPr="004A663F">
        <w:rPr>
          <w:rFonts w:ascii="Times New Roman" w:hAnsi="Times New Roman"/>
          <w:sz w:val="28"/>
          <w:szCs w:val="28"/>
        </w:rPr>
        <w:t xml:space="preserve">Работникам один раз в два года за счет работодателей компенсируются расходы на оплату стоимости проезда и провоза багажа </w:t>
      </w:r>
      <w:r>
        <w:rPr>
          <w:rFonts w:ascii="Times New Roman" w:hAnsi="Times New Roman"/>
          <w:sz w:val="28"/>
          <w:szCs w:val="28"/>
        </w:rPr>
        <w:t>в пределах</w:t>
      </w:r>
      <w:r w:rsidRPr="004A663F">
        <w:rPr>
          <w:rFonts w:ascii="Times New Roman" w:hAnsi="Times New Roman"/>
          <w:sz w:val="28"/>
          <w:szCs w:val="28"/>
        </w:rPr>
        <w:t xml:space="preserve"> норм, установленных соответствующими транспортными организациями, к месту использования отпуска и обратно в пределах территории Российской Федерации любым видом транспорта (за исключением такси), в том числе личным.</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Право на компенсацию расходов, установленных </w:t>
      </w:r>
      <w:hyperlink w:anchor="Par76" w:history="1">
        <w:r w:rsidRPr="004A663F">
          <w:rPr>
            <w:rFonts w:ascii="Times New Roman" w:hAnsi="Times New Roman"/>
            <w:sz w:val="28"/>
            <w:szCs w:val="28"/>
          </w:rPr>
          <w:t>частью 1</w:t>
        </w:r>
      </w:hyperlink>
      <w:r w:rsidRPr="004A663F">
        <w:rPr>
          <w:rFonts w:ascii="Times New Roman" w:hAnsi="Times New Roman"/>
          <w:sz w:val="28"/>
          <w:szCs w:val="28"/>
        </w:rPr>
        <w:t xml:space="preserve"> настоящей статьи, возникает у работника одновременно с правом на получение ежегодного оплачиваемого отпуска за первый год работы в </w:t>
      </w:r>
      <w:r w:rsidRPr="004A663F">
        <w:rPr>
          <w:rFonts w:ascii="Times New Roman" w:hAnsi="Times New Roman"/>
          <w:sz w:val="28"/>
          <w:szCs w:val="28"/>
        </w:rPr>
        <w:lastRenderedPageBreak/>
        <w:t>органах местного самоуправления и муниципальных учреждениях и предоставляется только по основному месту работы.</w:t>
      </w:r>
    </w:p>
    <w:p w:rsidR="00035ED2" w:rsidRPr="00887668"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 w:name="Par78"/>
      <w:bookmarkEnd w:id="7"/>
      <w:proofErr w:type="gramStart"/>
      <w:r w:rsidRPr="00887668">
        <w:rPr>
          <w:rFonts w:ascii="Times New Roman" w:hAnsi="Times New Roman"/>
          <w:sz w:val="28"/>
          <w:szCs w:val="28"/>
        </w:rPr>
        <w:t>Работодатели компенсируют работнику стоимость проезда к месту использования отпуска, в пределах территории Российской Федерации, неработающих членов семьи работника независимо от времени и места использования отпуска работником.</w:t>
      </w:r>
      <w:proofErr w:type="gramEnd"/>
      <w:r w:rsidRPr="00887668">
        <w:rPr>
          <w:rFonts w:ascii="Times New Roman" w:hAnsi="Times New Roman"/>
          <w:sz w:val="28"/>
          <w:szCs w:val="28"/>
        </w:rPr>
        <w:t xml:space="preserve"> </w:t>
      </w:r>
      <w:bookmarkStart w:id="8" w:name="Par79"/>
      <w:bookmarkEnd w:id="8"/>
      <w:r w:rsidRPr="00887668">
        <w:rPr>
          <w:rFonts w:ascii="Times New Roman" w:hAnsi="Times New Roman"/>
          <w:sz w:val="28"/>
          <w:szCs w:val="28"/>
        </w:rPr>
        <w:t>Неработающими членами семьи работника (далее также - члены семьи) признаются:</w:t>
      </w:r>
    </w:p>
    <w:p w:rsidR="00035ED2" w:rsidRPr="004A663F" w:rsidRDefault="00035ED2" w:rsidP="00035ED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несовершеннолетние дети до 18 лет, в том числе, в отношении которых работник (супруг работника) назначен опекуном или попечителем;</w:t>
      </w:r>
    </w:p>
    <w:p w:rsidR="00035ED2" w:rsidRPr="004A663F" w:rsidRDefault="00035ED2" w:rsidP="00035ED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дети, не достигшие возраста 23 лет, в том числе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на дневных отделениях организаций начального, среднего или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организации  начального, среднего или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w:t>
      </w:r>
    </w:p>
    <w:p w:rsidR="00035ED2" w:rsidRPr="004A663F" w:rsidRDefault="00035ED2" w:rsidP="00035ED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дети, достигшие возраста 18 лет, в период до 01 сентября текущего года, после окончания организации среднего (полного) общего образования при условии подтверждения факта зачисления в организацию начального, среднего или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 по очной форме обучения в этом же году. В указанном случае компенсация расходов осуществляется после представления документа, подтверждающего факт зачисления (справка организации  начального, среднего или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 о зачислении);</w:t>
      </w:r>
    </w:p>
    <w:p w:rsidR="00035ED2" w:rsidRPr="004A663F" w:rsidRDefault="00035ED2" w:rsidP="00035ED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дети, не достигшие возраста 23 лет, в период проведения отпуска после получения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 по образовательным программам </w:t>
      </w:r>
      <w:proofErr w:type="spellStart"/>
      <w:r w:rsidRPr="004A663F">
        <w:rPr>
          <w:rFonts w:ascii="Times New Roman" w:hAnsi="Times New Roman"/>
          <w:sz w:val="28"/>
          <w:szCs w:val="28"/>
        </w:rPr>
        <w:t>бакалавриата</w:t>
      </w:r>
      <w:proofErr w:type="spellEnd"/>
      <w:r w:rsidRPr="004A663F">
        <w:rPr>
          <w:rFonts w:ascii="Times New Roman" w:hAnsi="Times New Roman"/>
          <w:sz w:val="28"/>
          <w:szCs w:val="28"/>
        </w:rPr>
        <w:t xml:space="preserve"> при условии подтверждения факта зачисления в организацию высшего профессионального образования для обучения по образовательным программам следующего уровня высшего профессионального образования по очной форме в этом же году. В указанном случае компенсация расходов осуществляется после представления документа, подтверждающего факт зачисления (справка организации </w:t>
      </w:r>
      <w:proofErr w:type="gramStart"/>
      <w:r w:rsidRPr="004A663F">
        <w:rPr>
          <w:rFonts w:ascii="Times New Roman" w:hAnsi="Times New Roman"/>
          <w:sz w:val="28"/>
          <w:szCs w:val="28"/>
        </w:rPr>
        <w:t>высшего профессионального</w:t>
      </w:r>
      <w:proofErr w:type="gramEnd"/>
      <w:r w:rsidRPr="004A663F">
        <w:rPr>
          <w:rFonts w:ascii="Times New Roman" w:hAnsi="Times New Roman"/>
          <w:sz w:val="28"/>
          <w:szCs w:val="28"/>
        </w:rPr>
        <w:t xml:space="preserve"> образования о зачислении);</w:t>
      </w:r>
    </w:p>
    <w:p w:rsidR="00035ED2" w:rsidRPr="004A663F" w:rsidRDefault="00035ED2" w:rsidP="00035ED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дети-инвалиды, достигшие возраста 18 лет, перешедшие в категорию инвалиды I и II группы, получающие социальную пенсию. Документами, подтверждающими право на получение компенсации, являются пенсионное удостоверение и справка </w:t>
      </w:r>
      <w:proofErr w:type="gramStart"/>
      <w:r w:rsidRPr="004A663F">
        <w:rPr>
          <w:rFonts w:ascii="Times New Roman" w:hAnsi="Times New Roman"/>
          <w:sz w:val="28"/>
          <w:szCs w:val="28"/>
        </w:rPr>
        <w:t>медико-социальной</w:t>
      </w:r>
      <w:proofErr w:type="gramEnd"/>
      <w:r w:rsidRPr="004A663F">
        <w:rPr>
          <w:rFonts w:ascii="Times New Roman" w:hAnsi="Times New Roman"/>
          <w:sz w:val="28"/>
          <w:szCs w:val="28"/>
        </w:rPr>
        <w:t xml:space="preserve"> экспертизы (МСЭ).</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lastRenderedPageBreak/>
        <w:t xml:space="preserve">Право на получение работником компенсации стоимости проезда к месту использования отпуска и обратно неработающих членов его семьи возникает у работника одновременно с возникновением права на получение компенсации, в соответствии с </w:t>
      </w:r>
      <w:hyperlink w:anchor="Par78" w:history="1">
        <w:r w:rsidRPr="004A663F">
          <w:rPr>
            <w:rFonts w:ascii="Times New Roman" w:hAnsi="Times New Roman"/>
            <w:sz w:val="28"/>
            <w:szCs w:val="28"/>
          </w:rPr>
          <w:t xml:space="preserve">частью </w:t>
        </w:r>
        <w:r>
          <w:rPr>
            <w:rFonts w:ascii="Times New Roman" w:hAnsi="Times New Roman"/>
            <w:sz w:val="28"/>
            <w:szCs w:val="28"/>
          </w:rPr>
          <w:t>2</w:t>
        </w:r>
      </w:hyperlink>
      <w:r w:rsidRPr="004A663F">
        <w:rPr>
          <w:rFonts w:ascii="Times New Roman" w:hAnsi="Times New Roman"/>
          <w:sz w:val="28"/>
          <w:szCs w:val="28"/>
        </w:rPr>
        <w:t xml:space="preserve"> настоящей статьи.</w:t>
      </w:r>
      <w:proofErr w:type="gramEnd"/>
      <w:r w:rsidRPr="004A663F">
        <w:rPr>
          <w:rFonts w:ascii="Times New Roman" w:hAnsi="Times New Roman"/>
          <w:sz w:val="28"/>
          <w:szCs w:val="28"/>
        </w:rPr>
        <w:t xml:space="preserve"> </w:t>
      </w:r>
      <w:proofErr w:type="gramStart"/>
      <w:r w:rsidRPr="004A663F">
        <w:rPr>
          <w:rFonts w:ascii="Times New Roman" w:hAnsi="Times New Roman"/>
          <w:sz w:val="28"/>
          <w:szCs w:val="28"/>
        </w:rPr>
        <w:t xml:space="preserve">Работнику компенсируется за счет работодателя стоимость проезда к месту использования отпуска и обратно неработающих членов его семьи также в случае, если место использования отпуска работника и место использования отпуска неработающих членов его семьи не совпадают. </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Оплата стоимости проезда к месту использования отпуска и обратно в соответствии с </w:t>
      </w:r>
      <w:hyperlink w:anchor="Par76" w:history="1">
        <w:r w:rsidRPr="004A663F">
          <w:rPr>
            <w:rFonts w:ascii="Times New Roman" w:hAnsi="Times New Roman"/>
            <w:sz w:val="28"/>
            <w:szCs w:val="28"/>
          </w:rPr>
          <w:t>частью 1</w:t>
        </w:r>
      </w:hyperlink>
      <w:r w:rsidRPr="004A663F">
        <w:rPr>
          <w:rFonts w:ascii="Times New Roman" w:hAnsi="Times New Roman"/>
          <w:sz w:val="28"/>
          <w:szCs w:val="28"/>
        </w:rPr>
        <w:t xml:space="preserve"> настоящей статьи производится в том числе:</w:t>
      </w:r>
    </w:p>
    <w:p w:rsidR="00035ED2" w:rsidRPr="004A663F" w:rsidRDefault="00035ED2" w:rsidP="00035ED2">
      <w:pPr>
        <w:widowControl w:val="0"/>
        <w:numPr>
          <w:ilvl w:val="1"/>
          <w:numId w:val="7"/>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если работник, оформив ежегодный оплачиваемый отпуск с выплатой компенсации расходов стоимости проезда к месту использования отпуска и обратно, не выезжает в отпуск, а члены семьи в текущем календарном году выезжают к месту использования отпуска;</w:t>
      </w:r>
      <w:proofErr w:type="gramEnd"/>
    </w:p>
    <w:p w:rsidR="00035ED2" w:rsidRPr="004A663F" w:rsidRDefault="00035ED2" w:rsidP="00035ED2">
      <w:pPr>
        <w:widowControl w:val="0"/>
        <w:numPr>
          <w:ilvl w:val="1"/>
          <w:numId w:val="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если работник находится </w:t>
      </w:r>
      <w:proofErr w:type="gramStart"/>
      <w:r w:rsidRPr="004A663F">
        <w:rPr>
          <w:rFonts w:ascii="Times New Roman" w:hAnsi="Times New Roman"/>
          <w:sz w:val="28"/>
          <w:szCs w:val="28"/>
        </w:rPr>
        <w:t xml:space="preserve">в отпуске по уходу за ребенком до </w:t>
      </w:r>
      <w:r w:rsidR="00051D50">
        <w:rPr>
          <w:rFonts w:ascii="Times New Roman" w:hAnsi="Times New Roman"/>
          <w:sz w:val="28"/>
          <w:szCs w:val="28"/>
        </w:rPr>
        <w:t>трех</w:t>
      </w:r>
      <w:r w:rsidRPr="004A663F">
        <w:rPr>
          <w:rFonts w:ascii="Times New Roman" w:hAnsi="Times New Roman"/>
          <w:sz w:val="28"/>
          <w:szCs w:val="28"/>
        </w:rPr>
        <w:t xml:space="preserve"> лет</w:t>
      </w:r>
      <w:proofErr w:type="gramEnd"/>
      <w:r w:rsidRPr="004A663F">
        <w:rPr>
          <w:rFonts w:ascii="Times New Roman" w:hAnsi="Times New Roman"/>
          <w:sz w:val="28"/>
          <w:szCs w:val="28"/>
        </w:rPr>
        <w:t xml:space="preserve">. В этом случае работник имеет право на оплату стоимости проезда к месту использования отпуска и обратно без оформления ежегодного оплачиваемого отпуска. Для этого работнику необходимо обратиться </w:t>
      </w:r>
      <w:proofErr w:type="gramStart"/>
      <w:r w:rsidRPr="004A663F">
        <w:rPr>
          <w:rFonts w:ascii="Times New Roman" w:hAnsi="Times New Roman"/>
          <w:sz w:val="28"/>
          <w:szCs w:val="28"/>
        </w:rPr>
        <w:t>к работодателю с письменным заявлением о компенсации стоимости проезда к месту</w:t>
      </w:r>
      <w:proofErr w:type="gramEnd"/>
      <w:r w:rsidRPr="004A663F">
        <w:rPr>
          <w:rFonts w:ascii="Times New Roman" w:hAnsi="Times New Roman"/>
          <w:sz w:val="28"/>
          <w:szCs w:val="28"/>
        </w:rPr>
        <w:t xml:space="preserve"> использования отпуска и обратно. На заявлении должно быть подтверждение кадровых служб либо лиц, ответственных за ведение кадрового дела в организации, о праве работника на эту компенсацию. После визы работодателя кадровой службой готовится проект соответствующего распоряжения (приказа) об оплате стоимости проезда к месту использования отпуска и обратно работнику и членам его семьи.</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В случае если дню начала очередного оплачиваемого отпуска предшествуют или непосредственно за днем окончания отпуска следуют дни отдыха, предоставленные в соответствии с законодательством, то работник вправе уехать или вернуться в вышеуказанные дни, при этом ему будет выплачена сумма компенсации, право на которую он имеет в соответствии с </w:t>
      </w:r>
      <w:hyperlink w:anchor="Par76" w:history="1">
        <w:r w:rsidRPr="004A663F">
          <w:rPr>
            <w:rFonts w:ascii="Times New Roman" w:hAnsi="Times New Roman"/>
            <w:sz w:val="28"/>
            <w:szCs w:val="28"/>
          </w:rPr>
          <w:t>частью 1</w:t>
        </w:r>
      </w:hyperlink>
      <w:r w:rsidRPr="004A663F">
        <w:rPr>
          <w:rFonts w:ascii="Times New Roman" w:hAnsi="Times New Roman"/>
          <w:sz w:val="28"/>
          <w:szCs w:val="28"/>
        </w:rPr>
        <w:t xml:space="preserve"> настоящей статьи.</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Работники, уволившиеся из органов местного самоуправления и муниципальных учреждений города Покачи и поступающие на работу в органы местного самоуправления и муниципальные учреждения, обязаны предоставить справку об использовании за последние два года права на оплату стоимости проезда к месту использования отпуска и обратно за счет средств работодателя.</w:t>
      </w:r>
      <w:proofErr w:type="gramEnd"/>
      <w:r w:rsidRPr="004A663F">
        <w:rPr>
          <w:rFonts w:ascii="Times New Roman" w:hAnsi="Times New Roman"/>
          <w:sz w:val="28"/>
          <w:szCs w:val="28"/>
        </w:rPr>
        <w:t xml:space="preserve"> </w:t>
      </w:r>
      <w:proofErr w:type="gramStart"/>
      <w:r w:rsidRPr="004A663F">
        <w:rPr>
          <w:rFonts w:ascii="Times New Roman" w:hAnsi="Times New Roman"/>
          <w:sz w:val="28"/>
          <w:szCs w:val="28"/>
        </w:rPr>
        <w:t>Лицам, указанным в настоящем пункте, оплата стоимости проезда к месту использования отпуска и обратно за счет средств работодателя производится с учетом использования данного права на прежнем месте работы.</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Если работник своевременно не воспользовался правом на оплату стоимости проезда к месту использования отпуска и обратно за первый и второй год работы, учитывая, что период, в котором у работника возникает право на компенсацию указанных расходов, </w:t>
      </w:r>
      <w:r w:rsidRPr="004A663F">
        <w:rPr>
          <w:rFonts w:ascii="Times New Roman" w:hAnsi="Times New Roman"/>
          <w:sz w:val="28"/>
          <w:szCs w:val="28"/>
        </w:rPr>
        <w:lastRenderedPageBreak/>
        <w:t>составляет два года, в дальнейшем у работника возникает данное право в третьем году работы за второй и третий годы работы в данном учреждении, за четвертый</w:t>
      </w:r>
      <w:proofErr w:type="gramEnd"/>
      <w:r w:rsidRPr="004A663F">
        <w:rPr>
          <w:rFonts w:ascii="Times New Roman" w:hAnsi="Times New Roman"/>
          <w:sz w:val="28"/>
          <w:szCs w:val="28"/>
        </w:rPr>
        <w:t xml:space="preserve"> и пятый годы - начиная с четвертого года работы и так далее.</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По желанию работника вместе с оплачиваемым отпуском ему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 w:name="Par98"/>
      <w:bookmarkEnd w:id="9"/>
      <w:r w:rsidRPr="004A663F">
        <w:rPr>
          <w:rFonts w:ascii="Times New Roman" w:hAnsi="Times New Roman"/>
          <w:sz w:val="28"/>
          <w:szCs w:val="28"/>
        </w:rPr>
        <w:t xml:space="preserve">Расходы на оплату стоимости проезда к месту использования отпуска и обратно воздушным, железнодорожным, водным и автомобильным транспортом общего пользования (включая страховой взнос на обязательное личное страхование пассажиров на транспорте; оплату услуг по предоставлению в поездах постельных принадлежностей; </w:t>
      </w:r>
      <w:proofErr w:type="gramStart"/>
      <w:r w:rsidRPr="004A663F">
        <w:rPr>
          <w:rFonts w:ascii="Times New Roman" w:hAnsi="Times New Roman"/>
          <w:sz w:val="28"/>
          <w:szCs w:val="28"/>
        </w:rPr>
        <w:t xml:space="preserve">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 компенсируются по фактическим затратам, подтвержденным проездными документами, но не более суммы, ежегодно устанавливаемой решением Думы города на работника и каждого члена семьи, указанного </w:t>
      </w:r>
      <w:r w:rsidRPr="00A9081B">
        <w:rPr>
          <w:rFonts w:ascii="Times New Roman" w:hAnsi="Times New Roman"/>
          <w:sz w:val="28"/>
          <w:szCs w:val="28"/>
        </w:rPr>
        <w:t xml:space="preserve">в </w:t>
      </w:r>
      <w:hyperlink w:anchor="Par79" w:history="1">
        <w:r w:rsidRPr="00A9081B">
          <w:rPr>
            <w:rFonts w:ascii="Times New Roman" w:hAnsi="Times New Roman"/>
            <w:sz w:val="28"/>
            <w:szCs w:val="28"/>
          </w:rPr>
          <w:t>части 3</w:t>
        </w:r>
      </w:hyperlink>
      <w:r w:rsidRPr="00A9081B">
        <w:rPr>
          <w:rFonts w:ascii="Times New Roman" w:hAnsi="Times New Roman"/>
          <w:sz w:val="28"/>
          <w:szCs w:val="28"/>
        </w:rPr>
        <w:t xml:space="preserve"> настоящей статьи, в суммарном размере стоимости проезда к месту использования</w:t>
      </w:r>
      <w:r w:rsidRPr="004A663F">
        <w:rPr>
          <w:rFonts w:ascii="Times New Roman" w:hAnsi="Times New Roman"/>
          <w:sz w:val="28"/>
          <w:szCs w:val="28"/>
        </w:rPr>
        <w:t xml:space="preserve"> отпуска и</w:t>
      </w:r>
      <w:proofErr w:type="gramEnd"/>
      <w:r w:rsidRPr="004A663F">
        <w:rPr>
          <w:rFonts w:ascii="Times New Roman" w:hAnsi="Times New Roman"/>
          <w:sz w:val="28"/>
          <w:szCs w:val="28"/>
        </w:rPr>
        <w:t xml:space="preserve"> обратно, включая провоз багажа, и не выше стоимости проезда:</w:t>
      </w:r>
    </w:p>
    <w:p w:rsidR="00035ED2" w:rsidRPr="004A663F" w:rsidRDefault="00035ED2" w:rsidP="00035ED2">
      <w:pPr>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железнодорожным транспортом - в купейном вагоне </w:t>
      </w:r>
      <w:proofErr w:type="gramStart"/>
      <w:r w:rsidRPr="004A663F">
        <w:rPr>
          <w:rFonts w:ascii="Times New Roman" w:hAnsi="Times New Roman"/>
          <w:sz w:val="28"/>
          <w:szCs w:val="28"/>
        </w:rPr>
        <w:t>скорого фирменного поезда</w:t>
      </w:r>
      <w:proofErr w:type="gramEnd"/>
      <w:r w:rsidRPr="004A663F">
        <w:rPr>
          <w:rFonts w:ascii="Times New Roman" w:hAnsi="Times New Roman"/>
          <w:sz w:val="28"/>
          <w:szCs w:val="28"/>
        </w:rPr>
        <w:t>;</w:t>
      </w:r>
    </w:p>
    <w:p w:rsidR="00035ED2" w:rsidRPr="004A663F" w:rsidRDefault="00035ED2" w:rsidP="00035ED2">
      <w:pPr>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roofErr w:type="gramEnd"/>
    </w:p>
    <w:p w:rsidR="00035ED2" w:rsidRPr="004A663F" w:rsidRDefault="00035ED2" w:rsidP="00035ED2">
      <w:pPr>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воздушным транспортом - в салоне экономического класса;</w:t>
      </w:r>
    </w:p>
    <w:p w:rsidR="00035ED2" w:rsidRPr="004A663F" w:rsidRDefault="00035ED2" w:rsidP="00035ED2">
      <w:pPr>
        <w:widowControl w:val="0"/>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035ED2" w:rsidRPr="004A663F" w:rsidRDefault="00035ED2" w:rsidP="00035ED2">
      <w:pPr>
        <w:widowControl w:val="0"/>
        <w:tabs>
          <w:tab w:val="left" w:pos="1134"/>
        </w:tabs>
        <w:autoSpaceDE w:val="0"/>
        <w:autoSpaceDN w:val="0"/>
        <w:adjustRightInd w:val="0"/>
        <w:spacing w:after="0" w:line="240" w:lineRule="auto"/>
        <w:rPr>
          <w:rFonts w:ascii="Times New Roman" w:hAnsi="Times New Roman"/>
          <w:sz w:val="28"/>
          <w:szCs w:val="28"/>
        </w:rPr>
      </w:pPr>
      <w:r w:rsidRPr="004A663F">
        <w:rPr>
          <w:rFonts w:ascii="Times New Roman" w:hAnsi="Times New Roman"/>
          <w:sz w:val="28"/>
          <w:szCs w:val="28"/>
        </w:rPr>
        <w:t>В случае изменения размера компенсации, устанавливаемого в соответствии с настоящей частью, возмещаются расходы, исходя из предельной величины компенсации, установленной на день выезда к месту отдыха.</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Расходы работника и неработающих членов его семьи, связанные с оплатой платных услуг за приобретение проездных документов (билетов) (сбор за услуги агентства (иной организации) по оформлению проездных документов (билетов), плата за их доставку), предоставлением справок и (или) отметок, предусмотренных настоящим Положением, а также осуществлением добровольного страхования пассажира, не компенсируются.</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При проезде к месту использования отпуска и обратно по билету, оформленному в бездокументарной форме (маршрут/квитанция электронного пассажирского билета в гражданской авиации и (или) </w:t>
      </w:r>
      <w:r w:rsidRPr="004A663F">
        <w:rPr>
          <w:rFonts w:ascii="Times New Roman" w:hAnsi="Times New Roman"/>
          <w:sz w:val="28"/>
          <w:szCs w:val="28"/>
        </w:rPr>
        <w:lastRenderedPageBreak/>
        <w:t xml:space="preserve">электронный проездной документ (билет) на железнодорожном транспорте), для поездок на территории Российской Федерации работник </w:t>
      </w:r>
      <w:proofErr w:type="gramStart"/>
      <w:r w:rsidRPr="004A663F">
        <w:rPr>
          <w:rFonts w:ascii="Times New Roman" w:hAnsi="Times New Roman"/>
          <w:sz w:val="28"/>
          <w:szCs w:val="28"/>
        </w:rPr>
        <w:t>предоставляет работодателю следующие подтверждающие документы</w:t>
      </w:r>
      <w:proofErr w:type="gramEnd"/>
      <w:r w:rsidRPr="004A663F">
        <w:rPr>
          <w:rFonts w:ascii="Times New Roman" w:hAnsi="Times New Roman"/>
          <w:sz w:val="28"/>
          <w:szCs w:val="28"/>
        </w:rPr>
        <w:t>:</w:t>
      </w:r>
    </w:p>
    <w:p w:rsidR="00035ED2" w:rsidRPr="004A663F" w:rsidRDefault="00035ED2" w:rsidP="00035ED2">
      <w:pPr>
        <w:widowControl w:val="0"/>
        <w:numPr>
          <w:ilvl w:val="1"/>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 w:name="Par107"/>
      <w:bookmarkEnd w:id="10"/>
      <w:proofErr w:type="gramStart"/>
      <w:r w:rsidRPr="004A663F">
        <w:rPr>
          <w:rFonts w:ascii="Times New Roman" w:hAnsi="Times New Roman"/>
          <w:sz w:val="28"/>
          <w:szCs w:val="28"/>
        </w:rPr>
        <w:t xml:space="preserve">распечатку электронного документа (маршрут/квитанция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и (или) электронный документ (проездной купон) на железнодорожном транспорте, оформленный на утвержденном в качестве бланка строгой отчетности проездном документе (билете) на бумажных носителях по формам, установленным Министерством транспорта Российской Федерации; </w:t>
      </w:r>
      <w:proofErr w:type="gramEnd"/>
    </w:p>
    <w:p w:rsidR="00035ED2" w:rsidRPr="004A663F" w:rsidRDefault="00035ED2" w:rsidP="00035ED2">
      <w:pPr>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по факту оплаты произведенных расходов - чек контрольно-кассовой техники, слипы, чеки электронных терминалов при проведении операций с использованием банковской карты, держателем которой является работник, супру</w:t>
      </w:r>
      <w:proofErr w:type="gramStart"/>
      <w:r w:rsidRPr="004A663F">
        <w:rPr>
          <w:rFonts w:ascii="Times New Roman" w:hAnsi="Times New Roman"/>
          <w:sz w:val="28"/>
          <w:szCs w:val="28"/>
        </w:rPr>
        <w:t>г(</w:t>
      </w:r>
      <w:proofErr w:type="gramEnd"/>
      <w:r w:rsidRPr="004A663F">
        <w:rPr>
          <w:rFonts w:ascii="Times New Roman" w:hAnsi="Times New Roman"/>
          <w:sz w:val="28"/>
          <w:szCs w:val="28"/>
        </w:rPr>
        <w:t xml:space="preserve">а) работника или неработающий член семьи работника, указанный </w:t>
      </w:r>
      <w:r w:rsidRPr="002F4B0F">
        <w:rPr>
          <w:rFonts w:ascii="Times New Roman" w:hAnsi="Times New Roman"/>
          <w:sz w:val="28"/>
          <w:szCs w:val="28"/>
        </w:rPr>
        <w:t xml:space="preserve">в части </w:t>
      </w:r>
      <w:hyperlink w:anchor="Par79" w:history="1">
        <w:r w:rsidRPr="002F4B0F">
          <w:rPr>
            <w:rFonts w:ascii="Times New Roman" w:hAnsi="Times New Roman"/>
            <w:sz w:val="28"/>
            <w:szCs w:val="28"/>
          </w:rPr>
          <w:t>3</w:t>
        </w:r>
      </w:hyperlink>
      <w:r w:rsidRPr="002F4B0F">
        <w:rPr>
          <w:rFonts w:ascii="Times New Roman" w:hAnsi="Times New Roman"/>
          <w:sz w:val="28"/>
          <w:szCs w:val="28"/>
        </w:rPr>
        <w:t xml:space="preserve"> настоящей</w:t>
      </w:r>
      <w:r w:rsidRPr="004A663F">
        <w:rPr>
          <w:rFonts w:ascii="Times New Roman" w:hAnsi="Times New Roman"/>
          <w:sz w:val="28"/>
          <w:szCs w:val="28"/>
        </w:rPr>
        <w:t xml:space="preserve"> статьи (с предоставлением подтверждающих документов - копии свидетельства о заключении брака, а также документов, установленных </w:t>
      </w:r>
      <w:hyperlink w:anchor="Par79" w:history="1">
        <w:r w:rsidRPr="004A663F">
          <w:rPr>
            <w:rFonts w:ascii="Times New Roman" w:hAnsi="Times New Roman"/>
            <w:sz w:val="28"/>
            <w:szCs w:val="28"/>
          </w:rPr>
          <w:t xml:space="preserve">частью </w:t>
        </w:r>
        <w:r>
          <w:rPr>
            <w:rFonts w:ascii="Times New Roman" w:hAnsi="Times New Roman"/>
            <w:sz w:val="28"/>
            <w:szCs w:val="28"/>
          </w:rPr>
          <w:t>3</w:t>
        </w:r>
      </w:hyperlink>
      <w:r w:rsidRPr="004A663F">
        <w:rPr>
          <w:rFonts w:ascii="Times New Roman" w:hAnsi="Times New Roman"/>
          <w:sz w:val="28"/>
          <w:szCs w:val="28"/>
        </w:rPr>
        <w:t xml:space="preserve"> настоящей статьи), подтверждение кредитным учреждением проведенной операции по оплате электронного документа, указанного в </w:t>
      </w:r>
      <w:hyperlink w:anchor="Par107" w:history="1">
        <w:r w:rsidRPr="004A663F">
          <w:rPr>
            <w:rFonts w:ascii="Times New Roman" w:hAnsi="Times New Roman"/>
            <w:sz w:val="28"/>
            <w:szCs w:val="28"/>
          </w:rPr>
          <w:t>пункте 1 части 13</w:t>
        </w:r>
      </w:hyperlink>
      <w:r w:rsidRPr="004A663F">
        <w:rPr>
          <w:rFonts w:ascii="Times New Roman" w:hAnsi="Times New Roman"/>
          <w:sz w:val="28"/>
          <w:szCs w:val="28"/>
        </w:rPr>
        <w:t xml:space="preserve"> настоящей статьи, или другой документ, подтверждающий произведенную оплату перевозки, оформленный на утвержденном бланке строгой отчетности;</w:t>
      </w:r>
    </w:p>
    <w:p w:rsidR="00035ED2" w:rsidRPr="004A663F" w:rsidRDefault="00035ED2" w:rsidP="00035ED2">
      <w:pPr>
        <w:widowControl w:val="0"/>
        <w:numPr>
          <w:ilvl w:val="1"/>
          <w:numId w:val="9"/>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по </w:t>
      </w:r>
      <w:r w:rsidRPr="00574BE5">
        <w:rPr>
          <w:rFonts w:ascii="Times New Roman" w:hAnsi="Times New Roman"/>
          <w:sz w:val="28"/>
          <w:szCs w:val="28"/>
        </w:rPr>
        <w:t>факту</w:t>
      </w:r>
      <w:r w:rsidRPr="004A663F">
        <w:rPr>
          <w:rFonts w:ascii="Times New Roman" w:hAnsi="Times New Roman"/>
          <w:sz w:val="28"/>
          <w:szCs w:val="28"/>
        </w:rPr>
        <w:t xml:space="preserve"> произведенной перевозки - посадочный талон, подтверждающий перелет подотчетного лица по указанному в электронном авиабилете маршруту. В случае утери посадочного талона предоставляется справка аэропорта отправления о совершенном перелете.</w:t>
      </w:r>
    </w:p>
    <w:p w:rsidR="00035ED2" w:rsidRPr="004A663F" w:rsidRDefault="00035ED2" w:rsidP="00035ED2">
      <w:pPr>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В случае использования отпуска за пределами территории Российской Федерации по туристической путевке подтверждением факта оплаты проезда также являются:</w:t>
      </w:r>
    </w:p>
    <w:p w:rsidR="00035ED2" w:rsidRPr="004A663F" w:rsidRDefault="00035ED2" w:rsidP="00035ED2">
      <w:pPr>
        <w:widowControl w:val="0"/>
        <w:numPr>
          <w:ilvl w:val="1"/>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договор о реализации туристского продукта (оказания услуг по организации туристской поездки) с неотъемлемыми приложениями, заключенный работником, в соответствии с которым оплата стоимости проезда к месту использования отпуска и обратно включена в общую цену туристского продукта (услуги) с обязательным указанием цены </w:t>
      </w:r>
      <w:r>
        <w:rPr>
          <w:rFonts w:ascii="Times New Roman" w:hAnsi="Times New Roman"/>
          <w:sz w:val="28"/>
          <w:szCs w:val="28"/>
        </w:rPr>
        <w:t xml:space="preserve">проезда </w:t>
      </w:r>
      <w:r w:rsidRPr="004A663F">
        <w:rPr>
          <w:rFonts w:ascii="Times New Roman" w:hAnsi="Times New Roman"/>
          <w:sz w:val="28"/>
          <w:szCs w:val="28"/>
        </w:rPr>
        <w:t>на каждого участника туристической поездки;</w:t>
      </w:r>
      <w:proofErr w:type="gramEnd"/>
    </w:p>
    <w:p w:rsidR="00035ED2" w:rsidRPr="004A663F" w:rsidRDefault="00035ED2" w:rsidP="00035ED2">
      <w:pPr>
        <w:widowControl w:val="0"/>
        <w:numPr>
          <w:ilvl w:val="1"/>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справка туроператора о стоимости проезда, включенной в стоимость тура.</w:t>
      </w:r>
    </w:p>
    <w:p w:rsidR="00035ED2" w:rsidRPr="004A663F" w:rsidRDefault="00035ED2" w:rsidP="00035ED2">
      <w:pPr>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ar98" w:history="1">
        <w:r w:rsidRPr="004A663F">
          <w:rPr>
            <w:rFonts w:ascii="Times New Roman" w:hAnsi="Times New Roman"/>
            <w:sz w:val="28"/>
            <w:szCs w:val="28"/>
          </w:rPr>
          <w:t>частью 1</w:t>
        </w:r>
        <w:r>
          <w:rPr>
            <w:rFonts w:ascii="Times New Roman" w:hAnsi="Times New Roman"/>
            <w:sz w:val="28"/>
            <w:szCs w:val="28"/>
          </w:rPr>
          <w:t>0</w:t>
        </w:r>
      </w:hyperlink>
      <w:r w:rsidRPr="004A663F">
        <w:rPr>
          <w:rFonts w:ascii="Times New Roman" w:hAnsi="Times New Roman"/>
          <w:sz w:val="28"/>
          <w:szCs w:val="28"/>
        </w:rPr>
        <w:t xml:space="preserve"> настоящей статьи,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(членам его семьи) </w:t>
      </w:r>
      <w:r w:rsidRPr="004A663F">
        <w:rPr>
          <w:rFonts w:ascii="Times New Roman" w:hAnsi="Times New Roman"/>
          <w:sz w:val="28"/>
          <w:szCs w:val="28"/>
        </w:rPr>
        <w:lastRenderedPageBreak/>
        <w:t>организацией, осуществляющей продажу проездных и перевозочных документов (билетов) (далее - транспортное агентство).</w:t>
      </w:r>
      <w:proofErr w:type="gramEnd"/>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При проезде к месту использования отпуска и обратно несколькими видами транспорта работнику компенсируется общая сумма расходов на оплату стоимости проезда к месту использования отпуска и обратно, а также расходы на провоз багажа весом до 10 килограммов (сверх норм, установленных соответствующими транспортными организациями) в случае подтверждения багажными квитанциями или иными документами, выданными транспортными организациями, осуществившими перевозку, в пределах норм, </w:t>
      </w:r>
      <w:r w:rsidRPr="002F4B0F">
        <w:rPr>
          <w:rFonts w:ascii="Times New Roman" w:hAnsi="Times New Roman"/>
          <w:sz w:val="28"/>
          <w:szCs w:val="28"/>
        </w:rPr>
        <w:t>установленных частью</w:t>
      </w:r>
      <w:proofErr w:type="gramEnd"/>
      <w:r w:rsidRPr="002F4B0F">
        <w:rPr>
          <w:rFonts w:ascii="Times New Roman" w:hAnsi="Times New Roman"/>
          <w:sz w:val="28"/>
          <w:szCs w:val="28"/>
        </w:rPr>
        <w:t xml:space="preserve"> </w:t>
      </w:r>
      <w:hyperlink w:anchor="Par98" w:history="1">
        <w:r w:rsidRPr="002F4B0F">
          <w:rPr>
            <w:rFonts w:ascii="Times New Roman" w:hAnsi="Times New Roman"/>
            <w:sz w:val="28"/>
            <w:szCs w:val="28"/>
          </w:rPr>
          <w:t>10</w:t>
        </w:r>
      </w:hyperlink>
      <w:r w:rsidRPr="002F4B0F">
        <w:rPr>
          <w:rFonts w:ascii="Times New Roman" w:hAnsi="Times New Roman"/>
          <w:sz w:val="28"/>
          <w:szCs w:val="28"/>
        </w:rPr>
        <w:t xml:space="preserve"> настоящей</w:t>
      </w:r>
      <w:r w:rsidRPr="004A663F">
        <w:rPr>
          <w:rFonts w:ascii="Times New Roman" w:hAnsi="Times New Roman"/>
          <w:sz w:val="28"/>
          <w:szCs w:val="28"/>
        </w:rPr>
        <w:t xml:space="preserve"> статьи.</w:t>
      </w:r>
    </w:p>
    <w:p w:rsidR="00035ED2" w:rsidRPr="004A663F"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При использовании отпуска за пределами территории Российской Федерации оплата стоимости проезда к месту использования отпуска и обратно компенсируется в размере стоимости проезда к месту использования отпуска и обратно до географически последней железнодорожной станции, морского, речного портов, автовокзала на территории Российской Федерации, согласно справке транспортной организации, но не выше фактических расходов, указанных в справке туроператора, с учетом ограничений, </w:t>
      </w:r>
      <w:r w:rsidRPr="002F4B0F">
        <w:rPr>
          <w:rFonts w:ascii="Times New Roman" w:hAnsi="Times New Roman"/>
          <w:sz w:val="28"/>
          <w:szCs w:val="28"/>
        </w:rPr>
        <w:t xml:space="preserve">установленных </w:t>
      </w:r>
      <w:hyperlink w:anchor="Par98" w:history="1">
        <w:r w:rsidRPr="002F4B0F">
          <w:rPr>
            <w:rFonts w:ascii="Times New Roman" w:hAnsi="Times New Roman"/>
            <w:sz w:val="28"/>
            <w:szCs w:val="28"/>
          </w:rPr>
          <w:t>частью 10</w:t>
        </w:r>
        <w:proofErr w:type="gramEnd"/>
      </w:hyperlink>
      <w:r w:rsidRPr="004A663F">
        <w:rPr>
          <w:rFonts w:ascii="Times New Roman" w:hAnsi="Times New Roman"/>
          <w:sz w:val="28"/>
          <w:szCs w:val="28"/>
        </w:rPr>
        <w:t xml:space="preserve"> настоящей статьи.</w:t>
      </w:r>
    </w:p>
    <w:p w:rsidR="00035ED2" w:rsidRPr="004A663F" w:rsidRDefault="00950C3B" w:rsidP="00950C3B">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00035ED2" w:rsidRPr="004A663F">
        <w:rPr>
          <w:rFonts w:ascii="Times New Roman" w:hAnsi="Times New Roman"/>
          <w:sz w:val="28"/>
          <w:szCs w:val="28"/>
        </w:rPr>
        <w:t xml:space="preserve">В случае если стоимость проезда, указанная в справке транспортной организации, меньше стоимости, указанной в справке туроператора, стоимость проезда компенсируется по справке транспортной организации, с учетом ограничений, установленных </w:t>
      </w:r>
      <w:r w:rsidR="00035ED2">
        <w:rPr>
          <w:rFonts w:ascii="Times New Roman" w:hAnsi="Times New Roman"/>
          <w:sz w:val="28"/>
          <w:szCs w:val="28"/>
        </w:rPr>
        <w:t>частью 1</w:t>
      </w:r>
      <w:hyperlink w:anchor="Par98" w:history="1">
        <w:r w:rsidR="00035ED2">
          <w:rPr>
            <w:rFonts w:ascii="Times New Roman" w:hAnsi="Times New Roman"/>
            <w:sz w:val="28"/>
            <w:szCs w:val="28"/>
          </w:rPr>
          <w:t>0</w:t>
        </w:r>
      </w:hyperlink>
      <w:r w:rsidR="00035ED2" w:rsidRPr="004A663F">
        <w:rPr>
          <w:rFonts w:ascii="Times New Roman" w:hAnsi="Times New Roman"/>
          <w:sz w:val="28"/>
          <w:szCs w:val="28"/>
        </w:rPr>
        <w:t xml:space="preserve"> настоящей статьи.</w:t>
      </w:r>
      <w:proofErr w:type="gramEnd"/>
    </w:p>
    <w:p w:rsidR="00035ED2" w:rsidRDefault="00035ED2" w:rsidP="00035ED2">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574BE5">
        <w:rPr>
          <w:rFonts w:ascii="Times New Roman" w:hAnsi="Times New Roman"/>
          <w:sz w:val="28"/>
          <w:szCs w:val="28"/>
        </w:rPr>
        <w:t xml:space="preserve">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w:t>
      </w:r>
      <w:r>
        <w:rPr>
          <w:rFonts w:ascii="Times New Roman" w:hAnsi="Times New Roman"/>
          <w:sz w:val="28"/>
          <w:szCs w:val="28"/>
        </w:rPr>
        <w:t>(</w:t>
      </w:r>
      <w:r w:rsidRPr="00574BE5">
        <w:rPr>
          <w:rFonts w:ascii="Times New Roman" w:hAnsi="Times New Roman"/>
          <w:sz w:val="28"/>
          <w:szCs w:val="28"/>
        </w:rPr>
        <w:t>указ</w:t>
      </w:r>
      <w:r>
        <w:rPr>
          <w:rFonts w:ascii="Times New Roman" w:hAnsi="Times New Roman"/>
          <w:sz w:val="28"/>
          <w:szCs w:val="28"/>
        </w:rPr>
        <w:t>ывается</w:t>
      </w:r>
      <w:r w:rsidRPr="00574BE5">
        <w:rPr>
          <w:rFonts w:ascii="Times New Roman" w:hAnsi="Times New Roman"/>
          <w:sz w:val="28"/>
          <w:szCs w:val="28"/>
        </w:rPr>
        <w:t xml:space="preserve"> в п</w:t>
      </w:r>
      <w:r>
        <w:rPr>
          <w:rFonts w:ascii="Times New Roman" w:hAnsi="Times New Roman"/>
          <w:sz w:val="28"/>
          <w:szCs w:val="28"/>
        </w:rPr>
        <w:t>е</w:t>
      </w:r>
      <w:r w:rsidRPr="00574BE5">
        <w:rPr>
          <w:rFonts w:ascii="Times New Roman" w:hAnsi="Times New Roman"/>
          <w:sz w:val="28"/>
          <w:szCs w:val="28"/>
        </w:rPr>
        <w:t>р</w:t>
      </w:r>
      <w:r>
        <w:rPr>
          <w:rFonts w:ascii="Times New Roman" w:hAnsi="Times New Roman"/>
          <w:sz w:val="28"/>
          <w:szCs w:val="28"/>
        </w:rPr>
        <w:t>евозочном</w:t>
      </w:r>
      <w:r w:rsidRPr="00574BE5">
        <w:rPr>
          <w:rFonts w:ascii="Times New Roman" w:hAnsi="Times New Roman"/>
          <w:sz w:val="28"/>
          <w:szCs w:val="28"/>
        </w:rPr>
        <w:t xml:space="preserve"> документе (авиабилете)</w:t>
      </w:r>
      <w:r>
        <w:rPr>
          <w:rFonts w:ascii="Times New Roman" w:hAnsi="Times New Roman"/>
          <w:sz w:val="28"/>
          <w:szCs w:val="28"/>
        </w:rPr>
        <w:t xml:space="preserve"> или справке туроператора о стоимости перелета) </w:t>
      </w:r>
      <w:r w:rsidRPr="00574BE5">
        <w:rPr>
          <w:rFonts w:ascii="Times New Roman" w:hAnsi="Times New Roman"/>
          <w:sz w:val="28"/>
          <w:szCs w:val="28"/>
        </w:rPr>
        <w:t>соответствующая процентному отношению ортодромии по Российской Федерации к общей ортодромии</w:t>
      </w:r>
      <w:r>
        <w:rPr>
          <w:rFonts w:ascii="Times New Roman" w:hAnsi="Times New Roman"/>
          <w:sz w:val="28"/>
          <w:szCs w:val="28"/>
        </w:rPr>
        <w:t>, которая рассчитывается по следующей формуле:</w:t>
      </w:r>
      <w:proofErr w:type="gramEnd"/>
    </w:p>
    <w:p w:rsidR="00035ED2" w:rsidRDefault="00035ED2" w:rsidP="00843C28">
      <w:pPr>
        <w:widowControl w:val="0"/>
        <w:tabs>
          <w:tab w:val="left" w:pos="567"/>
        </w:tabs>
        <w:autoSpaceDE w:val="0"/>
        <w:autoSpaceDN w:val="0"/>
        <w:adjustRightInd w:val="0"/>
        <w:spacing w:after="0" w:line="240" w:lineRule="auto"/>
        <w:ind w:left="709"/>
        <w:jc w:val="both"/>
        <w:rPr>
          <w:rFonts w:ascii="Times New Roman" w:hAnsi="Times New Roman"/>
          <w:sz w:val="28"/>
          <w:szCs w:val="28"/>
        </w:rPr>
      </w:pPr>
      <w:proofErr w:type="spellStart"/>
      <w:r>
        <w:rPr>
          <w:rFonts w:ascii="Times New Roman" w:hAnsi="Times New Roman"/>
          <w:sz w:val="28"/>
          <w:szCs w:val="28"/>
        </w:rPr>
        <w:t>СпрРФ</w:t>
      </w:r>
      <w:proofErr w:type="spellEnd"/>
      <w:r>
        <w:rPr>
          <w:rFonts w:ascii="Times New Roman" w:hAnsi="Times New Roman"/>
          <w:sz w:val="28"/>
          <w:szCs w:val="28"/>
        </w:rPr>
        <w:t xml:space="preserve"> = (</w:t>
      </w:r>
      <w:proofErr w:type="spellStart"/>
      <w:r>
        <w:rPr>
          <w:rFonts w:ascii="Times New Roman" w:hAnsi="Times New Roman"/>
          <w:sz w:val="28"/>
          <w:szCs w:val="28"/>
        </w:rPr>
        <w:t>Спр</w:t>
      </w:r>
      <w:proofErr w:type="spellEnd"/>
      <w:r>
        <w:rPr>
          <w:rFonts w:ascii="Times New Roman" w:hAnsi="Times New Roman"/>
          <w:sz w:val="28"/>
          <w:szCs w:val="28"/>
        </w:rPr>
        <w:t xml:space="preserve"> х 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100 где:</w:t>
      </w:r>
    </w:p>
    <w:p w:rsidR="00035ED2" w:rsidRDefault="00035ED2" w:rsidP="00843C28">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СпрРФ</w:t>
      </w:r>
      <w:proofErr w:type="spellEnd"/>
      <w:r>
        <w:rPr>
          <w:rFonts w:ascii="Times New Roman" w:hAnsi="Times New Roman"/>
          <w:sz w:val="28"/>
          <w:szCs w:val="28"/>
        </w:rPr>
        <w:t xml:space="preserve"> – стоимость проезда по территории Российской Федерации;</w:t>
      </w:r>
    </w:p>
    <w:p w:rsidR="00035ED2" w:rsidRDefault="00035ED2" w:rsidP="00843C28">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Спр</w:t>
      </w:r>
      <w:proofErr w:type="spellEnd"/>
      <w:r>
        <w:rPr>
          <w:rFonts w:ascii="Times New Roman" w:hAnsi="Times New Roman"/>
          <w:sz w:val="28"/>
          <w:szCs w:val="28"/>
        </w:rPr>
        <w:t xml:space="preserve"> – стоимость проезда к месту использования отпуска за пределами Российской Федерации, указанная в перевозочном документе (справке о стоимости авиаперелета/авиабилета);</w:t>
      </w:r>
    </w:p>
    <w:p w:rsidR="00035ED2" w:rsidRDefault="00035ED2" w:rsidP="00843C28">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К</w:t>
      </w:r>
      <w:proofErr w:type="gramEnd"/>
      <w:r>
        <w:rPr>
          <w:rFonts w:ascii="Times New Roman" w:hAnsi="Times New Roman"/>
          <w:sz w:val="28"/>
          <w:szCs w:val="28"/>
        </w:rPr>
        <w:t xml:space="preserve"> – </w:t>
      </w:r>
      <w:proofErr w:type="gramStart"/>
      <w:r>
        <w:rPr>
          <w:rFonts w:ascii="Times New Roman" w:hAnsi="Times New Roman"/>
          <w:sz w:val="28"/>
          <w:szCs w:val="28"/>
        </w:rPr>
        <w:t>процентное</w:t>
      </w:r>
      <w:proofErr w:type="gramEnd"/>
      <w:r>
        <w:rPr>
          <w:rFonts w:ascii="Times New Roman" w:hAnsi="Times New Roman"/>
          <w:sz w:val="28"/>
          <w:szCs w:val="28"/>
        </w:rPr>
        <w:t xml:space="preserve"> отношение ортодромии по Российской Федерации к общей ортодромии.</w:t>
      </w:r>
    </w:p>
    <w:p w:rsidR="00035ED2" w:rsidRPr="004A663F" w:rsidRDefault="00035ED2" w:rsidP="00843C28">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18</w:t>
      </w:r>
      <w:r w:rsidRPr="004A663F">
        <w:rPr>
          <w:rFonts w:ascii="Times New Roman" w:hAnsi="Times New Roman"/>
          <w:sz w:val="28"/>
          <w:szCs w:val="28"/>
        </w:rPr>
        <w:t xml:space="preserve">. </w:t>
      </w:r>
      <w:proofErr w:type="gramStart"/>
      <w:r w:rsidRPr="004A663F">
        <w:rPr>
          <w:rFonts w:ascii="Times New Roman" w:hAnsi="Times New Roman"/>
          <w:sz w:val="28"/>
          <w:szCs w:val="28"/>
        </w:rPr>
        <w:t xml:space="preserve">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отношение ортодромии по Российской Федерации к общей ортодромии устанавливаются Главным центром Единой системы организации </w:t>
      </w:r>
      <w:r w:rsidRPr="004A663F">
        <w:rPr>
          <w:rFonts w:ascii="Times New Roman" w:hAnsi="Times New Roman"/>
          <w:sz w:val="28"/>
          <w:szCs w:val="28"/>
        </w:rPr>
        <w:lastRenderedPageBreak/>
        <w:t>воздушного движения Российской Федерации</w:t>
      </w:r>
      <w:r>
        <w:rPr>
          <w:rFonts w:ascii="Times New Roman" w:hAnsi="Times New Roman"/>
          <w:sz w:val="28"/>
          <w:szCs w:val="28"/>
        </w:rPr>
        <w:t xml:space="preserve"> и</w:t>
      </w:r>
      <w:r w:rsidRPr="004A663F">
        <w:rPr>
          <w:rFonts w:ascii="Times New Roman" w:hAnsi="Times New Roman"/>
          <w:sz w:val="28"/>
          <w:szCs w:val="28"/>
        </w:rPr>
        <w:t xml:space="preserve"> размещаются на сайте ФГУП "</w:t>
      </w:r>
      <w:proofErr w:type="spellStart"/>
      <w:r w:rsidRPr="004A663F">
        <w:rPr>
          <w:rFonts w:ascii="Times New Roman" w:hAnsi="Times New Roman"/>
          <w:sz w:val="28"/>
          <w:szCs w:val="28"/>
        </w:rPr>
        <w:t>Госкорпорация</w:t>
      </w:r>
      <w:proofErr w:type="spellEnd"/>
      <w:r w:rsidRPr="004A663F">
        <w:rPr>
          <w:rFonts w:ascii="Times New Roman" w:hAnsi="Times New Roman"/>
          <w:sz w:val="28"/>
          <w:szCs w:val="28"/>
        </w:rPr>
        <w:t xml:space="preserve"> по </w:t>
      </w:r>
      <w:proofErr w:type="spellStart"/>
      <w:r w:rsidRPr="004A663F">
        <w:rPr>
          <w:rFonts w:ascii="Times New Roman" w:hAnsi="Times New Roman"/>
          <w:sz w:val="28"/>
          <w:szCs w:val="28"/>
        </w:rPr>
        <w:t>ОрВД</w:t>
      </w:r>
      <w:proofErr w:type="spellEnd"/>
      <w:r w:rsidRPr="004A663F">
        <w:rPr>
          <w:rFonts w:ascii="Times New Roman" w:hAnsi="Times New Roman"/>
          <w:sz w:val="28"/>
          <w:szCs w:val="28"/>
        </w:rPr>
        <w:t xml:space="preserve">" ГЦ ЕС </w:t>
      </w:r>
      <w:proofErr w:type="spellStart"/>
      <w:r w:rsidRPr="004A663F">
        <w:rPr>
          <w:rFonts w:ascii="Times New Roman" w:hAnsi="Times New Roman"/>
          <w:sz w:val="28"/>
          <w:szCs w:val="28"/>
        </w:rPr>
        <w:t>ОрВД</w:t>
      </w:r>
      <w:proofErr w:type="spellEnd"/>
      <w:r w:rsidRPr="004A663F">
        <w:rPr>
          <w:rFonts w:ascii="Times New Roman" w:hAnsi="Times New Roman"/>
          <w:sz w:val="28"/>
          <w:szCs w:val="28"/>
        </w:rPr>
        <w:t xml:space="preserve"> (адрес сайта: </w:t>
      </w:r>
      <w:hyperlink r:id="rId27" w:history="1">
        <w:r w:rsidRPr="004A663F">
          <w:rPr>
            <w:rStyle w:val="ad"/>
            <w:rFonts w:ascii="Times New Roman" w:hAnsi="Times New Roman"/>
            <w:sz w:val="28"/>
            <w:szCs w:val="28"/>
          </w:rPr>
          <w:t>http://www.matfmc.ru/</w:t>
        </w:r>
      </w:hyperlink>
      <w:r w:rsidRPr="004A663F">
        <w:rPr>
          <w:rFonts w:ascii="Times New Roman" w:hAnsi="Times New Roman"/>
          <w:sz w:val="28"/>
          <w:szCs w:val="28"/>
        </w:rPr>
        <w:t>);</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19. П</w:t>
      </w:r>
      <w:r w:rsidRPr="004A663F">
        <w:rPr>
          <w:rFonts w:ascii="Times New Roman" w:hAnsi="Times New Roman"/>
          <w:sz w:val="28"/>
          <w:szCs w:val="28"/>
        </w:rPr>
        <w:t>ри отсутствии на указанном в части 1</w:t>
      </w:r>
      <w:r>
        <w:rPr>
          <w:rFonts w:ascii="Times New Roman" w:hAnsi="Times New Roman"/>
          <w:sz w:val="28"/>
          <w:szCs w:val="28"/>
        </w:rPr>
        <w:t>8</w:t>
      </w:r>
      <w:r w:rsidRPr="004A663F">
        <w:rPr>
          <w:rFonts w:ascii="Times New Roman" w:hAnsi="Times New Roman"/>
          <w:sz w:val="28"/>
          <w:szCs w:val="28"/>
        </w:rPr>
        <w:t xml:space="preserve"> настоящей статьи сайте необходимых для осуществления оплаты сведений</w:t>
      </w:r>
      <w:r>
        <w:rPr>
          <w:rFonts w:ascii="Times New Roman" w:hAnsi="Times New Roman"/>
          <w:sz w:val="28"/>
          <w:szCs w:val="28"/>
        </w:rPr>
        <w:t>,</w:t>
      </w:r>
      <w:r w:rsidRPr="004A663F">
        <w:rPr>
          <w:rFonts w:ascii="Times New Roman" w:hAnsi="Times New Roman"/>
          <w:sz w:val="28"/>
          <w:szCs w:val="28"/>
        </w:rPr>
        <w:t xml:space="preserve"> значения ортодромических расстояний от международных аэропортов Российской Федерации до зарубежных аэропортов уточняются следующими способами: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w:t>
      </w:r>
      <w:r w:rsidRPr="004A663F">
        <w:rPr>
          <w:rFonts w:ascii="Times New Roman" w:hAnsi="Times New Roman"/>
          <w:sz w:val="28"/>
          <w:szCs w:val="28"/>
        </w:rPr>
        <w:t>) направление работодателем официального запроса в Федеральное государственное унитарное предприятие "Государственная корпорация по организации воздушного движения в Российской Федерации" к которому прилагаются копии перевозочных документов (авиабилеты, маршрут/квитанции), предоставленных работником;</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w:t>
      </w:r>
      <w:r w:rsidRPr="004A663F">
        <w:rPr>
          <w:rFonts w:ascii="Times New Roman" w:hAnsi="Times New Roman"/>
          <w:sz w:val="28"/>
          <w:szCs w:val="28"/>
        </w:rPr>
        <w:t xml:space="preserve">) использование значения ортодромических расстояний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 </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3</w:t>
      </w:r>
      <w:r w:rsidRPr="004A663F">
        <w:rPr>
          <w:rFonts w:ascii="Times New Roman" w:hAnsi="Times New Roman"/>
          <w:sz w:val="28"/>
          <w:szCs w:val="28"/>
        </w:rPr>
        <w:t>) использование значения ортодромических расстояний от соответствующего международного аэропорта Российской Федерации, из которого осуществлен вылет, до соответствующего зарубежного аэропорта, являющегося ближайшим к зарубежному аэропорту, в котором совершена посадка.</w:t>
      </w:r>
      <w:proofErr w:type="gramEnd"/>
    </w:p>
    <w:p w:rsidR="00035ED2" w:rsidRPr="004A663F" w:rsidRDefault="00035ED2" w:rsidP="00843C28">
      <w:pPr>
        <w:widowControl w:val="0"/>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20. </w:t>
      </w:r>
      <w:proofErr w:type="gramStart"/>
      <w:r w:rsidRPr="004A663F">
        <w:rPr>
          <w:rFonts w:ascii="Times New Roman" w:hAnsi="Times New Roman"/>
          <w:sz w:val="28"/>
          <w:szCs w:val="28"/>
        </w:rPr>
        <w:t xml:space="preserve">Оплата стоимости проезда к месту использования отпуска и обратно работника и членов его семьи личным транспортом производится по наименьшей стоимости проезда кратчайшим путем на железнодорожном транспорте в плацкартном вагоне. </w:t>
      </w:r>
      <w:proofErr w:type="gramEnd"/>
    </w:p>
    <w:p w:rsidR="00035ED2" w:rsidRPr="004A663F" w:rsidRDefault="00035ED2" w:rsidP="00843C28">
      <w:pPr>
        <w:widowControl w:val="0"/>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21. Оплата стоимости проезда к месту использования отпуска и обратно работника личным транспортом производится в случае, если транспортное средство принадлежит работнику или его супругу при представлении следующих подтверждающих документов:</w:t>
      </w:r>
    </w:p>
    <w:p w:rsidR="00035ED2" w:rsidRPr="004A663F" w:rsidRDefault="00035ED2" w:rsidP="00035ED2">
      <w:pPr>
        <w:widowControl w:val="0"/>
        <w:numPr>
          <w:ilvl w:val="1"/>
          <w:numId w:val="11"/>
        </w:numPr>
        <w:autoSpaceDE w:val="0"/>
        <w:autoSpaceDN w:val="0"/>
        <w:adjustRightInd w:val="0"/>
        <w:spacing w:after="0" w:line="240" w:lineRule="auto"/>
        <w:ind w:left="0" w:firstLine="851"/>
        <w:jc w:val="both"/>
        <w:rPr>
          <w:rFonts w:ascii="Times New Roman" w:hAnsi="Times New Roman"/>
          <w:sz w:val="28"/>
          <w:szCs w:val="28"/>
        </w:rPr>
      </w:pPr>
      <w:proofErr w:type="gramStart"/>
      <w:r w:rsidRPr="004A663F">
        <w:rPr>
          <w:rFonts w:ascii="Times New Roman" w:hAnsi="Times New Roman"/>
          <w:sz w:val="28"/>
          <w:szCs w:val="28"/>
        </w:rPr>
        <w:t xml:space="preserve">маршрутного </w:t>
      </w:r>
      <w:hyperlink w:anchor="Par240" w:history="1">
        <w:r w:rsidRPr="004A663F">
          <w:rPr>
            <w:rFonts w:ascii="Times New Roman" w:hAnsi="Times New Roman"/>
            <w:sz w:val="28"/>
            <w:szCs w:val="28"/>
          </w:rPr>
          <w:t>листа</w:t>
        </w:r>
      </w:hyperlink>
      <w:r w:rsidRPr="004A663F">
        <w:rPr>
          <w:rFonts w:ascii="Times New Roman" w:hAnsi="Times New Roman"/>
          <w:sz w:val="28"/>
          <w:szCs w:val="28"/>
        </w:rPr>
        <w:t xml:space="preserve"> (приложение 1), который выдается работодателем и в котором должны быть отметки о прибытии к месту использования отпуска и выбытии из места использования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месте использования отпуска;</w:t>
      </w:r>
      <w:proofErr w:type="gramEnd"/>
    </w:p>
    <w:p w:rsidR="00035ED2" w:rsidRPr="004A663F" w:rsidRDefault="00035ED2" w:rsidP="00035ED2">
      <w:pPr>
        <w:widowControl w:val="0"/>
        <w:numPr>
          <w:ilvl w:val="1"/>
          <w:numId w:val="11"/>
        </w:numPr>
        <w:autoSpaceDE w:val="0"/>
        <w:autoSpaceDN w:val="0"/>
        <w:adjustRightInd w:val="0"/>
        <w:spacing w:after="0" w:line="240" w:lineRule="auto"/>
        <w:ind w:left="0" w:firstLine="851"/>
        <w:jc w:val="both"/>
        <w:rPr>
          <w:rFonts w:ascii="Times New Roman" w:hAnsi="Times New Roman"/>
          <w:sz w:val="28"/>
          <w:szCs w:val="28"/>
        </w:rPr>
      </w:pPr>
      <w:r w:rsidRPr="004A663F">
        <w:rPr>
          <w:rFonts w:ascii="Times New Roman" w:hAnsi="Times New Roman"/>
          <w:sz w:val="28"/>
          <w:szCs w:val="28"/>
        </w:rPr>
        <w:t>копии свидетельства о регистрации транспортного средства или технического паспорта транспортного средства, подтверждающие право собственности на транспортное средство;</w:t>
      </w:r>
    </w:p>
    <w:p w:rsidR="00035ED2" w:rsidRPr="004A663F" w:rsidRDefault="00035ED2" w:rsidP="00035ED2">
      <w:pPr>
        <w:widowControl w:val="0"/>
        <w:numPr>
          <w:ilvl w:val="1"/>
          <w:numId w:val="11"/>
        </w:numPr>
        <w:autoSpaceDE w:val="0"/>
        <w:autoSpaceDN w:val="0"/>
        <w:adjustRightInd w:val="0"/>
        <w:spacing w:after="0" w:line="240" w:lineRule="auto"/>
        <w:ind w:left="0" w:firstLine="851"/>
        <w:jc w:val="both"/>
        <w:rPr>
          <w:rFonts w:ascii="Times New Roman" w:hAnsi="Times New Roman"/>
          <w:sz w:val="28"/>
          <w:szCs w:val="28"/>
        </w:rPr>
      </w:pPr>
      <w:r w:rsidRPr="004A663F">
        <w:rPr>
          <w:rFonts w:ascii="Times New Roman" w:hAnsi="Times New Roman"/>
          <w:sz w:val="28"/>
          <w:szCs w:val="28"/>
        </w:rPr>
        <w:t>справки транспортных агентств о стоимости проезда на железнодорожном транспорте в плацкартном вагоне.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035ED2" w:rsidRPr="004A663F" w:rsidRDefault="00035ED2" w:rsidP="00950C3B">
      <w:pPr>
        <w:widowControl w:val="0"/>
        <w:tabs>
          <w:tab w:val="left" w:pos="709"/>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4A663F">
        <w:rPr>
          <w:rFonts w:ascii="Times New Roman" w:hAnsi="Times New Roman"/>
          <w:sz w:val="28"/>
          <w:szCs w:val="28"/>
        </w:rPr>
        <w:t xml:space="preserve">22. </w:t>
      </w:r>
      <w:proofErr w:type="gramStart"/>
      <w:r w:rsidRPr="004A663F">
        <w:rPr>
          <w:rFonts w:ascii="Times New Roman" w:hAnsi="Times New Roman"/>
          <w:sz w:val="28"/>
          <w:szCs w:val="28"/>
        </w:rPr>
        <w:t>Для получения компенсации расходов на оплату стоимости проезда к месту использования отпуска и обратно, работник обязан в течение 30 дней с даты выхода на работу из отпуска или в течение 30 дней после приезда членов семьи предоставить авансовый отчет о произведенных расходах с приложением подлинников проездных документов (билетов, других транспортных документов), подтверждающих расходы работника и членов его семьи.</w:t>
      </w:r>
      <w:proofErr w:type="gramEnd"/>
      <w:r w:rsidRPr="004A663F">
        <w:rPr>
          <w:rFonts w:ascii="Times New Roman" w:hAnsi="Times New Roman"/>
          <w:sz w:val="28"/>
          <w:szCs w:val="28"/>
        </w:rPr>
        <w:t xml:space="preserve"> В случаях, предусмотренных настоящим Положением, работником представляется справка о стоимости проезда, выданная транспортным агентством.</w:t>
      </w:r>
    </w:p>
    <w:p w:rsidR="00035ED2" w:rsidRPr="004A663F" w:rsidRDefault="00035ED2" w:rsidP="00950C3B">
      <w:pPr>
        <w:widowControl w:val="0"/>
        <w:tabs>
          <w:tab w:val="left" w:pos="709"/>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23. </w:t>
      </w:r>
      <w:proofErr w:type="gramStart"/>
      <w:r w:rsidRPr="004A663F">
        <w:rPr>
          <w:rFonts w:ascii="Times New Roman" w:hAnsi="Times New Roman"/>
          <w:sz w:val="28"/>
          <w:szCs w:val="28"/>
        </w:rPr>
        <w:t>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транспортного агентства о стоимости проезда на железнодорожном транспорте в плацкартном</w:t>
      </w:r>
      <w:proofErr w:type="gramEnd"/>
      <w:r w:rsidRPr="004A663F">
        <w:rPr>
          <w:rFonts w:ascii="Times New Roman" w:hAnsi="Times New Roman"/>
          <w:sz w:val="28"/>
          <w:szCs w:val="28"/>
        </w:rPr>
        <w:t xml:space="preserve"> </w:t>
      </w:r>
      <w:proofErr w:type="gramStart"/>
      <w:r w:rsidRPr="004A663F">
        <w:rPr>
          <w:rFonts w:ascii="Times New Roman" w:hAnsi="Times New Roman"/>
          <w:sz w:val="28"/>
          <w:szCs w:val="28"/>
        </w:rPr>
        <w:t>вагоне</w:t>
      </w:r>
      <w:proofErr w:type="gramEnd"/>
      <w:r w:rsidRPr="004A663F">
        <w:rPr>
          <w:rFonts w:ascii="Times New Roman" w:hAnsi="Times New Roman"/>
          <w:sz w:val="28"/>
          <w:szCs w:val="28"/>
        </w:rPr>
        <w:t>, а при отсутствии железнодорожного сообщения - справки транспортного агентства о стоимости проезда автомобильным, речным транспортом по наименьшей стоимости проезда</w:t>
      </w:r>
    </w:p>
    <w:p w:rsidR="00035ED2" w:rsidRPr="004A663F" w:rsidRDefault="00035ED2" w:rsidP="00950C3B">
      <w:pPr>
        <w:widowControl w:val="0"/>
        <w:tabs>
          <w:tab w:val="left" w:pos="709"/>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24. </w:t>
      </w:r>
      <w:proofErr w:type="gramStart"/>
      <w:r w:rsidRPr="004A663F">
        <w:rPr>
          <w:rFonts w:ascii="Times New Roman" w:hAnsi="Times New Roman"/>
          <w:sz w:val="28"/>
          <w:szCs w:val="28"/>
        </w:rPr>
        <w:t>Выплаты, предусмотренные настоящей статьей, являются целевыми, осуществляются только на покрытие расходов по оплате стоимости проезда к месту использования отпуска и обратно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outlineLvl w:val="1"/>
        <w:rPr>
          <w:rFonts w:ascii="Times New Roman" w:hAnsi="Times New Roman"/>
          <w:b/>
          <w:sz w:val="28"/>
          <w:szCs w:val="28"/>
        </w:rPr>
      </w:pPr>
      <w:bookmarkStart w:id="11" w:name="Par138"/>
      <w:bookmarkEnd w:id="11"/>
      <w:r w:rsidRPr="004A663F">
        <w:rPr>
          <w:rFonts w:ascii="Times New Roman" w:hAnsi="Times New Roman"/>
          <w:sz w:val="28"/>
          <w:szCs w:val="28"/>
        </w:rPr>
        <w:t xml:space="preserve">Статья 5. </w:t>
      </w:r>
      <w:r w:rsidRPr="004A663F">
        <w:rPr>
          <w:rFonts w:ascii="Times New Roman" w:hAnsi="Times New Roman"/>
          <w:b/>
          <w:sz w:val="28"/>
          <w:szCs w:val="28"/>
        </w:rPr>
        <w:t>Гарантии и компенсации расходов, связанных с переездом</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1. Лицам, заключившим трудовые договоры о работе в органах местного самоуправления и муниципальных учреждениях</w:t>
      </w:r>
      <w:r>
        <w:rPr>
          <w:rFonts w:ascii="Times New Roman" w:hAnsi="Times New Roman"/>
          <w:sz w:val="28"/>
          <w:szCs w:val="28"/>
        </w:rPr>
        <w:t xml:space="preserve"> города Покачи</w:t>
      </w:r>
      <w:r w:rsidRPr="004A663F">
        <w:rPr>
          <w:rFonts w:ascii="Times New Roman" w:hAnsi="Times New Roman"/>
          <w:sz w:val="28"/>
          <w:szCs w:val="28"/>
        </w:rPr>
        <w:t xml:space="preserve">, и прибывшим </w:t>
      </w:r>
      <w:r>
        <w:rPr>
          <w:rFonts w:ascii="Times New Roman" w:hAnsi="Times New Roman"/>
          <w:sz w:val="28"/>
          <w:szCs w:val="28"/>
        </w:rPr>
        <w:t xml:space="preserve">в соответствии с этими договорами </w:t>
      </w:r>
      <w:r w:rsidRPr="004A663F">
        <w:rPr>
          <w:rFonts w:ascii="Times New Roman" w:hAnsi="Times New Roman"/>
          <w:sz w:val="28"/>
          <w:szCs w:val="28"/>
        </w:rPr>
        <w:t>из других регионов Российской Федерации, за счет средств работодателя предоставляются следующие гарантии и компенсации: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12" w:name="Par143"/>
      <w:bookmarkEnd w:id="12"/>
      <w:r>
        <w:rPr>
          <w:rFonts w:ascii="Times New Roman" w:hAnsi="Times New Roman"/>
          <w:sz w:val="28"/>
          <w:szCs w:val="28"/>
        </w:rPr>
        <w:tab/>
      </w:r>
      <w:proofErr w:type="gramStart"/>
      <w:r w:rsidRPr="004A663F">
        <w:rPr>
          <w:rFonts w:ascii="Times New Roman" w:hAnsi="Times New Roman"/>
          <w:sz w:val="28"/>
          <w:szCs w:val="28"/>
        </w:rPr>
        <w:t>1) единовременное пособие в размере двух должностных окладов (месячных тарифных ставок) и единовременное пособие на каждого прибывающего с ним неработающего члена его семьи в размере половины должностного оклада (половины месячной тарифной ставки) работника при условии, что другому работающему члену семьи не была выплачена данная выплата на неработающих членов семьи</w:t>
      </w:r>
      <w:r>
        <w:rPr>
          <w:rFonts w:ascii="Times New Roman" w:hAnsi="Times New Roman"/>
          <w:sz w:val="28"/>
          <w:szCs w:val="28"/>
        </w:rPr>
        <w:t>;</w:t>
      </w:r>
      <w:r w:rsidRPr="004A663F">
        <w:rPr>
          <w:rFonts w:ascii="Times New Roman" w:hAnsi="Times New Roman"/>
          <w:sz w:val="28"/>
          <w:szCs w:val="28"/>
        </w:rPr>
        <w:t xml:space="preserve"> </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13" w:name="Par144"/>
      <w:bookmarkEnd w:id="13"/>
      <w:r>
        <w:rPr>
          <w:rFonts w:ascii="Times New Roman" w:hAnsi="Times New Roman"/>
          <w:sz w:val="28"/>
          <w:szCs w:val="28"/>
        </w:rPr>
        <w:tab/>
      </w:r>
      <w:r w:rsidRPr="004A663F">
        <w:rPr>
          <w:rFonts w:ascii="Times New Roman" w:hAnsi="Times New Roman"/>
          <w:sz w:val="28"/>
          <w:szCs w:val="28"/>
        </w:rPr>
        <w:t xml:space="preserve">2) оплата стоимости проезда работника и </w:t>
      </w:r>
      <w:r>
        <w:rPr>
          <w:rFonts w:ascii="Times New Roman" w:hAnsi="Times New Roman"/>
          <w:sz w:val="28"/>
          <w:szCs w:val="28"/>
        </w:rPr>
        <w:t xml:space="preserve">неработающих </w:t>
      </w:r>
      <w:r w:rsidRPr="004A663F">
        <w:rPr>
          <w:rFonts w:ascii="Times New Roman" w:hAnsi="Times New Roman"/>
          <w:sz w:val="28"/>
          <w:szCs w:val="28"/>
        </w:rPr>
        <w:t xml:space="preserve">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w:t>
      </w:r>
      <w:hyperlink w:anchor="Par295" w:history="1">
        <w:r w:rsidRPr="004A663F">
          <w:rPr>
            <w:rFonts w:ascii="Times New Roman" w:hAnsi="Times New Roman"/>
            <w:sz w:val="28"/>
            <w:szCs w:val="28"/>
          </w:rPr>
          <w:t>суммы</w:t>
        </w:r>
      </w:hyperlink>
      <w:r w:rsidRPr="004A663F">
        <w:rPr>
          <w:rFonts w:ascii="Times New Roman" w:hAnsi="Times New Roman"/>
          <w:sz w:val="28"/>
          <w:szCs w:val="28"/>
        </w:rPr>
        <w:t>, указанной в приложении 2 к настоящему Положению;</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14" w:name="Par145"/>
      <w:bookmarkEnd w:id="14"/>
      <w:r>
        <w:rPr>
          <w:rFonts w:ascii="Times New Roman" w:hAnsi="Times New Roman"/>
          <w:sz w:val="28"/>
          <w:szCs w:val="28"/>
        </w:rPr>
        <w:tab/>
      </w:r>
      <w:r w:rsidRPr="004A663F">
        <w:rPr>
          <w:rFonts w:ascii="Times New Roman" w:hAnsi="Times New Roman"/>
          <w:sz w:val="28"/>
          <w:szCs w:val="28"/>
        </w:rPr>
        <w:t xml:space="preserve">3) оплачиваемый отпуск продолжительностью семь календарных </w:t>
      </w:r>
      <w:r w:rsidRPr="004A663F">
        <w:rPr>
          <w:rFonts w:ascii="Times New Roman" w:hAnsi="Times New Roman"/>
          <w:sz w:val="28"/>
          <w:szCs w:val="28"/>
        </w:rPr>
        <w:lastRenderedPageBreak/>
        <w:t>дней для обустройства на новом месте.</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2. </w:t>
      </w:r>
      <w:proofErr w:type="gramStart"/>
      <w:r w:rsidRPr="004A663F">
        <w:rPr>
          <w:rFonts w:ascii="Times New Roman" w:hAnsi="Times New Roman"/>
          <w:sz w:val="28"/>
          <w:szCs w:val="28"/>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расположенной на территории города Покачи.</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Работник возвращает денежные средства, выделенные ему в связи с переездом на работу в город Покачи, в случае:</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A663F">
        <w:rPr>
          <w:rFonts w:ascii="Times New Roman" w:hAnsi="Times New Roman"/>
          <w:sz w:val="28"/>
          <w:szCs w:val="28"/>
        </w:rPr>
        <w:t>1) если он без уважительной причины не приступил к работе в установленный срок (в качестве уважительной причины может расцениваться болезнь работника, а также необходимость осуществления ухода за тяжелобольными членами семьи);</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если он уволился до окончания срока, определенного трудовым договором, а при отсутствии такого срока - до истечения трех лет работы, или был уволен за виновные действия.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15" w:name="Par151"/>
      <w:bookmarkEnd w:id="15"/>
      <w:r>
        <w:rPr>
          <w:rFonts w:ascii="Times New Roman" w:hAnsi="Times New Roman"/>
          <w:sz w:val="28"/>
          <w:szCs w:val="28"/>
        </w:rPr>
        <w:tab/>
      </w:r>
      <w:r w:rsidRPr="004A663F">
        <w:rPr>
          <w:rFonts w:ascii="Times New Roman" w:hAnsi="Times New Roman"/>
          <w:sz w:val="28"/>
          <w:szCs w:val="28"/>
        </w:rPr>
        <w:t xml:space="preserve">4. </w:t>
      </w:r>
      <w:proofErr w:type="gramStart"/>
      <w:r w:rsidRPr="004A663F">
        <w:rPr>
          <w:rFonts w:ascii="Times New Roman" w:hAnsi="Times New Roman"/>
          <w:sz w:val="28"/>
          <w:szCs w:val="28"/>
        </w:rPr>
        <w:t>Работнику, отработавшему не менее трех лет в органах местного самоуправления и муниципальных учреждениях</w:t>
      </w:r>
      <w:r>
        <w:rPr>
          <w:rFonts w:ascii="Times New Roman" w:hAnsi="Times New Roman"/>
          <w:sz w:val="28"/>
          <w:szCs w:val="28"/>
        </w:rPr>
        <w:t xml:space="preserve"> города Покачи</w:t>
      </w:r>
      <w:r w:rsidRPr="004A663F">
        <w:rPr>
          <w:rFonts w:ascii="Times New Roman" w:hAnsi="Times New Roman"/>
          <w:sz w:val="28"/>
          <w:szCs w:val="28"/>
        </w:rPr>
        <w:t xml:space="preserve">, и </w:t>
      </w:r>
      <w:r>
        <w:rPr>
          <w:rFonts w:ascii="Times New Roman" w:hAnsi="Times New Roman"/>
          <w:sz w:val="28"/>
          <w:szCs w:val="28"/>
        </w:rPr>
        <w:t xml:space="preserve">неработающим </w:t>
      </w:r>
      <w:r w:rsidRPr="004A663F">
        <w:rPr>
          <w:rFonts w:ascii="Times New Roman" w:hAnsi="Times New Roman"/>
          <w:sz w:val="28"/>
          <w:szCs w:val="28"/>
        </w:rPr>
        <w:t xml:space="preserve">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и за исключением оснований, предусмотренных частью </w:t>
      </w:r>
      <w:r>
        <w:rPr>
          <w:rFonts w:ascii="Times New Roman" w:hAnsi="Times New Roman"/>
          <w:sz w:val="28"/>
          <w:szCs w:val="28"/>
        </w:rPr>
        <w:t>3</w:t>
      </w:r>
      <w:r w:rsidRPr="004A663F">
        <w:rPr>
          <w:rFonts w:ascii="Times New Roman" w:hAnsi="Times New Roman"/>
          <w:sz w:val="28"/>
          <w:szCs w:val="28"/>
        </w:rPr>
        <w:t xml:space="preserve"> настоящей</w:t>
      </w:r>
      <w:proofErr w:type="gramEnd"/>
      <w:r w:rsidRPr="004A663F">
        <w:rPr>
          <w:rFonts w:ascii="Times New Roman" w:hAnsi="Times New Roman"/>
          <w:sz w:val="28"/>
          <w:szCs w:val="28"/>
        </w:rPr>
        <w:t xml:space="preserve"> статьи, один раз </w:t>
      </w:r>
      <w:proofErr w:type="gramStart"/>
      <w:r w:rsidRPr="004A663F">
        <w:rPr>
          <w:rFonts w:ascii="Times New Roman" w:hAnsi="Times New Roman"/>
          <w:sz w:val="28"/>
          <w:szCs w:val="28"/>
        </w:rPr>
        <w:t>оплачивается стоимость проезда</w:t>
      </w:r>
      <w:proofErr w:type="gramEnd"/>
      <w:r w:rsidRPr="004A663F">
        <w:rPr>
          <w:rFonts w:ascii="Times New Roman" w:hAnsi="Times New Roman"/>
          <w:sz w:val="28"/>
          <w:szCs w:val="28"/>
        </w:rPr>
        <w:t xml:space="preserve"> к новому месту жительства по фактическим расходам и стоимость провоза багажа к новому месту жительства. </w:t>
      </w:r>
    </w:p>
    <w:p w:rsidR="00035ED2"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5. </w:t>
      </w:r>
      <w:r w:rsidRPr="004A663F">
        <w:rPr>
          <w:rFonts w:ascii="Times New Roman" w:hAnsi="Times New Roman"/>
          <w:sz w:val="28"/>
          <w:szCs w:val="28"/>
        </w:rPr>
        <w:t>Стоимость провоза багажа к новому месту жительства оплачивается</w:t>
      </w:r>
      <w:r>
        <w:rPr>
          <w:rFonts w:ascii="Times New Roman" w:hAnsi="Times New Roman"/>
          <w:sz w:val="28"/>
          <w:szCs w:val="28"/>
        </w:rPr>
        <w:t>:</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Pr="004A663F">
        <w:rPr>
          <w:rFonts w:ascii="Times New Roman" w:hAnsi="Times New Roman"/>
          <w:sz w:val="28"/>
          <w:szCs w:val="28"/>
        </w:rPr>
        <w:t xml:space="preserve"> по фактическим расходам, но не свыше п</w:t>
      </w:r>
      <w:r w:rsidRPr="004A663F">
        <w:rPr>
          <w:rFonts w:ascii="Times New Roman" w:hAnsi="Times New Roman"/>
          <w:bCs/>
          <w:sz w:val="28"/>
          <w:szCs w:val="28"/>
        </w:rPr>
        <w:t>редельных сумм, возмещаемых работнику органов местного самоуправления и муниципальных учреждений города Покачи, при переезде на постоянное место жительства в другие населенные пункты в пределах Российской Федерации</w:t>
      </w:r>
      <w:r w:rsidRPr="004A663F">
        <w:rPr>
          <w:rFonts w:ascii="Times New Roman" w:hAnsi="Times New Roman"/>
          <w:sz w:val="28"/>
          <w:szCs w:val="28"/>
        </w:rPr>
        <w:t xml:space="preserve">, указанных в приложении 2 к настоящему Положению. </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в</w:t>
      </w:r>
      <w:r w:rsidRPr="009A37F3">
        <w:rPr>
          <w:rFonts w:ascii="Times New Roman" w:hAnsi="Times New Roman"/>
          <w:sz w:val="28"/>
          <w:szCs w:val="28"/>
        </w:rPr>
        <w:t xml:space="preserve"> случае </w:t>
      </w:r>
      <w:r>
        <w:rPr>
          <w:rFonts w:ascii="Times New Roman" w:hAnsi="Times New Roman"/>
          <w:sz w:val="28"/>
          <w:szCs w:val="28"/>
        </w:rPr>
        <w:t>выезда</w:t>
      </w:r>
      <w:r w:rsidRPr="009A37F3">
        <w:rPr>
          <w:rFonts w:ascii="Times New Roman" w:hAnsi="Times New Roman"/>
          <w:sz w:val="28"/>
          <w:szCs w:val="28"/>
        </w:rPr>
        <w:t xml:space="preserve"> на постоянное место жительства за пределы Российской Федерации</w:t>
      </w:r>
      <w:r>
        <w:rPr>
          <w:rFonts w:ascii="Times New Roman" w:hAnsi="Times New Roman"/>
          <w:sz w:val="28"/>
          <w:szCs w:val="28"/>
        </w:rPr>
        <w:t xml:space="preserve"> – </w:t>
      </w:r>
      <w:r w:rsidRPr="009A37F3">
        <w:rPr>
          <w:rFonts w:ascii="Times New Roman" w:hAnsi="Times New Roman"/>
          <w:sz w:val="28"/>
          <w:szCs w:val="28"/>
        </w:rPr>
        <w:t>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w:t>
      </w:r>
      <w:r>
        <w:rPr>
          <w:rFonts w:ascii="Times New Roman" w:hAnsi="Times New Roman"/>
          <w:sz w:val="28"/>
          <w:szCs w:val="28"/>
        </w:rPr>
        <w:t xml:space="preserve"> </w:t>
      </w:r>
      <w:r w:rsidRPr="004A663F">
        <w:rPr>
          <w:rFonts w:ascii="Times New Roman" w:hAnsi="Times New Roman"/>
          <w:sz w:val="28"/>
          <w:szCs w:val="28"/>
        </w:rPr>
        <w:t>Стоимость провоза багажа оплачивается по фактическим расходам, но не свыше п</w:t>
      </w:r>
      <w:r w:rsidRPr="004A663F">
        <w:rPr>
          <w:rFonts w:ascii="Times New Roman" w:hAnsi="Times New Roman"/>
          <w:bCs/>
          <w:sz w:val="28"/>
          <w:szCs w:val="28"/>
        </w:rPr>
        <w:t>редельных сумм</w:t>
      </w:r>
      <w:r w:rsidRPr="009A37F3">
        <w:rPr>
          <w:rFonts w:ascii="Times New Roman" w:hAnsi="Times New Roman"/>
          <w:bCs/>
          <w:sz w:val="28"/>
          <w:szCs w:val="28"/>
        </w:rPr>
        <w:t xml:space="preserve"> </w:t>
      </w:r>
      <w:r>
        <w:rPr>
          <w:rFonts w:ascii="Times New Roman" w:hAnsi="Times New Roman"/>
          <w:bCs/>
          <w:sz w:val="28"/>
          <w:szCs w:val="28"/>
        </w:rPr>
        <w:t xml:space="preserve">установленных </w:t>
      </w:r>
      <w:r w:rsidRPr="004A663F">
        <w:rPr>
          <w:rFonts w:ascii="Times New Roman" w:hAnsi="Times New Roman"/>
          <w:bCs/>
          <w:sz w:val="28"/>
          <w:szCs w:val="28"/>
        </w:rPr>
        <w:t xml:space="preserve">при переезде на постоянное место жительства в другие населенные пункты в пределах Российской Федерации, </w:t>
      </w:r>
      <w:r w:rsidRPr="004A663F">
        <w:rPr>
          <w:rFonts w:ascii="Times New Roman" w:hAnsi="Times New Roman"/>
          <w:sz w:val="28"/>
          <w:szCs w:val="28"/>
        </w:rPr>
        <w:t>указанных в приложении 2 к настоящему Положению</w:t>
      </w:r>
      <w:r>
        <w:rPr>
          <w:rFonts w:ascii="Times New Roman" w:hAnsi="Times New Roman"/>
          <w:sz w:val="28"/>
          <w:szCs w:val="28"/>
        </w:rPr>
        <w:t xml:space="preserve">. При определении размера компенсации учитывается расположение </w:t>
      </w:r>
      <w:r w:rsidRPr="009A37F3">
        <w:rPr>
          <w:rFonts w:ascii="Times New Roman" w:hAnsi="Times New Roman"/>
          <w:sz w:val="28"/>
          <w:szCs w:val="28"/>
        </w:rPr>
        <w:t xml:space="preserve">географического пункта пересечения государственной границы </w:t>
      </w:r>
      <w:r>
        <w:rPr>
          <w:rFonts w:ascii="Times New Roman" w:hAnsi="Times New Roman"/>
          <w:sz w:val="28"/>
          <w:szCs w:val="28"/>
        </w:rPr>
        <w:t>на территории Российской Федерации (область, край и другое).</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16" w:name="Par153"/>
      <w:bookmarkEnd w:id="16"/>
      <w:r>
        <w:rPr>
          <w:rFonts w:ascii="Times New Roman" w:hAnsi="Times New Roman"/>
          <w:sz w:val="28"/>
          <w:szCs w:val="28"/>
        </w:rPr>
        <w:tab/>
        <w:t xml:space="preserve">6. </w:t>
      </w:r>
      <w:proofErr w:type="gramStart"/>
      <w:r>
        <w:rPr>
          <w:rFonts w:ascii="Times New Roman" w:hAnsi="Times New Roman"/>
          <w:sz w:val="28"/>
          <w:szCs w:val="28"/>
        </w:rPr>
        <w:t>П</w:t>
      </w:r>
      <w:r w:rsidRPr="004A663F">
        <w:rPr>
          <w:rFonts w:ascii="Times New Roman" w:hAnsi="Times New Roman"/>
          <w:sz w:val="28"/>
          <w:szCs w:val="28"/>
        </w:rPr>
        <w:t xml:space="preserve">раво на оплату стоимости проезда и стоимости провоза багажа </w:t>
      </w:r>
      <w:r w:rsidRPr="004A663F">
        <w:rPr>
          <w:rFonts w:ascii="Times New Roman" w:hAnsi="Times New Roman"/>
          <w:sz w:val="28"/>
          <w:szCs w:val="28"/>
        </w:rPr>
        <w:lastRenderedPageBreak/>
        <w:t xml:space="preserve">работника и </w:t>
      </w:r>
      <w:r w:rsidRPr="006B7E2E">
        <w:rPr>
          <w:rFonts w:ascii="Times New Roman" w:hAnsi="Times New Roman"/>
          <w:sz w:val="28"/>
          <w:szCs w:val="28"/>
        </w:rPr>
        <w:t xml:space="preserve">неработающих </w:t>
      </w:r>
      <w:r w:rsidRPr="004A663F">
        <w:rPr>
          <w:rFonts w:ascii="Times New Roman" w:hAnsi="Times New Roman"/>
          <w:sz w:val="28"/>
          <w:szCs w:val="28"/>
        </w:rPr>
        <w:t>членов его семьи в случае переезда к новому месту жительства в другую местность по вышеуказанн</w:t>
      </w:r>
      <w:r>
        <w:rPr>
          <w:rFonts w:ascii="Times New Roman" w:hAnsi="Times New Roman"/>
          <w:sz w:val="28"/>
          <w:szCs w:val="28"/>
        </w:rPr>
        <w:t>ым</w:t>
      </w:r>
      <w:r w:rsidRPr="004A663F">
        <w:rPr>
          <w:rFonts w:ascii="Times New Roman" w:hAnsi="Times New Roman"/>
          <w:sz w:val="28"/>
          <w:szCs w:val="28"/>
        </w:rPr>
        <w:t xml:space="preserve"> основани</w:t>
      </w:r>
      <w:r>
        <w:rPr>
          <w:rFonts w:ascii="Times New Roman" w:hAnsi="Times New Roman"/>
          <w:sz w:val="28"/>
          <w:szCs w:val="28"/>
        </w:rPr>
        <w:t>ям</w:t>
      </w:r>
      <w:r w:rsidRPr="004A663F">
        <w:rPr>
          <w:rFonts w:ascii="Times New Roman" w:hAnsi="Times New Roman"/>
          <w:sz w:val="28"/>
          <w:szCs w:val="28"/>
        </w:rPr>
        <w:t xml:space="preserve"> сохраняется в течение шести месяцев со дня расторжения работником трудового договора.</w:t>
      </w:r>
      <w:proofErr w:type="gramEnd"/>
      <w:r w:rsidRPr="004A663F">
        <w:rPr>
          <w:rFonts w:ascii="Times New Roman" w:hAnsi="Times New Roman"/>
          <w:sz w:val="28"/>
          <w:szCs w:val="28"/>
        </w:rPr>
        <w:t xml:space="preserve"> Для получения компенсации работник обязан представить документ, подтверждающий регистрацию по новому месту жительства. </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7</w:t>
      </w:r>
      <w:r w:rsidRPr="004A663F">
        <w:rPr>
          <w:rFonts w:ascii="Times New Roman" w:hAnsi="Times New Roman"/>
          <w:sz w:val="28"/>
          <w:szCs w:val="28"/>
        </w:rPr>
        <w:t>. Работник обязан представить письменное заявление об оплате стоимости провоза багажа, а также:</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A663F">
        <w:rPr>
          <w:rFonts w:ascii="Times New Roman" w:hAnsi="Times New Roman"/>
          <w:sz w:val="28"/>
          <w:szCs w:val="28"/>
        </w:rPr>
        <w:t>1) копию документа, подтверждающего изменение места жительства и указывающего адрес его нового места жительства (предоставляется в случае выезда из города Покачи к новому месту жительства в другую местность);</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справку с места работы супруга (супруги и иных совершеннолетних членов семьи) о том, что данной семье не производилась компенсация расходов, связанных с переездом к новому месту жительства;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копию договора перевозки груза (багажа) и (или) иные документы, подтверждающие перевозку груза (багажа);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4) платежные документы.</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8</w:t>
      </w:r>
      <w:r w:rsidRPr="004A663F">
        <w:rPr>
          <w:rFonts w:ascii="Times New Roman" w:hAnsi="Times New Roman"/>
          <w:sz w:val="28"/>
          <w:szCs w:val="28"/>
        </w:rPr>
        <w:t>. При провозе груза (багажа)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9</w:t>
      </w:r>
      <w:r w:rsidRPr="004A663F">
        <w:rPr>
          <w:rFonts w:ascii="Times New Roman" w:hAnsi="Times New Roman"/>
          <w:sz w:val="28"/>
          <w:szCs w:val="28"/>
        </w:rPr>
        <w:t xml:space="preserve">. </w:t>
      </w:r>
      <w:proofErr w:type="gramStart"/>
      <w:r w:rsidRPr="004A663F">
        <w:rPr>
          <w:rFonts w:ascii="Times New Roman" w:hAnsi="Times New Roman"/>
          <w:sz w:val="28"/>
          <w:szCs w:val="28"/>
        </w:rPr>
        <w:t>При провозе груза (багажа) 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 и других дополнительных услуг.</w:t>
      </w:r>
      <w:proofErr w:type="gramEnd"/>
    </w:p>
    <w:p w:rsidR="00035ED2"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10</w:t>
      </w:r>
      <w:r w:rsidRPr="004A663F">
        <w:rPr>
          <w:rFonts w:ascii="Times New Roman" w:hAnsi="Times New Roman"/>
          <w:sz w:val="28"/>
          <w:szCs w:val="28"/>
        </w:rPr>
        <w:t>. Гарантии и компенсации, предусмотренные настоящей статьей, предоставляются работнику органов местного самоуправления и муниципального учреждения</w:t>
      </w:r>
      <w:r>
        <w:rPr>
          <w:rFonts w:ascii="Times New Roman" w:hAnsi="Times New Roman"/>
          <w:sz w:val="28"/>
          <w:szCs w:val="28"/>
        </w:rPr>
        <w:t xml:space="preserve"> города Покачи</w:t>
      </w:r>
      <w:r w:rsidRPr="004A663F">
        <w:rPr>
          <w:rFonts w:ascii="Times New Roman" w:hAnsi="Times New Roman"/>
          <w:sz w:val="28"/>
          <w:szCs w:val="28"/>
        </w:rPr>
        <w:t>, один раз за все время работы на территории города Покачи и только по основному месту работы.</w:t>
      </w:r>
    </w:p>
    <w:p w:rsidR="00035ED2" w:rsidRPr="004A663F" w:rsidRDefault="00035ED2" w:rsidP="00035ED2">
      <w:pPr>
        <w:widowControl w:val="0"/>
        <w:autoSpaceDE w:val="0"/>
        <w:autoSpaceDN w:val="0"/>
        <w:adjustRightInd w:val="0"/>
        <w:ind w:firstLine="540"/>
        <w:rPr>
          <w:rFonts w:ascii="Times New Roman" w:hAnsi="Times New Roman"/>
          <w:sz w:val="28"/>
          <w:szCs w:val="28"/>
        </w:rPr>
      </w:pPr>
    </w:p>
    <w:p w:rsidR="00035ED2" w:rsidRPr="004A663F" w:rsidRDefault="00035ED2" w:rsidP="00843C28">
      <w:pPr>
        <w:widowControl w:val="0"/>
        <w:autoSpaceDE w:val="0"/>
        <w:autoSpaceDN w:val="0"/>
        <w:adjustRightInd w:val="0"/>
        <w:spacing w:after="0" w:line="240" w:lineRule="auto"/>
        <w:jc w:val="both"/>
        <w:outlineLvl w:val="1"/>
        <w:rPr>
          <w:rFonts w:ascii="Times New Roman" w:hAnsi="Times New Roman"/>
          <w:b/>
          <w:sz w:val="28"/>
          <w:szCs w:val="28"/>
        </w:rPr>
      </w:pPr>
      <w:bookmarkStart w:id="17" w:name="Par164"/>
      <w:bookmarkEnd w:id="17"/>
      <w:r w:rsidRPr="004A663F">
        <w:rPr>
          <w:rFonts w:ascii="Times New Roman" w:hAnsi="Times New Roman"/>
          <w:sz w:val="28"/>
          <w:szCs w:val="28"/>
        </w:rPr>
        <w:t xml:space="preserve">Статья 6. </w:t>
      </w:r>
      <w:r w:rsidRPr="004A663F">
        <w:rPr>
          <w:rFonts w:ascii="Times New Roman" w:hAnsi="Times New Roman"/>
          <w:b/>
          <w:sz w:val="28"/>
          <w:szCs w:val="28"/>
        </w:rPr>
        <w:t>Гарантии и компенсации в связи со смертью работника и его близких родственников</w:t>
      </w:r>
    </w:p>
    <w:p w:rsidR="00035ED2" w:rsidRPr="004A663F" w:rsidRDefault="00035ED2" w:rsidP="00035ED2">
      <w:pPr>
        <w:widowControl w:val="0"/>
        <w:autoSpaceDE w:val="0"/>
        <w:autoSpaceDN w:val="0"/>
        <w:adjustRightInd w:val="0"/>
        <w:spacing w:after="0" w:line="240" w:lineRule="auto"/>
        <w:rPr>
          <w:rFonts w:ascii="Times New Roman" w:hAnsi="Times New Roman"/>
          <w:sz w:val="28"/>
          <w:szCs w:val="28"/>
        </w:rPr>
      </w:pP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Работникам </w:t>
      </w:r>
      <w:bookmarkStart w:id="18" w:name="Par167"/>
      <w:bookmarkEnd w:id="18"/>
      <w:r w:rsidRPr="004A663F">
        <w:rPr>
          <w:rFonts w:ascii="Times New Roman" w:hAnsi="Times New Roman"/>
          <w:sz w:val="28"/>
          <w:szCs w:val="28"/>
        </w:rPr>
        <w:t xml:space="preserve">компенсируется оплата стоимости проезда по территории Российской Федерации работника и одного члена семьи (членам семьи признаются лица, указанные в части </w:t>
      </w:r>
      <w:r>
        <w:rPr>
          <w:rFonts w:ascii="Times New Roman" w:hAnsi="Times New Roman"/>
          <w:sz w:val="28"/>
          <w:szCs w:val="28"/>
        </w:rPr>
        <w:t>3</w:t>
      </w:r>
      <w:r w:rsidRPr="004A663F">
        <w:rPr>
          <w:rFonts w:ascii="Times New Roman" w:hAnsi="Times New Roman"/>
          <w:sz w:val="28"/>
          <w:szCs w:val="28"/>
        </w:rPr>
        <w:t xml:space="preserve"> статьи 4 настоящего Положения), к месту похорон близких родственников (супруг</w:t>
      </w:r>
      <w:proofErr w:type="gramStart"/>
      <w:r w:rsidRPr="004A663F">
        <w:rPr>
          <w:rFonts w:ascii="Times New Roman" w:hAnsi="Times New Roman"/>
          <w:sz w:val="28"/>
          <w:szCs w:val="28"/>
        </w:rPr>
        <w:t>а(</w:t>
      </w:r>
      <w:proofErr w:type="gramEnd"/>
      <w:r w:rsidRPr="004A663F">
        <w:rPr>
          <w:rFonts w:ascii="Times New Roman" w:hAnsi="Times New Roman"/>
          <w:sz w:val="28"/>
          <w:szCs w:val="28"/>
        </w:rPr>
        <w:t>и), родителей, детей, родных братьев, сестер, опекаемых, подопечных, в том числе после достижения последними совершеннолетия) и обратно.</w:t>
      </w: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Оплата также производится, если день, в который произошли </w:t>
      </w:r>
      <w:r w:rsidRPr="004A663F">
        <w:rPr>
          <w:rFonts w:ascii="Times New Roman" w:hAnsi="Times New Roman"/>
          <w:sz w:val="28"/>
          <w:szCs w:val="28"/>
        </w:rPr>
        <w:lastRenderedPageBreak/>
        <w:t>похороны, совпадает с периодом (отпуск, предоставленный в соответствии с трудовым законодательством), в который лицо, претендующее на получение компенсации, находилось в месте проведения похорон близких родственников (супруг</w:t>
      </w:r>
      <w:proofErr w:type="gramStart"/>
      <w:r w:rsidRPr="004A663F">
        <w:rPr>
          <w:rFonts w:ascii="Times New Roman" w:hAnsi="Times New Roman"/>
          <w:sz w:val="28"/>
          <w:szCs w:val="28"/>
        </w:rPr>
        <w:t>а(</w:t>
      </w:r>
      <w:proofErr w:type="gramEnd"/>
      <w:r w:rsidRPr="004A663F">
        <w:rPr>
          <w:rFonts w:ascii="Times New Roman" w:hAnsi="Times New Roman"/>
          <w:sz w:val="28"/>
          <w:szCs w:val="28"/>
        </w:rPr>
        <w:t>и), родителей, детей, родных братьев или сестер, опекаемых, подопечных, в том числе после достижения последними совершеннолетия), вне зависимости от того, на сколько раньше он (она) выехали к месту проведения похорон.</w:t>
      </w: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Порядок исчисления величины компенсации, выплачиваемой в соответствии с настоящим </w:t>
      </w:r>
      <w:hyperlink w:anchor="Par167" w:history="1">
        <w:r w:rsidRPr="004A663F">
          <w:rPr>
            <w:rFonts w:ascii="Times New Roman" w:hAnsi="Times New Roman"/>
            <w:sz w:val="28"/>
            <w:szCs w:val="28"/>
          </w:rPr>
          <w:t>пунктом</w:t>
        </w:r>
      </w:hyperlink>
      <w:r w:rsidRPr="004A663F">
        <w:rPr>
          <w:rFonts w:ascii="Times New Roman" w:hAnsi="Times New Roman"/>
          <w:sz w:val="28"/>
          <w:szCs w:val="28"/>
        </w:rPr>
        <w:t xml:space="preserve">, аналогичен порядку, установленному </w:t>
      </w:r>
      <w:hyperlink w:anchor="Par74" w:history="1">
        <w:r w:rsidRPr="004A663F">
          <w:rPr>
            <w:rFonts w:ascii="Times New Roman" w:hAnsi="Times New Roman"/>
            <w:sz w:val="28"/>
            <w:szCs w:val="28"/>
          </w:rPr>
          <w:t>статьей 4</w:t>
        </w:r>
      </w:hyperlink>
      <w:r w:rsidRPr="004A663F">
        <w:rPr>
          <w:rFonts w:ascii="Times New Roman" w:hAnsi="Times New Roman"/>
          <w:sz w:val="28"/>
          <w:szCs w:val="28"/>
        </w:rPr>
        <w:t xml:space="preserve"> настоящего Положения, за исключением особенностей, установленных частями 1, 2 настоящей статьи.</w:t>
      </w: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Основанием для компенсации являются проездные документы, справка о составе семьи, надлежаще заверенная копия свидетельства о смерти, документы, подтверждающие родственные отношения, справка из учебного заведения на члена семьи, находящегося на иждивении.</w:t>
      </w: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9" w:name="Par171"/>
      <w:bookmarkEnd w:id="19"/>
      <w:r w:rsidRPr="004A663F">
        <w:rPr>
          <w:rFonts w:ascii="Times New Roman" w:hAnsi="Times New Roman"/>
          <w:sz w:val="28"/>
          <w:szCs w:val="28"/>
        </w:rPr>
        <w:t>Работникам гарантируется выплата материальной помощи в размере 10 (десяти) тысяч рублей в связи со смертью:</w:t>
      </w:r>
    </w:p>
    <w:p w:rsidR="00035ED2" w:rsidRPr="004A663F" w:rsidRDefault="00035ED2" w:rsidP="00035ED2">
      <w:pPr>
        <w:widowControl w:val="0"/>
        <w:numPr>
          <w:ilvl w:val="1"/>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работника - одному из его родственников (супруг</w:t>
      </w:r>
      <w:proofErr w:type="gramStart"/>
      <w:r w:rsidRPr="004A663F">
        <w:rPr>
          <w:rFonts w:ascii="Times New Roman" w:hAnsi="Times New Roman"/>
          <w:sz w:val="28"/>
          <w:szCs w:val="28"/>
        </w:rPr>
        <w:t>е(</w:t>
      </w:r>
      <w:proofErr w:type="gramEnd"/>
      <w:r w:rsidRPr="004A663F">
        <w:rPr>
          <w:rFonts w:ascii="Times New Roman" w:hAnsi="Times New Roman"/>
          <w:sz w:val="28"/>
          <w:szCs w:val="28"/>
        </w:rPr>
        <w:t>у), родителям, детям, опекаемым, подопечным, в том числе после достижения последними совершеннолетия);</w:t>
      </w:r>
    </w:p>
    <w:p w:rsidR="00035ED2" w:rsidRPr="004A663F" w:rsidRDefault="00035ED2" w:rsidP="00035ED2">
      <w:pPr>
        <w:widowControl w:val="0"/>
        <w:numPr>
          <w:ilvl w:val="1"/>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близких родственников (супруг</w:t>
      </w:r>
      <w:proofErr w:type="gramStart"/>
      <w:r w:rsidRPr="004A663F">
        <w:rPr>
          <w:rFonts w:ascii="Times New Roman" w:hAnsi="Times New Roman"/>
          <w:sz w:val="28"/>
          <w:szCs w:val="28"/>
        </w:rPr>
        <w:t>а(</w:t>
      </w:r>
      <w:proofErr w:type="gramEnd"/>
      <w:r w:rsidRPr="004A663F">
        <w:rPr>
          <w:rFonts w:ascii="Times New Roman" w:hAnsi="Times New Roman"/>
          <w:sz w:val="28"/>
          <w:szCs w:val="28"/>
        </w:rPr>
        <w:t>и), родителей, детей, родных братьев, сестер, опекаемых, подопечных, в том числе после достижения последними совершеннолетия).</w:t>
      </w:r>
    </w:p>
    <w:p w:rsidR="00035ED2" w:rsidRPr="004A663F" w:rsidRDefault="00035ED2" w:rsidP="00035ED2">
      <w:pPr>
        <w:widowControl w:val="0"/>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Основанием для выплаты являются распоряжение (приказ) работодателя, свидетельство о смерти, документы, подтверждающие родственные отношения, или об установлении опеки или попечительства.</w:t>
      </w:r>
    </w:p>
    <w:p w:rsidR="00035ED2" w:rsidRPr="004A663F" w:rsidRDefault="00035ED2" w:rsidP="00035ED2">
      <w:pPr>
        <w:widowControl w:val="0"/>
        <w:tabs>
          <w:tab w:val="left" w:pos="1134"/>
        </w:tabs>
        <w:autoSpaceDE w:val="0"/>
        <w:autoSpaceDN w:val="0"/>
        <w:adjustRightInd w:val="0"/>
        <w:spacing w:after="0" w:line="240" w:lineRule="auto"/>
        <w:rPr>
          <w:rFonts w:ascii="Times New Roman" w:hAnsi="Times New Roman"/>
          <w:sz w:val="28"/>
          <w:szCs w:val="28"/>
        </w:rPr>
      </w:pPr>
    </w:p>
    <w:p w:rsidR="00035ED2" w:rsidRDefault="00035ED2" w:rsidP="00035ED2">
      <w:pPr>
        <w:widowControl w:val="0"/>
        <w:autoSpaceDE w:val="0"/>
        <w:autoSpaceDN w:val="0"/>
        <w:adjustRightInd w:val="0"/>
        <w:spacing w:after="0" w:line="240" w:lineRule="auto"/>
        <w:outlineLvl w:val="1"/>
        <w:rPr>
          <w:rFonts w:ascii="Times New Roman" w:hAnsi="Times New Roman"/>
          <w:b/>
          <w:sz w:val="28"/>
          <w:szCs w:val="28"/>
        </w:rPr>
      </w:pPr>
      <w:r w:rsidRPr="004A663F">
        <w:rPr>
          <w:rFonts w:ascii="Times New Roman" w:hAnsi="Times New Roman"/>
          <w:sz w:val="28"/>
          <w:szCs w:val="28"/>
        </w:rPr>
        <w:t xml:space="preserve">Статья 7. </w:t>
      </w:r>
      <w:r w:rsidRPr="004A663F">
        <w:rPr>
          <w:rFonts w:ascii="Times New Roman" w:hAnsi="Times New Roman"/>
          <w:b/>
          <w:sz w:val="28"/>
          <w:szCs w:val="28"/>
        </w:rPr>
        <w:t>Гарантии и компенсации при выходе на пенсию</w:t>
      </w:r>
    </w:p>
    <w:p w:rsidR="00035ED2" w:rsidRPr="004A663F" w:rsidRDefault="00035ED2" w:rsidP="00035ED2">
      <w:pPr>
        <w:widowControl w:val="0"/>
        <w:autoSpaceDE w:val="0"/>
        <w:autoSpaceDN w:val="0"/>
        <w:adjustRightInd w:val="0"/>
        <w:spacing w:after="0" w:line="240" w:lineRule="auto"/>
        <w:outlineLvl w:val="1"/>
        <w:rPr>
          <w:rFonts w:ascii="Times New Roman" w:hAnsi="Times New Roman"/>
          <w:b/>
          <w:sz w:val="28"/>
          <w:szCs w:val="28"/>
        </w:rPr>
      </w:pPr>
    </w:p>
    <w:p w:rsidR="00035ED2" w:rsidRPr="004A663F" w:rsidRDefault="00035ED2" w:rsidP="00035ED2">
      <w:pPr>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Работникам гарантируется выплата единовременного пособия при выходе на пенсию в соответствии с Федеральным </w:t>
      </w:r>
      <w:hyperlink r:id="rId28" w:history="1">
        <w:r w:rsidRPr="004A663F">
          <w:rPr>
            <w:rFonts w:ascii="Times New Roman" w:hAnsi="Times New Roman"/>
            <w:sz w:val="28"/>
            <w:szCs w:val="28"/>
          </w:rPr>
          <w:t>законом</w:t>
        </w:r>
      </w:hyperlink>
      <w:r w:rsidRPr="004A663F">
        <w:t xml:space="preserve"> </w:t>
      </w:r>
      <w:r w:rsidRPr="004A663F">
        <w:rPr>
          <w:rFonts w:ascii="Times New Roman" w:hAnsi="Times New Roman"/>
          <w:sz w:val="28"/>
          <w:szCs w:val="28"/>
        </w:rPr>
        <w:t>«О трудовых пенсиях в Российской Федерации», при условии увольнения с работы, при стаже работы в органах местного самоуправления или муниципальных учреждениях</w:t>
      </w:r>
      <w:r>
        <w:rPr>
          <w:rFonts w:ascii="Times New Roman" w:hAnsi="Times New Roman"/>
          <w:sz w:val="28"/>
          <w:szCs w:val="28"/>
        </w:rPr>
        <w:t xml:space="preserve"> города Покачи не менее</w:t>
      </w:r>
      <w:r w:rsidRPr="004A663F">
        <w:rPr>
          <w:rFonts w:ascii="Times New Roman" w:hAnsi="Times New Roman"/>
          <w:sz w:val="28"/>
          <w:szCs w:val="28"/>
        </w:rPr>
        <w:t xml:space="preserve"> 10 лет в размере месячного фонда оплаты труда.</w:t>
      </w:r>
      <w:proofErr w:type="gramEnd"/>
    </w:p>
    <w:p w:rsidR="00035ED2" w:rsidRPr="004A663F" w:rsidRDefault="00035ED2" w:rsidP="00035ED2">
      <w:pPr>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Месячный фонд оплаты труда (далее фонд оплаты труда) для выплаты пособия при выходе на пенсию рассчитывается исходя из оклада, выплат, доплат и надбавок, установленных работнику на день, предшествующий дню выплаты пособия при выходе на пенсию.</w:t>
      </w:r>
    </w:p>
    <w:p w:rsidR="00035ED2" w:rsidRPr="004A663F" w:rsidRDefault="00035ED2" w:rsidP="00035ED2">
      <w:pPr>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Доплаты, выплаты и надбавки, устанавливаемые ежемесячно и (или) на иной период, при расчете фонда оплаты труда определяются как среднеарифметический показатель за 12 месяцев, предшествующих месяцу выплаты пособия при выходе на пенсию.</w:t>
      </w:r>
    </w:p>
    <w:p w:rsidR="00035ED2" w:rsidRPr="004A663F" w:rsidRDefault="00035ED2" w:rsidP="00035ED2">
      <w:pPr>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Фонд оплаты труда определяется по основному месту работы (занимаемой должности) без учета выплат, доплат и надбавок, </w:t>
      </w:r>
      <w:r w:rsidRPr="004A663F">
        <w:rPr>
          <w:rFonts w:ascii="Times New Roman" w:hAnsi="Times New Roman"/>
          <w:sz w:val="28"/>
          <w:szCs w:val="28"/>
        </w:rPr>
        <w:lastRenderedPageBreak/>
        <w:t>выплачиваемых за сверхурочную работу; за работу в выходной день; за совмещение профессии (должности); за расширение зон обслуживания; увеличение объема работы; вознаграждения за выполнение функций классного руководителя; доплаты молодым специалистам; единовременных выплат, доплат, надбавок.</w:t>
      </w:r>
    </w:p>
    <w:p w:rsidR="00035ED2" w:rsidRPr="004A663F" w:rsidRDefault="00035ED2" w:rsidP="00035ED2">
      <w:pPr>
        <w:autoSpaceDE w:val="0"/>
        <w:autoSpaceDN w:val="0"/>
        <w:adjustRightInd w:val="0"/>
        <w:spacing w:after="0" w:line="240" w:lineRule="auto"/>
        <w:ind w:firstLine="540"/>
        <w:rPr>
          <w:rFonts w:ascii="Times New Roman" w:hAnsi="Times New Roman"/>
          <w:sz w:val="28"/>
          <w:szCs w:val="28"/>
        </w:rPr>
      </w:pPr>
      <w:r w:rsidRPr="004A663F">
        <w:rPr>
          <w:rFonts w:ascii="Times New Roman" w:hAnsi="Times New Roman"/>
          <w:sz w:val="28"/>
          <w:szCs w:val="28"/>
        </w:rPr>
        <w:t>Пособие при выходе на пенсию не выплачивается, если у работника есть право на получение такого пособия в соответствии с нормативными правовыми актами государственных органов власти.</w:t>
      </w:r>
    </w:p>
    <w:p w:rsidR="00035ED2" w:rsidRPr="004A663F" w:rsidRDefault="00035ED2" w:rsidP="00035ED2">
      <w:pPr>
        <w:widowControl w:val="0"/>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Основанием для выплаты является распоряжение (приказ) работодателя, трудовая книжка.</w:t>
      </w:r>
    </w:p>
    <w:p w:rsidR="00035ED2" w:rsidRPr="004A663F" w:rsidRDefault="00035ED2" w:rsidP="00035ED2">
      <w:pPr>
        <w:widowControl w:val="0"/>
        <w:tabs>
          <w:tab w:val="left" w:pos="1276"/>
        </w:tabs>
        <w:autoSpaceDE w:val="0"/>
        <w:autoSpaceDN w:val="0"/>
        <w:adjustRightInd w:val="0"/>
        <w:spacing w:after="0" w:line="240" w:lineRule="auto"/>
        <w:rPr>
          <w:rFonts w:ascii="Times New Roman" w:hAnsi="Times New Roman"/>
          <w:sz w:val="28"/>
          <w:szCs w:val="28"/>
        </w:rPr>
      </w:pPr>
    </w:p>
    <w:p w:rsidR="00035ED2" w:rsidRDefault="00035ED2" w:rsidP="00035ED2">
      <w:pPr>
        <w:widowControl w:val="0"/>
        <w:autoSpaceDE w:val="0"/>
        <w:autoSpaceDN w:val="0"/>
        <w:adjustRightInd w:val="0"/>
        <w:spacing w:after="0" w:line="240" w:lineRule="auto"/>
        <w:outlineLvl w:val="1"/>
        <w:rPr>
          <w:rFonts w:ascii="Times New Roman" w:hAnsi="Times New Roman"/>
          <w:b/>
          <w:sz w:val="28"/>
          <w:szCs w:val="28"/>
        </w:rPr>
      </w:pPr>
      <w:r w:rsidRPr="004A663F">
        <w:rPr>
          <w:rFonts w:ascii="Times New Roman" w:hAnsi="Times New Roman"/>
          <w:sz w:val="28"/>
          <w:szCs w:val="28"/>
        </w:rPr>
        <w:t xml:space="preserve">Статья 8. </w:t>
      </w:r>
      <w:r w:rsidRPr="004A663F">
        <w:rPr>
          <w:rFonts w:ascii="Times New Roman" w:hAnsi="Times New Roman"/>
          <w:b/>
          <w:sz w:val="28"/>
          <w:szCs w:val="28"/>
        </w:rPr>
        <w:t xml:space="preserve">Иные гарантии и компенсации </w:t>
      </w:r>
    </w:p>
    <w:p w:rsidR="00035ED2" w:rsidRPr="004A663F" w:rsidRDefault="00035ED2" w:rsidP="00035ED2">
      <w:pPr>
        <w:widowControl w:val="0"/>
        <w:autoSpaceDE w:val="0"/>
        <w:autoSpaceDN w:val="0"/>
        <w:adjustRightInd w:val="0"/>
        <w:spacing w:after="0" w:line="240" w:lineRule="auto"/>
        <w:outlineLvl w:val="1"/>
        <w:rPr>
          <w:rFonts w:ascii="Times New Roman" w:hAnsi="Times New Roman"/>
          <w:sz w:val="28"/>
          <w:szCs w:val="28"/>
        </w:rPr>
      </w:pPr>
    </w:p>
    <w:p w:rsidR="00035ED2" w:rsidRPr="004A663F"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Работникам гарантируется выплата единовременного поощрения в связи с достижением работником возраста 50, 55, 60 и каждые последующие пять лет в размере 5 (пяти) тысяч рублей по основной занимаемой должности. Основанием для выплаты являются распоряжение (приказ) работодателя, паспорт.</w:t>
      </w:r>
    </w:p>
    <w:p w:rsidR="00035ED2" w:rsidRPr="004A663F"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Работникам гарантируются доплаты к пособиям по временной нетрудоспособности, беременности и родам, сверх рассчитанного максимального размера пособия, выплачиваемого за счет средств Фонда социального страхования до размера месячного заработка, но не более месячного заработка, рассчитанного исходя </w:t>
      </w:r>
      <w:r w:rsidRPr="00F41EDA">
        <w:rPr>
          <w:rFonts w:ascii="Times New Roman" w:hAnsi="Times New Roman"/>
          <w:sz w:val="28"/>
          <w:szCs w:val="28"/>
        </w:rPr>
        <w:t>из оклада, выплат, доплат и надбавок, установленных работнику на день, предшествующий дню начала периода временной нетрудоспособности</w:t>
      </w:r>
      <w:r w:rsidRPr="004A663F">
        <w:rPr>
          <w:rFonts w:ascii="Times New Roman" w:hAnsi="Times New Roman"/>
          <w:sz w:val="28"/>
          <w:szCs w:val="28"/>
        </w:rPr>
        <w:t>, беременности и родов.</w:t>
      </w:r>
      <w:proofErr w:type="gramEnd"/>
    </w:p>
    <w:p w:rsidR="00035ED2" w:rsidRPr="004A663F"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Доплаты, выплаты и надбавки, устанавливаемые ежемесячно и (или) на иной период, при расчете месячного заработка определяются как среднеарифметический показатель за 12 месяцев, предшествующих месяцу начала периода временной нетрудоспособности, беременности и родов. Для работников, отработавших в организации менее 12 месяцев, среднеарифметический показатель рассчитывается за фактически отработанный период.</w:t>
      </w:r>
    </w:p>
    <w:p w:rsidR="00035ED2" w:rsidRPr="004A663F"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Месячный заработок определяется по основному месту работы (занимаемой должности) без учета выплат, доплат и надбавок, выплачиваемых за сверхурочную работу; за работу в выходной день; за совмещение профессии (должности); за расширение зон обслуживания; увеличение объема работы; вознаграждения за выполнение функций классного руководителя; доплаты молодым специалистам; единовременных выплат, доплат, надбавок.</w:t>
      </w:r>
      <w:proofErr w:type="gramEnd"/>
    </w:p>
    <w:p w:rsidR="00035ED2" w:rsidRPr="004A663F"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Работникам гарантируется выплата единовременной материальной помощи в случае утраты ими личного имущества в результате пожара, стихийного бедствия.</w:t>
      </w:r>
    </w:p>
    <w:p w:rsidR="00035ED2" w:rsidRPr="004A663F" w:rsidRDefault="00035ED2" w:rsidP="00035ED2">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Выплата материальной помощи осуществляется на основании личного заявления работника при предъявлении документов, подтверждающих причиненный ущерб в результате указанных событий, стоимость утраченного (поврежденного) имущества, справок из </w:t>
      </w:r>
      <w:r w:rsidRPr="004A663F">
        <w:rPr>
          <w:rFonts w:ascii="Times New Roman" w:hAnsi="Times New Roman"/>
          <w:sz w:val="28"/>
          <w:szCs w:val="28"/>
        </w:rPr>
        <w:lastRenderedPageBreak/>
        <w:t>соответствующих органов (внутренних дел, противопожарной службы и других).</w:t>
      </w:r>
    </w:p>
    <w:p w:rsidR="00035ED2" w:rsidRPr="004A663F" w:rsidRDefault="00035ED2" w:rsidP="00035ED2">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Выплата материальной помощи производится в размере стоимости утраченного (поврежденного) имущества, но не более 20 (двадцати) тысяч рублей.</w:t>
      </w:r>
    </w:p>
    <w:p w:rsidR="00035ED2" w:rsidRDefault="00035ED2" w:rsidP="00035ED2">
      <w:pPr>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6B5BE3">
        <w:rPr>
          <w:rFonts w:ascii="Times New Roman" w:hAnsi="Times New Roman"/>
          <w:sz w:val="28"/>
          <w:szCs w:val="28"/>
        </w:rPr>
        <w:t xml:space="preserve">Право на предоставление документов работодателю для получения материальной помощи работником сохраняется в течение трех месяцев с момента случая утраты </w:t>
      </w:r>
      <w:r>
        <w:rPr>
          <w:rFonts w:ascii="Times New Roman" w:hAnsi="Times New Roman"/>
          <w:sz w:val="28"/>
          <w:szCs w:val="28"/>
        </w:rPr>
        <w:t>им</w:t>
      </w:r>
      <w:r w:rsidRPr="004A663F">
        <w:rPr>
          <w:rFonts w:ascii="Times New Roman" w:hAnsi="Times New Roman"/>
          <w:sz w:val="28"/>
          <w:szCs w:val="28"/>
        </w:rPr>
        <w:t xml:space="preserve"> личного имущества в результате пожара, стихийного бедствия.</w:t>
      </w:r>
      <w:proofErr w:type="gramEnd"/>
    </w:p>
    <w:p w:rsidR="00035ED2" w:rsidRPr="006B5BE3" w:rsidRDefault="00035ED2" w:rsidP="00035ED2">
      <w:pPr>
        <w:widowControl w:val="0"/>
        <w:tabs>
          <w:tab w:val="left" w:pos="1276"/>
        </w:tabs>
        <w:autoSpaceDE w:val="0"/>
        <w:autoSpaceDN w:val="0"/>
        <w:adjustRightInd w:val="0"/>
        <w:spacing w:after="0" w:line="240" w:lineRule="auto"/>
        <w:ind w:left="709"/>
        <w:rPr>
          <w:rFonts w:ascii="Times New Roman" w:hAnsi="Times New Roman"/>
          <w:sz w:val="28"/>
          <w:szCs w:val="28"/>
        </w:rPr>
      </w:pPr>
    </w:p>
    <w:p w:rsidR="00035ED2" w:rsidRDefault="00035ED2" w:rsidP="00035ED2">
      <w:pPr>
        <w:widowControl w:val="0"/>
        <w:autoSpaceDE w:val="0"/>
        <w:autoSpaceDN w:val="0"/>
        <w:adjustRightInd w:val="0"/>
        <w:spacing w:after="0" w:line="240" w:lineRule="auto"/>
        <w:ind w:firstLine="720"/>
        <w:jc w:val="both"/>
        <w:outlineLvl w:val="1"/>
        <w:rPr>
          <w:rFonts w:ascii="Times New Roman" w:hAnsi="Times New Roman"/>
          <w:b/>
          <w:sz w:val="28"/>
          <w:szCs w:val="28"/>
        </w:rPr>
      </w:pPr>
      <w:r w:rsidRPr="004A663F">
        <w:rPr>
          <w:rFonts w:ascii="Times New Roman" w:hAnsi="Times New Roman"/>
          <w:sz w:val="28"/>
          <w:szCs w:val="28"/>
        </w:rPr>
        <w:t xml:space="preserve">Статья 9. </w:t>
      </w:r>
      <w:r w:rsidRPr="004A663F">
        <w:rPr>
          <w:rFonts w:ascii="Times New Roman" w:hAnsi="Times New Roman"/>
          <w:b/>
          <w:sz w:val="28"/>
          <w:szCs w:val="28"/>
        </w:rPr>
        <w:t>Гарантии и компенсации для лиц, совмещающих работу с обучением</w:t>
      </w:r>
    </w:p>
    <w:p w:rsidR="00035ED2" w:rsidRPr="004A663F" w:rsidRDefault="00035ED2" w:rsidP="00035ED2">
      <w:pPr>
        <w:widowControl w:val="0"/>
        <w:autoSpaceDE w:val="0"/>
        <w:autoSpaceDN w:val="0"/>
        <w:adjustRightInd w:val="0"/>
        <w:spacing w:after="0" w:line="240" w:lineRule="auto"/>
        <w:ind w:firstLine="720"/>
        <w:jc w:val="both"/>
        <w:outlineLvl w:val="1"/>
        <w:rPr>
          <w:rFonts w:ascii="Times New Roman" w:hAnsi="Times New Roman"/>
          <w:sz w:val="28"/>
          <w:szCs w:val="28"/>
        </w:rPr>
      </w:pP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Работникам, совмещающим работу с обучением в образовательных организациях высшего и среднего профессионального образования, гарантируется оплата стоимости проезда к месту нахождения учебного заведения и обратно.</w:t>
      </w: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Размер и порядок оплаты стоимости проезда к месту нахождения учебного заведения и обратно производится в соответствии с действующим трудовым законодательством Российской Федерации.</w:t>
      </w: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Основанием для оплаты проезда в образовательную организацию является приказ работодателя, справка-вызов из образовательной организации, проездные документы.</w:t>
      </w: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Расходы, подлежащие компенсации, включают в себя оплату стоимости проезда к месту нахождения образовательной</w:t>
      </w:r>
      <w:r>
        <w:rPr>
          <w:rFonts w:ascii="Times New Roman" w:hAnsi="Times New Roman"/>
          <w:sz w:val="28"/>
          <w:szCs w:val="28"/>
        </w:rPr>
        <w:t xml:space="preserve"> </w:t>
      </w:r>
      <w:r w:rsidRPr="004A663F">
        <w:rPr>
          <w:rFonts w:ascii="Times New Roman" w:hAnsi="Times New Roman"/>
          <w:sz w:val="28"/>
          <w:szCs w:val="28"/>
        </w:rPr>
        <w:t>организации работника и обратно к месту постоянного жительства - один раз в календарном году в размере фактических расходов, подтвержденных проездными документами (включая оплату услуг по предоставлению в поездах постельных принадлежностей), но не выше стоимости проезда:</w:t>
      </w:r>
      <w:proofErr w:type="gramEnd"/>
    </w:p>
    <w:p w:rsidR="00035ED2" w:rsidRPr="004A663F" w:rsidRDefault="00035ED2" w:rsidP="00035ED2">
      <w:pPr>
        <w:pStyle w:val="a7"/>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 xml:space="preserve">железнодорожным транспортом - в купейном вагоне </w:t>
      </w:r>
      <w:proofErr w:type="gramStart"/>
      <w:r w:rsidRPr="004A663F">
        <w:rPr>
          <w:rFonts w:ascii="Times New Roman" w:hAnsi="Times New Roman"/>
          <w:sz w:val="28"/>
          <w:szCs w:val="28"/>
        </w:rPr>
        <w:t>скорого фирменного поезда</w:t>
      </w:r>
      <w:proofErr w:type="gramEnd"/>
      <w:r w:rsidRPr="004A663F">
        <w:rPr>
          <w:rFonts w:ascii="Times New Roman" w:hAnsi="Times New Roman"/>
          <w:sz w:val="28"/>
          <w:szCs w:val="28"/>
        </w:rPr>
        <w:t>;</w:t>
      </w:r>
    </w:p>
    <w:p w:rsidR="00035ED2" w:rsidRPr="004A663F" w:rsidRDefault="00035ED2" w:rsidP="00035ED2">
      <w:pPr>
        <w:pStyle w:val="a7"/>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roofErr w:type="gramEnd"/>
    </w:p>
    <w:p w:rsidR="00035ED2" w:rsidRPr="004A663F" w:rsidRDefault="00035ED2" w:rsidP="00035ED2">
      <w:pPr>
        <w:pStyle w:val="a7"/>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035ED2" w:rsidRPr="004A663F" w:rsidRDefault="00035ED2" w:rsidP="00035ED2">
      <w:pPr>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Оплату стоимости проезда автомобильным транспортом общего пользования (кроме такси) к железнодорожной станции, пристани, аэропорту и автовокзалу осуществляется при наличии документов (билетов), подтверждающих расходы.</w:t>
      </w:r>
    </w:p>
    <w:p w:rsidR="00035ED2" w:rsidRPr="004A663F" w:rsidRDefault="00035ED2" w:rsidP="00035ED2">
      <w:pPr>
        <w:widowControl w:val="0"/>
        <w:autoSpaceDE w:val="0"/>
        <w:autoSpaceDN w:val="0"/>
        <w:adjustRightInd w:val="0"/>
        <w:outlineLvl w:val="1"/>
        <w:rPr>
          <w:rFonts w:ascii="Times New Roman" w:hAnsi="Times New Roman"/>
          <w:sz w:val="28"/>
          <w:szCs w:val="28"/>
        </w:rPr>
      </w:pPr>
    </w:p>
    <w:p w:rsidR="00035ED2" w:rsidRPr="004A663F" w:rsidRDefault="00035ED2" w:rsidP="00035ED2">
      <w:pPr>
        <w:widowControl w:val="0"/>
        <w:tabs>
          <w:tab w:val="left" w:pos="1134"/>
        </w:tabs>
        <w:autoSpaceDE w:val="0"/>
        <w:autoSpaceDN w:val="0"/>
        <w:adjustRightInd w:val="0"/>
        <w:outlineLvl w:val="1"/>
        <w:rPr>
          <w:rFonts w:ascii="Times New Roman" w:hAnsi="Times New Roman"/>
          <w:sz w:val="28"/>
          <w:szCs w:val="28"/>
        </w:rPr>
      </w:pPr>
      <w:r w:rsidRPr="004A663F">
        <w:rPr>
          <w:rFonts w:ascii="Times New Roman" w:hAnsi="Times New Roman"/>
          <w:sz w:val="28"/>
          <w:szCs w:val="28"/>
        </w:rPr>
        <w:lastRenderedPageBreak/>
        <w:t xml:space="preserve">Статья 10. </w:t>
      </w:r>
      <w:r w:rsidRPr="004A663F">
        <w:rPr>
          <w:rFonts w:ascii="Times New Roman" w:hAnsi="Times New Roman"/>
          <w:b/>
          <w:sz w:val="28"/>
          <w:szCs w:val="28"/>
        </w:rPr>
        <w:t>Гарантии и компенсации для приглашенных работников</w:t>
      </w:r>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20" w:name="Par185"/>
      <w:bookmarkEnd w:id="20"/>
      <w:r w:rsidRPr="004A663F">
        <w:rPr>
          <w:rFonts w:ascii="Times New Roman" w:hAnsi="Times New Roman"/>
          <w:sz w:val="28"/>
          <w:szCs w:val="28"/>
        </w:rPr>
        <w:t xml:space="preserve">Приглашенным работникам гарантируется выплата денежной компенсации за наем (поднаем) жилых помещений. Квота на приглашаемых работников устанавливается ежегодно муниципальным правовым актом </w:t>
      </w:r>
      <w:proofErr w:type="gramStart"/>
      <w:r w:rsidRPr="004A663F">
        <w:rPr>
          <w:rFonts w:ascii="Times New Roman" w:hAnsi="Times New Roman"/>
          <w:sz w:val="28"/>
          <w:szCs w:val="28"/>
        </w:rPr>
        <w:t>заместителя главы администрации города</w:t>
      </w:r>
      <w:proofErr w:type="gramEnd"/>
      <w:r w:rsidRPr="004A663F">
        <w:rPr>
          <w:rFonts w:ascii="Times New Roman" w:hAnsi="Times New Roman"/>
          <w:sz w:val="28"/>
          <w:szCs w:val="28"/>
        </w:rPr>
        <w:t xml:space="preserve"> Покачи, курирующего соответствующую сферу, в срок до 01 сентября года, предшествующего году, в котором планируется приглашение работников.</w:t>
      </w:r>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Выделение финансовых средств учреждению для выплаты денежной компенсации за наем (поднаем) жилых помещений приглашенным работникам осуществляется ежегодно:</w:t>
      </w:r>
    </w:p>
    <w:p w:rsidR="00035ED2" w:rsidRPr="004A663F" w:rsidRDefault="00035ED2" w:rsidP="00035ED2">
      <w:pPr>
        <w:widowControl w:val="0"/>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для вновь приглашенных работников - при предоставлении в администрацию города Покачи заявки на выделение средств (в произвольной форме) с приложением следующих документов, заверенных кадровой службой работодателя: копии приглашения главы города Покачи; копии трудового договора или копии документов, подтверждающих, что приглашенный работник является работником органов местного самоуправления и муниципального учреждения города Покачи;</w:t>
      </w:r>
      <w:proofErr w:type="gramEnd"/>
      <w:r w:rsidRPr="004A663F">
        <w:rPr>
          <w:rFonts w:ascii="Times New Roman" w:hAnsi="Times New Roman"/>
          <w:sz w:val="28"/>
          <w:szCs w:val="28"/>
        </w:rPr>
        <w:t xml:space="preserve"> документов, подтверждающих, что приглашенный работник и совместно проживающие с ним члены его семьи (супруг, супруга, дети) не имеют на территории города Покачи жилых помещений, принадлежащих им на праве собственности и (или) занимаемых по договорам социального найма; </w:t>
      </w:r>
      <w:proofErr w:type="gramStart"/>
      <w:r w:rsidRPr="004A663F">
        <w:rPr>
          <w:rFonts w:ascii="Times New Roman" w:hAnsi="Times New Roman"/>
          <w:sz w:val="28"/>
          <w:szCs w:val="28"/>
        </w:rPr>
        <w:t xml:space="preserve">копий договора найма жилого помещения для проживания на территории города Покачи, заключенного в соответствии с гражданским законодательством, с указанием фамилии, имени, отчества (без сокращений), сведений о документах, удостоверяющих личность </w:t>
      </w:r>
      <w:proofErr w:type="spellStart"/>
      <w:r w:rsidRPr="004A663F">
        <w:rPr>
          <w:rFonts w:ascii="Times New Roman" w:hAnsi="Times New Roman"/>
          <w:sz w:val="28"/>
          <w:szCs w:val="28"/>
        </w:rPr>
        <w:t>наймодателя</w:t>
      </w:r>
      <w:proofErr w:type="spellEnd"/>
      <w:r w:rsidRPr="004A663F">
        <w:rPr>
          <w:rFonts w:ascii="Times New Roman" w:hAnsi="Times New Roman"/>
          <w:sz w:val="28"/>
          <w:szCs w:val="28"/>
        </w:rPr>
        <w:t xml:space="preserve"> и нанимателя (приглашенного работника), фамилии, имени, отчества (без сокращений) совместно проживающих в жилом помещении с приглашенным работником членов его семьи, срока действия договора найма (поднайма) жилого помещения и размера платы</w:t>
      </w:r>
      <w:proofErr w:type="gramEnd"/>
      <w:r w:rsidRPr="004A663F">
        <w:rPr>
          <w:rFonts w:ascii="Times New Roman" w:hAnsi="Times New Roman"/>
          <w:sz w:val="28"/>
          <w:szCs w:val="28"/>
        </w:rPr>
        <w:t xml:space="preserve"> за жилое помещение;</w:t>
      </w:r>
    </w:p>
    <w:p w:rsidR="00035ED2" w:rsidRPr="004A663F" w:rsidRDefault="00035ED2" w:rsidP="00035ED2">
      <w:pPr>
        <w:widowControl w:val="0"/>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для приглашенных работников, прибывших в город Покачи по письменному приглашению главы города Покачи в предыдущие годы и по состоянию на 1 января текущего финансового года, сохранивших право на получение выплаты денежной компенсации за наем (поднаем) жилых помещений, - на основании заявки руководителя учреждения, направленной в администрацию города Покачи в соответствии с приложением 3 к настоящему Положению.</w:t>
      </w:r>
      <w:proofErr w:type="gramEnd"/>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 xml:space="preserve">Назначение выплаты денежной компенсации за наем (поднаем) жилых помещений осуществляется приказом руководителя учреждения ежегодно, на срок действия договора найма (поднайма), но не позднее 31 декабря текущего финансового года, на основании вновь предоставленных приглашенным работником документов, заверенных кадровой службой учреждения: документов, подтверждающих, что приглашенный работник и совместно проживающие с ним члены его </w:t>
      </w:r>
      <w:r w:rsidRPr="004A663F">
        <w:rPr>
          <w:rFonts w:ascii="Times New Roman" w:hAnsi="Times New Roman"/>
          <w:sz w:val="28"/>
          <w:szCs w:val="28"/>
        </w:rPr>
        <w:lastRenderedPageBreak/>
        <w:t>семьи (супруг, супруга, дети) не имеют на территории города</w:t>
      </w:r>
      <w:proofErr w:type="gramEnd"/>
      <w:r w:rsidRPr="004A663F">
        <w:rPr>
          <w:rFonts w:ascii="Times New Roman" w:hAnsi="Times New Roman"/>
          <w:sz w:val="28"/>
          <w:szCs w:val="28"/>
        </w:rPr>
        <w:t xml:space="preserve"> Покачи жилых помещений, принадлежащих им на праве собственности и (или) занимаемых по договорам социального найма; </w:t>
      </w:r>
      <w:proofErr w:type="gramStart"/>
      <w:r w:rsidRPr="004A663F">
        <w:rPr>
          <w:rFonts w:ascii="Times New Roman" w:hAnsi="Times New Roman"/>
          <w:sz w:val="28"/>
          <w:szCs w:val="28"/>
        </w:rPr>
        <w:t xml:space="preserve">копий договора найма (поднайма) жилого помещения для проживания на территории города Покачи, заключенного в соответствии с гражданским законодательством, с указанием фамилии, имени, отчества (без сокращений), сведений о документах, удостоверяющих личность </w:t>
      </w:r>
      <w:proofErr w:type="spellStart"/>
      <w:r w:rsidRPr="004A663F">
        <w:rPr>
          <w:rFonts w:ascii="Times New Roman" w:hAnsi="Times New Roman"/>
          <w:sz w:val="28"/>
          <w:szCs w:val="28"/>
        </w:rPr>
        <w:t>наймодателя</w:t>
      </w:r>
      <w:proofErr w:type="spellEnd"/>
      <w:r w:rsidRPr="004A663F">
        <w:rPr>
          <w:rFonts w:ascii="Times New Roman" w:hAnsi="Times New Roman"/>
          <w:sz w:val="28"/>
          <w:szCs w:val="28"/>
        </w:rPr>
        <w:t xml:space="preserve"> и нанимателя (приглашенного работника), фамилии, имени, отчества (без сокращений) совместно проживающих в жилом помещении с приглашенным работником членов его семьи, срока действия договора найма (поднайма) жилого помещения и размера</w:t>
      </w:r>
      <w:proofErr w:type="gramEnd"/>
      <w:r w:rsidRPr="004A663F">
        <w:rPr>
          <w:rFonts w:ascii="Times New Roman" w:hAnsi="Times New Roman"/>
          <w:sz w:val="28"/>
          <w:szCs w:val="28"/>
        </w:rPr>
        <w:t xml:space="preserve"> платы за жилое помещение. Приказ руководителя учреждения о назначении выплаты должен содержать реквизиты договора найма (поднайма), период назначения выплаты в текущем финансовом году (крайние даты).</w:t>
      </w:r>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Выплата денежной компенсации за наем (поднаем) жилых помещений осуществляется на основании предоставленного в бухгалтерскую службу приглашенным работником учреждения авансового отчета, содержащего копию приказа руководителя учреждения о назначении выплаты, документа, подтверждающего оплату за наем (поднаем) жилого помещения, а также заявление приглашенного работника на осуществление выплаты. Выплата денежной компенсации за наем (поднаем) жилых помещений приглашенным работникам производится также в случаях: нахождения приглашенного работника в командировке, отпуске, временной нетрудоспособности в связи с болезнью (травмой) и иных обстоятельствах отсутствия на рабочем месте, установленных трудовым законодательством.</w:t>
      </w:r>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u w:val="single"/>
        </w:rPr>
      </w:pPr>
      <w:proofErr w:type="gramStart"/>
      <w:r w:rsidRPr="004A663F">
        <w:rPr>
          <w:rFonts w:ascii="Times New Roman" w:hAnsi="Times New Roman"/>
          <w:sz w:val="28"/>
          <w:szCs w:val="28"/>
        </w:rPr>
        <w:t>Работодателю необходимо предусмотреть в трудовом договоре с приглашенным работником, что при получении выплаты денежной компенсации за наем (поднаем) жилых помещений во время нахождения приглашенного работника в отпуске по беременности и родам, или по уходу за ребенком, или без сохранения заработной платы более одного месяца единовременно, он обязуется отработать в органах местного самоуправления или муниципальном учреждении не менее трех лет (сначала</w:t>
      </w:r>
      <w:proofErr w:type="gramEnd"/>
      <w:r w:rsidRPr="004A663F">
        <w:rPr>
          <w:rFonts w:ascii="Times New Roman" w:hAnsi="Times New Roman"/>
          <w:sz w:val="28"/>
          <w:szCs w:val="28"/>
        </w:rPr>
        <w:t xml:space="preserve"> </w:t>
      </w:r>
      <w:proofErr w:type="gramStart"/>
      <w:r w:rsidRPr="004A663F">
        <w:rPr>
          <w:rFonts w:ascii="Times New Roman" w:hAnsi="Times New Roman"/>
          <w:sz w:val="28"/>
          <w:szCs w:val="28"/>
        </w:rPr>
        <w:t>исполнения трудовых обязанностей после отсутствия на рабочем месте), а в случае расторжения трудового договора с работодателем по инициативе приглашенного работника или в связи с виновными действиями работника до истечения трехлетнего срока отработки возврат приглашенным работником суммы компенсации за наем (поднаем) жилых помещений осуществляется в полном объеме за время отсутствия на рабочем месте.</w:t>
      </w:r>
      <w:proofErr w:type="gramEnd"/>
      <w:r w:rsidRPr="004A663F">
        <w:rPr>
          <w:rFonts w:ascii="Times New Roman" w:hAnsi="Times New Roman"/>
          <w:sz w:val="28"/>
          <w:szCs w:val="28"/>
        </w:rPr>
        <w:t xml:space="preserve"> В расчет времени отсутствия на рабочем месте включается период нахождения приглашенного работника в отпуске по беременности и родам, или по уходу за ребенком, или без сохранения заработной платы более одного месяца единовременно.</w:t>
      </w:r>
    </w:p>
    <w:p w:rsidR="00035ED2" w:rsidRPr="004A663F"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lastRenderedPageBreak/>
        <w:t>Выплата денежной компенсации за наем (поднаем) жилых помещений не осуществляется в случае проживания приглашенного работника в жилых помещениях, принадлежащих или занимаемых его родственниками (супругой, супругом, детьми, родителями, братом или сестрой, дедушкой или бабушкой). Приглашенные работники, которым возмещаются расходы по найму (поднайму) жилого помещения, обязаны извещать работодателя (нанимателя) в письменной форме в произвольном виде:</w:t>
      </w:r>
    </w:p>
    <w:p w:rsidR="00035ED2" w:rsidRPr="004A663F" w:rsidRDefault="00035ED2" w:rsidP="00035ED2">
      <w:pPr>
        <w:widowControl w:val="0"/>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4A663F">
        <w:rPr>
          <w:rFonts w:ascii="Times New Roman" w:hAnsi="Times New Roman"/>
          <w:sz w:val="28"/>
          <w:szCs w:val="28"/>
        </w:rPr>
        <w:t>о приобретении приглашенным работником и (или) совместно проживающими с ним членами его семьи на территории города Покачи жилых помещений на праве собственности и (или) заключении договора социального найма жилого помещения - в течение двух рабочих дней со дня получения свидетельства о государственной регистрации права собственности на жилое помещение или со дня заключения договора социального найма жилого помещения;</w:t>
      </w:r>
      <w:proofErr w:type="gramEnd"/>
    </w:p>
    <w:p w:rsidR="00035ED2" w:rsidRPr="004A663F" w:rsidRDefault="00035ED2" w:rsidP="00035ED2">
      <w:pPr>
        <w:widowControl w:val="0"/>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A663F">
        <w:rPr>
          <w:rFonts w:ascii="Times New Roman" w:hAnsi="Times New Roman"/>
          <w:sz w:val="28"/>
          <w:szCs w:val="28"/>
        </w:rPr>
        <w:t>о проживании приглашенного работника в жилых помещениях, принадлежащих или занимаемых его родственниками (супругой, супругом, детьми, родителями, братом или сестрой, дедушкой или бабушкой), - в течение двух рабочих дней со дня возникновения указанного условия.</w:t>
      </w:r>
    </w:p>
    <w:p w:rsidR="00035ED2" w:rsidRPr="00E02E6E" w:rsidRDefault="00035ED2" w:rsidP="00035ED2">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E02E6E">
        <w:rPr>
          <w:rFonts w:ascii="Times New Roman" w:hAnsi="Times New Roman"/>
          <w:sz w:val="28"/>
          <w:szCs w:val="28"/>
        </w:rPr>
        <w:t>Размер выплаты денежной компенсации за наем (поднаем) жилых помещений производится в размере 70% от суммы договора найма (поднайма), но не более суммы, устанавливаемой ежегодно решением Думы города Покачи, и прекращается со дня предоставления приглашенному работнику в установленном порядке жилого помещения, расторжения договора найма (поднайма) или увольнения приглашенного работника.</w:t>
      </w:r>
      <w:proofErr w:type="gramEnd"/>
      <w:r w:rsidRPr="00E02E6E">
        <w:rPr>
          <w:rFonts w:ascii="Times New Roman" w:hAnsi="Times New Roman"/>
          <w:sz w:val="28"/>
          <w:szCs w:val="28"/>
        </w:rPr>
        <w:t xml:space="preserve"> Продолжительность выплаты денежной компенсации за наем (поднаем) жилых помещений не может суммарно превышать пяти лет. </w:t>
      </w:r>
    </w:p>
    <w:p w:rsidR="00035ED2" w:rsidRPr="004A663F" w:rsidRDefault="00035ED2" w:rsidP="00035ED2">
      <w:pPr>
        <w:widowControl w:val="0"/>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E02E6E">
        <w:rPr>
          <w:rFonts w:ascii="Times New Roman" w:hAnsi="Times New Roman"/>
          <w:sz w:val="28"/>
          <w:szCs w:val="28"/>
        </w:rPr>
        <w:t xml:space="preserve">Работникам, отнесенным к категории специалистов, впервые прибывших в город Покачи по письменному приглашению главы города, заключившим трудовой договор с работодателем на срок не менее </w:t>
      </w:r>
      <w:r>
        <w:rPr>
          <w:rFonts w:ascii="Times New Roman" w:hAnsi="Times New Roman"/>
          <w:sz w:val="28"/>
          <w:szCs w:val="28"/>
        </w:rPr>
        <w:t>трех</w:t>
      </w:r>
      <w:r w:rsidRPr="00E02E6E">
        <w:rPr>
          <w:rFonts w:ascii="Times New Roman" w:hAnsi="Times New Roman"/>
          <w:sz w:val="28"/>
          <w:szCs w:val="28"/>
        </w:rPr>
        <w:t xml:space="preserve"> лет гарантируется выплата единовременной материальной помощи в размере 50 (пятидесяти) тысяч рублей. В случае расторжения трудового договора до истечения </w:t>
      </w:r>
      <w:r>
        <w:rPr>
          <w:rFonts w:ascii="Times New Roman" w:hAnsi="Times New Roman"/>
          <w:sz w:val="28"/>
          <w:szCs w:val="28"/>
        </w:rPr>
        <w:t>трех</w:t>
      </w:r>
      <w:r w:rsidRPr="00E02E6E">
        <w:rPr>
          <w:rFonts w:ascii="Times New Roman" w:hAnsi="Times New Roman"/>
          <w:sz w:val="28"/>
          <w:szCs w:val="28"/>
        </w:rPr>
        <w:t xml:space="preserve"> лет по основаниям, указанным в части 3 статьи 5 настоящего Положения, сумма полученной специалистом единовременной денежной выплаты подлежит возврату в полном объеме. </w:t>
      </w:r>
    </w:p>
    <w:p w:rsidR="00035ED2" w:rsidRPr="004A663F" w:rsidRDefault="00035ED2" w:rsidP="00035ED2">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Квота на приглашаемых работников устанавливается в соответствии с </w:t>
      </w:r>
      <w:r>
        <w:rPr>
          <w:rFonts w:ascii="Times New Roman" w:hAnsi="Times New Roman"/>
          <w:sz w:val="28"/>
          <w:szCs w:val="28"/>
        </w:rPr>
        <w:t>частью 1 н</w:t>
      </w:r>
      <w:r w:rsidRPr="004A663F">
        <w:rPr>
          <w:rFonts w:ascii="Times New Roman" w:hAnsi="Times New Roman"/>
          <w:sz w:val="28"/>
          <w:szCs w:val="28"/>
        </w:rPr>
        <w:t>астоящей статьи.</w:t>
      </w:r>
    </w:p>
    <w:p w:rsidR="00035ED2" w:rsidRPr="004A663F" w:rsidRDefault="00035ED2" w:rsidP="00035ED2">
      <w:pPr>
        <w:widowControl w:val="0"/>
        <w:autoSpaceDE w:val="0"/>
        <w:autoSpaceDN w:val="0"/>
        <w:adjustRightInd w:val="0"/>
        <w:spacing w:after="0"/>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outlineLvl w:val="1"/>
        <w:rPr>
          <w:rFonts w:ascii="Times New Roman" w:hAnsi="Times New Roman"/>
          <w:b/>
          <w:sz w:val="28"/>
          <w:szCs w:val="28"/>
        </w:rPr>
      </w:pPr>
      <w:bookmarkStart w:id="21" w:name="Par211"/>
      <w:bookmarkEnd w:id="21"/>
      <w:r w:rsidRPr="004A663F">
        <w:rPr>
          <w:rFonts w:ascii="Times New Roman" w:hAnsi="Times New Roman"/>
          <w:sz w:val="28"/>
          <w:szCs w:val="28"/>
        </w:rPr>
        <w:t xml:space="preserve">Статья 11. </w:t>
      </w:r>
      <w:r w:rsidRPr="004A663F">
        <w:rPr>
          <w:rFonts w:ascii="Times New Roman" w:hAnsi="Times New Roman"/>
          <w:b/>
          <w:sz w:val="28"/>
          <w:szCs w:val="28"/>
        </w:rPr>
        <w:t>Дополнительные отпуска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 xml:space="preserve">1. Указанным в </w:t>
      </w:r>
      <w:hyperlink w:anchor="Par219" w:history="1">
        <w:r w:rsidRPr="004A663F">
          <w:rPr>
            <w:rFonts w:ascii="Times New Roman" w:hAnsi="Times New Roman"/>
            <w:sz w:val="28"/>
            <w:szCs w:val="28"/>
          </w:rPr>
          <w:t>частях 2</w:t>
        </w:r>
      </w:hyperlink>
      <w:r w:rsidRPr="004A663F">
        <w:rPr>
          <w:rFonts w:ascii="Times New Roman" w:hAnsi="Times New Roman"/>
          <w:sz w:val="28"/>
          <w:szCs w:val="28"/>
        </w:rPr>
        <w:t xml:space="preserve"> - </w:t>
      </w:r>
      <w:hyperlink w:anchor="Par228" w:history="1">
        <w:r w:rsidRPr="004A663F">
          <w:rPr>
            <w:rFonts w:ascii="Times New Roman" w:hAnsi="Times New Roman"/>
            <w:sz w:val="28"/>
            <w:szCs w:val="28"/>
          </w:rPr>
          <w:t>5</w:t>
        </w:r>
      </w:hyperlink>
      <w:r w:rsidRPr="004A663F">
        <w:rPr>
          <w:rFonts w:ascii="Times New Roman" w:hAnsi="Times New Roman"/>
          <w:sz w:val="28"/>
          <w:szCs w:val="28"/>
        </w:rPr>
        <w:t xml:space="preserve"> настоящей статьи лицам гарантируется предоставление дополнительных оплачиваемых отпусков в связи:</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1) с рождением ребенка - 1 календарный день;</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4A663F">
        <w:rPr>
          <w:rFonts w:ascii="Times New Roman" w:hAnsi="Times New Roman"/>
          <w:sz w:val="28"/>
          <w:szCs w:val="28"/>
        </w:rPr>
        <w:t xml:space="preserve">2) собственной свадьбой - 2 </w:t>
      </w:r>
      <w:proofErr w:type="gramStart"/>
      <w:r w:rsidRPr="004A663F">
        <w:rPr>
          <w:rFonts w:ascii="Times New Roman" w:hAnsi="Times New Roman"/>
          <w:sz w:val="28"/>
          <w:szCs w:val="28"/>
        </w:rPr>
        <w:t>календарных</w:t>
      </w:r>
      <w:proofErr w:type="gramEnd"/>
      <w:r w:rsidRPr="004A663F">
        <w:rPr>
          <w:rFonts w:ascii="Times New Roman" w:hAnsi="Times New Roman"/>
          <w:sz w:val="28"/>
          <w:szCs w:val="28"/>
        </w:rPr>
        <w:t xml:space="preserve"> дня;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свадьбой детей - 2 календарных дня;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4) смертью близких родственников (супруг</w:t>
      </w:r>
      <w:proofErr w:type="gramStart"/>
      <w:r w:rsidRPr="004A663F">
        <w:rPr>
          <w:rFonts w:ascii="Times New Roman" w:hAnsi="Times New Roman"/>
          <w:sz w:val="28"/>
          <w:szCs w:val="28"/>
        </w:rPr>
        <w:t>а(</w:t>
      </w:r>
      <w:proofErr w:type="gramEnd"/>
      <w:r w:rsidRPr="004A663F">
        <w:rPr>
          <w:rFonts w:ascii="Times New Roman" w:hAnsi="Times New Roman"/>
          <w:sz w:val="28"/>
          <w:szCs w:val="28"/>
        </w:rPr>
        <w:t>и), родителей, детей, родных братьев, сестер, опекаемых, подопечных, в том числе после достижения последними совершеннолетия) - 5 календарных дней;</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A663F">
        <w:rPr>
          <w:rFonts w:ascii="Times New Roman" w:hAnsi="Times New Roman"/>
          <w:sz w:val="28"/>
          <w:szCs w:val="28"/>
        </w:rPr>
        <w:t>5) с участием в соревнованиях окружного, областного, всероссийского и международного уровней, выездных мероприятиях, конкурсах, фестивалях - не более 10 дней в календарном году.</w:t>
      </w:r>
      <w:proofErr w:type="gramEnd"/>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22" w:name="Par219"/>
      <w:bookmarkEnd w:id="22"/>
      <w:r>
        <w:rPr>
          <w:rFonts w:ascii="Times New Roman" w:hAnsi="Times New Roman"/>
          <w:sz w:val="28"/>
          <w:szCs w:val="28"/>
        </w:rPr>
        <w:tab/>
      </w:r>
      <w:r w:rsidRPr="004A663F">
        <w:rPr>
          <w:rFonts w:ascii="Times New Roman" w:hAnsi="Times New Roman"/>
          <w:sz w:val="28"/>
          <w:szCs w:val="28"/>
        </w:rPr>
        <w:t>2. Дополнительный оплачиваемый отпу</w:t>
      </w:r>
      <w:proofErr w:type="gramStart"/>
      <w:r w:rsidRPr="004A663F">
        <w:rPr>
          <w:rFonts w:ascii="Times New Roman" w:hAnsi="Times New Roman"/>
          <w:sz w:val="28"/>
          <w:szCs w:val="28"/>
        </w:rPr>
        <w:t>ск в св</w:t>
      </w:r>
      <w:proofErr w:type="gramEnd"/>
      <w:r w:rsidRPr="004A663F">
        <w:rPr>
          <w:rFonts w:ascii="Times New Roman" w:hAnsi="Times New Roman"/>
          <w:sz w:val="28"/>
          <w:szCs w:val="28"/>
        </w:rPr>
        <w:t>язи с рождением ребенка предоставляется работнику (супругу роженицы) один раз в связи с совершением каждого события и может быть предоставлен в один из следующих периодов:</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1) до даты рождения ребенка в целях сопровождения роженицы к медицинскому учреждению, в котором предполагаются роды;</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непосредственно в день рождения ребенка;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после дня рождения ребенка в течение месяца после рождения ребенка.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Дополнительный оплачиваемый отпу</w:t>
      </w:r>
      <w:proofErr w:type="gramStart"/>
      <w:r w:rsidRPr="004A663F">
        <w:rPr>
          <w:rFonts w:ascii="Times New Roman" w:hAnsi="Times New Roman"/>
          <w:sz w:val="28"/>
          <w:szCs w:val="28"/>
        </w:rPr>
        <w:t>ск в св</w:t>
      </w:r>
      <w:proofErr w:type="gramEnd"/>
      <w:r w:rsidRPr="004A663F">
        <w:rPr>
          <w:rFonts w:ascii="Times New Roman" w:hAnsi="Times New Roman"/>
          <w:sz w:val="28"/>
          <w:szCs w:val="28"/>
        </w:rPr>
        <w:t>язи со свадьбой или свадьбой детей может быть предоставлен работнику, вступающему в брак, а также работнику, который является родителем одного из вступающих в брак, в один из следующих периодов:</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1) в любые дни за семь дней до дня, в который намечена регистрация брака;</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2) в любые дни в течение семи дней после свадьбы;</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3) непосредственно в день свадьбы.</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A663F">
        <w:rPr>
          <w:rFonts w:ascii="Times New Roman" w:hAnsi="Times New Roman"/>
          <w:sz w:val="28"/>
          <w:szCs w:val="28"/>
        </w:rPr>
        <w:t>4. Дополнительный оплачиваемый отпуск в связи со смертью близких родственников (супруг</w:t>
      </w:r>
      <w:proofErr w:type="gramStart"/>
      <w:r w:rsidRPr="004A663F">
        <w:rPr>
          <w:rFonts w:ascii="Times New Roman" w:hAnsi="Times New Roman"/>
          <w:sz w:val="28"/>
          <w:szCs w:val="28"/>
        </w:rPr>
        <w:t>а(</w:t>
      </w:r>
      <w:proofErr w:type="gramEnd"/>
      <w:r w:rsidRPr="004A663F">
        <w:rPr>
          <w:rFonts w:ascii="Times New Roman" w:hAnsi="Times New Roman"/>
          <w:sz w:val="28"/>
          <w:szCs w:val="28"/>
        </w:rPr>
        <w:t>и), родителей, детей, родных братьев, сестер, опекаемых, подопечных, в том числе после достижения последними совершеннолетия) может быть предоставлен работнику в течение 30 дней после наступления события.</w:t>
      </w:r>
    </w:p>
    <w:p w:rsidR="00035ED2" w:rsidRPr="004A663F" w:rsidRDefault="00035ED2" w:rsidP="00035ED2">
      <w:pPr>
        <w:widowControl w:val="0"/>
        <w:autoSpaceDE w:val="0"/>
        <w:autoSpaceDN w:val="0"/>
        <w:adjustRightInd w:val="0"/>
        <w:spacing w:after="0" w:line="240" w:lineRule="auto"/>
        <w:jc w:val="both"/>
        <w:rPr>
          <w:rFonts w:ascii="Times New Roman" w:hAnsi="Times New Roman"/>
          <w:sz w:val="28"/>
          <w:szCs w:val="28"/>
        </w:rPr>
      </w:pPr>
      <w:bookmarkStart w:id="23" w:name="Par228"/>
      <w:bookmarkEnd w:id="23"/>
      <w:r>
        <w:rPr>
          <w:rFonts w:ascii="Times New Roman" w:hAnsi="Times New Roman"/>
          <w:sz w:val="28"/>
          <w:szCs w:val="28"/>
        </w:rPr>
        <w:tab/>
      </w:r>
      <w:r w:rsidRPr="004A663F">
        <w:rPr>
          <w:rFonts w:ascii="Times New Roman" w:hAnsi="Times New Roman"/>
          <w:sz w:val="28"/>
          <w:szCs w:val="28"/>
        </w:rPr>
        <w:t>5. Дополнительный оплачиваемый отпу</w:t>
      </w:r>
      <w:proofErr w:type="gramStart"/>
      <w:r w:rsidRPr="004A663F">
        <w:rPr>
          <w:rFonts w:ascii="Times New Roman" w:hAnsi="Times New Roman"/>
          <w:sz w:val="28"/>
          <w:szCs w:val="28"/>
        </w:rPr>
        <w:t>ск в св</w:t>
      </w:r>
      <w:proofErr w:type="gramEnd"/>
      <w:r w:rsidRPr="004A663F">
        <w:rPr>
          <w:rFonts w:ascii="Times New Roman" w:hAnsi="Times New Roman"/>
          <w:sz w:val="28"/>
          <w:szCs w:val="28"/>
        </w:rPr>
        <w:t>язи с участием в соревнованиях окружного, областного, всероссийского и международного уровней, выездных мероприятиях, конкурсах, фестивалях предоставляется работникам органов местного самоуправления (муниципальных учреждений), являющихся членами спортивных сборных команд и творческих коллективов города Покачи, что подтверждается справками из соответствующих учреждений.</w:t>
      </w:r>
    </w:p>
    <w:p w:rsidR="00035ED2" w:rsidRDefault="00035ED2" w:rsidP="00035ED2">
      <w:pPr>
        <w:pStyle w:val="ac"/>
        <w:jc w:val="both"/>
        <w:rPr>
          <w:rFonts w:ascii="Times New Roman" w:eastAsia="Times New Roman" w:hAnsi="Times New Roman" w:cs="Times New Roman"/>
          <w:iCs/>
          <w:sz w:val="28"/>
          <w:szCs w:val="28"/>
          <w:lang w:eastAsia="ar-SA"/>
        </w:rPr>
      </w:pPr>
    </w:p>
    <w:p w:rsidR="00843C28" w:rsidRDefault="00843C28" w:rsidP="00035ED2">
      <w:pPr>
        <w:pStyle w:val="ac"/>
        <w:jc w:val="both"/>
        <w:rPr>
          <w:rFonts w:ascii="Times New Roman" w:eastAsia="Times New Roman" w:hAnsi="Times New Roman" w:cs="Times New Roman"/>
          <w:iCs/>
          <w:sz w:val="28"/>
          <w:szCs w:val="28"/>
          <w:lang w:eastAsia="ar-SA"/>
        </w:rPr>
      </w:pPr>
    </w:p>
    <w:p w:rsidR="00843C28" w:rsidRDefault="00843C28" w:rsidP="00035ED2">
      <w:pPr>
        <w:pStyle w:val="ac"/>
        <w:jc w:val="both"/>
        <w:rPr>
          <w:rFonts w:ascii="Times New Roman" w:eastAsia="Times New Roman" w:hAnsi="Times New Roman" w:cs="Times New Roman"/>
          <w:iCs/>
          <w:sz w:val="28"/>
          <w:szCs w:val="28"/>
          <w:lang w:eastAsia="ar-SA"/>
        </w:rPr>
      </w:pPr>
    </w:p>
    <w:p w:rsidR="00843C28" w:rsidRDefault="00843C28" w:rsidP="00035ED2">
      <w:pPr>
        <w:pStyle w:val="ac"/>
        <w:jc w:val="both"/>
        <w:rPr>
          <w:rFonts w:ascii="Times New Roman" w:eastAsia="Times New Roman" w:hAnsi="Times New Roman" w:cs="Times New Roman"/>
          <w:iCs/>
          <w:sz w:val="28"/>
          <w:szCs w:val="28"/>
          <w:lang w:eastAsia="ar-SA"/>
        </w:rPr>
      </w:pPr>
    </w:p>
    <w:p w:rsidR="00843C28" w:rsidRDefault="00843C28" w:rsidP="00035ED2">
      <w:pPr>
        <w:pStyle w:val="ac"/>
        <w:jc w:val="both"/>
        <w:rPr>
          <w:rFonts w:ascii="Times New Roman" w:eastAsia="Times New Roman" w:hAnsi="Times New Roman" w:cs="Times New Roman"/>
          <w:iCs/>
          <w:sz w:val="28"/>
          <w:szCs w:val="28"/>
          <w:lang w:eastAsia="ar-SA"/>
        </w:rPr>
      </w:pPr>
    </w:p>
    <w:p w:rsidR="00843C28" w:rsidRDefault="00843C28" w:rsidP="00035ED2">
      <w:pPr>
        <w:pStyle w:val="ac"/>
        <w:jc w:val="both"/>
        <w:rPr>
          <w:rFonts w:ascii="Times New Roman" w:eastAsia="Times New Roman" w:hAnsi="Times New Roman" w:cs="Times New Roman"/>
          <w:iCs/>
          <w:sz w:val="28"/>
          <w:szCs w:val="28"/>
          <w:lang w:eastAsia="ar-SA"/>
        </w:rPr>
      </w:pPr>
    </w:p>
    <w:p w:rsidR="00183140" w:rsidRDefault="00183140" w:rsidP="00035ED2">
      <w:pPr>
        <w:pStyle w:val="ac"/>
        <w:jc w:val="both"/>
        <w:rPr>
          <w:rFonts w:ascii="Times New Roman" w:eastAsia="Times New Roman" w:hAnsi="Times New Roman" w:cs="Times New Roman"/>
          <w:iCs/>
          <w:sz w:val="28"/>
          <w:szCs w:val="28"/>
          <w:lang w:eastAsia="ar-SA"/>
        </w:rPr>
      </w:pPr>
    </w:p>
    <w:p w:rsidR="009E12D4" w:rsidRDefault="009E12D4" w:rsidP="00035ED2">
      <w:pPr>
        <w:pStyle w:val="ac"/>
        <w:jc w:val="both"/>
        <w:rPr>
          <w:rFonts w:ascii="Times New Roman" w:eastAsia="Times New Roman" w:hAnsi="Times New Roman" w:cs="Times New Roman"/>
          <w:iCs/>
          <w:sz w:val="28"/>
          <w:szCs w:val="28"/>
          <w:lang w:eastAsia="ar-SA"/>
        </w:rPr>
      </w:pPr>
    </w:p>
    <w:p w:rsidR="00183140" w:rsidRDefault="00183140" w:rsidP="00035ED2">
      <w:pPr>
        <w:pStyle w:val="ac"/>
        <w:jc w:val="both"/>
        <w:rPr>
          <w:rFonts w:ascii="Times New Roman" w:eastAsia="Times New Roman" w:hAnsi="Times New Roman" w:cs="Times New Roman"/>
          <w:iCs/>
          <w:sz w:val="28"/>
          <w:szCs w:val="28"/>
          <w:lang w:eastAsia="ar-SA"/>
        </w:rPr>
      </w:pPr>
    </w:p>
    <w:p w:rsidR="00183140" w:rsidRPr="00843C28" w:rsidRDefault="00183140" w:rsidP="0031525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1</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к Положению о гарантиях и компенсациях</w:t>
      </w:r>
    </w:p>
    <w:p w:rsidR="00183140" w:rsidRPr="00843C28" w:rsidRDefault="00183140" w:rsidP="001831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для работников органов местного самоуправления</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и муниципальных учреждений города Покачи,</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roofErr w:type="gramStart"/>
      <w:r w:rsidRPr="00843C28">
        <w:rPr>
          <w:rFonts w:ascii="Times New Roman" w:eastAsia="Calibri" w:hAnsi="Times New Roman" w:cs="Times New Roman"/>
          <w:sz w:val="24"/>
          <w:szCs w:val="24"/>
          <w:lang w:eastAsia="en-US"/>
        </w:rPr>
        <w:t>утвержденному</w:t>
      </w:r>
      <w:proofErr w:type="gramEnd"/>
      <w:r w:rsidRPr="00843C28">
        <w:rPr>
          <w:rFonts w:ascii="Times New Roman" w:eastAsia="Calibri" w:hAnsi="Times New Roman" w:cs="Times New Roman"/>
          <w:sz w:val="24"/>
          <w:szCs w:val="24"/>
          <w:lang w:eastAsia="en-US"/>
        </w:rPr>
        <w:t xml:space="preserve"> решением Думы города</w:t>
      </w:r>
    </w:p>
    <w:p w:rsidR="009E12D4" w:rsidRPr="004A663F" w:rsidRDefault="0031525B" w:rsidP="009E12D4">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9E12D4">
        <w:rPr>
          <w:rFonts w:ascii="Times New Roman" w:eastAsia="Calibri" w:hAnsi="Times New Roman" w:cs="Times New Roman"/>
          <w:sz w:val="24"/>
          <w:szCs w:val="24"/>
          <w:lang w:eastAsia="en-US"/>
        </w:rPr>
        <w:tab/>
      </w:r>
      <w:r w:rsidR="009E12D4" w:rsidRPr="00035ED2">
        <w:rPr>
          <w:rFonts w:ascii="Times New Roman" w:hAnsi="Times New Roman"/>
          <w:sz w:val="24"/>
          <w:szCs w:val="24"/>
        </w:rPr>
        <w:t xml:space="preserve">от </w:t>
      </w:r>
      <w:r w:rsidR="009E12D4">
        <w:rPr>
          <w:rFonts w:ascii="Times New Roman" w:hAnsi="Times New Roman"/>
          <w:sz w:val="24"/>
          <w:szCs w:val="24"/>
        </w:rPr>
        <w:t>27.03.2015</w:t>
      </w:r>
      <w:r w:rsidR="009E12D4" w:rsidRPr="004A663F">
        <w:rPr>
          <w:rFonts w:ascii="Times New Roman" w:hAnsi="Times New Roman"/>
          <w:sz w:val="28"/>
          <w:szCs w:val="28"/>
        </w:rPr>
        <w:t xml:space="preserve"> </w:t>
      </w:r>
      <w:r w:rsidR="009E12D4" w:rsidRPr="009E12D4">
        <w:rPr>
          <w:rFonts w:ascii="Times New Roman" w:hAnsi="Times New Roman"/>
          <w:sz w:val="24"/>
          <w:szCs w:val="24"/>
        </w:rPr>
        <w:t>№</w:t>
      </w:r>
      <w:r w:rsidR="009E12D4">
        <w:rPr>
          <w:rFonts w:ascii="Times New Roman" w:hAnsi="Times New Roman"/>
          <w:sz w:val="24"/>
          <w:szCs w:val="24"/>
        </w:rPr>
        <w:t xml:space="preserve"> 18</w:t>
      </w:r>
    </w:p>
    <w:p w:rsidR="00843C28" w:rsidRPr="00843C28" w:rsidRDefault="00843C28" w:rsidP="009E12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43C28" w:rsidRPr="00843C28" w:rsidRDefault="00843C28" w:rsidP="00843C28">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24" w:name="Par240"/>
      <w:bookmarkEnd w:id="24"/>
    </w:p>
    <w:p w:rsidR="00843C28" w:rsidRPr="00843C28" w:rsidRDefault="00843C28" w:rsidP="00843C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МАРШРУТНЫЙ ЛИСТ</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 ___________ 20__ г.                                      </w:t>
      </w:r>
      <w:r w:rsidR="0031525B">
        <w:rPr>
          <w:rFonts w:ascii="Times New Roman" w:eastAsia="Times New Roman" w:hAnsi="Times New Roman" w:cs="Times New Roman"/>
          <w:sz w:val="28"/>
          <w:szCs w:val="28"/>
        </w:rPr>
        <w:tab/>
      </w:r>
      <w:r w:rsidR="0031525B">
        <w:rPr>
          <w:rFonts w:ascii="Times New Roman" w:eastAsia="Times New Roman" w:hAnsi="Times New Roman" w:cs="Times New Roman"/>
          <w:sz w:val="28"/>
          <w:szCs w:val="28"/>
        </w:rPr>
        <w:tab/>
      </w:r>
      <w:r w:rsidRPr="00843C28">
        <w:rPr>
          <w:rFonts w:ascii="Times New Roman" w:eastAsia="Times New Roman" w:hAnsi="Times New Roman" w:cs="Times New Roman"/>
          <w:sz w:val="28"/>
          <w:szCs w:val="28"/>
        </w:rPr>
        <w:t>город Покачи</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Выдан ________________________________________________________</w:t>
      </w:r>
      <w:proofErr w:type="gramEnd"/>
    </w:p>
    <w:p w:rsidR="00843C28" w:rsidRPr="00843C28" w:rsidRDefault="00843C28" w:rsidP="00843C2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(фамилия, имя, отчество работника, занимаемая должность)</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______________________________________________________________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в том, что ему (ей) предоставлен отпуск с «__» __________ 20__ г. по «__»_________  20__ г. с предоставлением </w:t>
      </w:r>
      <w:proofErr w:type="gramStart"/>
      <w:r w:rsidRPr="00843C28">
        <w:rPr>
          <w:rFonts w:ascii="Times New Roman" w:eastAsia="Times New Roman" w:hAnsi="Times New Roman" w:cs="Times New Roman"/>
          <w:sz w:val="28"/>
          <w:szCs w:val="28"/>
        </w:rPr>
        <w:t>права оплаты стоимости проезда</w:t>
      </w:r>
      <w:proofErr w:type="gramEnd"/>
      <w:r w:rsidRPr="00843C28">
        <w:rPr>
          <w:rFonts w:ascii="Times New Roman" w:eastAsia="Times New Roman" w:hAnsi="Times New Roman" w:cs="Times New Roman"/>
          <w:sz w:val="28"/>
          <w:szCs w:val="28"/>
        </w:rPr>
        <w:t xml:space="preserve"> к </w:t>
      </w:r>
      <w:proofErr w:type="spellStart"/>
      <w:r w:rsidRPr="00843C28">
        <w:rPr>
          <w:rFonts w:ascii="Times New Roman" w:eastAsia="Times New Roman" w:hAnsi="Times New Roman" w:cs="Times New Roman"/>
          <w:sz w:val="28"/>
          <w:szCs w:val="28"/>
        </w:rPr>
        <w:t>местуиспользования</w:t>
      </w:r>
      <w:proofErr w:type="spellEnd"/>
      <w:r w:rsidRPr="00843C28">
        <w:rPr>
          <w:rFonts w:ascii="Times New Roman" w:eastAsia="Times New Roman" w:hAnsi="Times New Roman" w:cs="Times New Roman"/>
          <w:sz w:val="28"/>
          <w:szCs w:val="28"/>
        </w:rPr>
        <w:t xml:space="preserve"> отпуска и обратно по территории Российской Федерации.</w:t>
      </w:r>
    </w:p>
    <w:p w:rsidR="00843C28" w:rsidRPr="00843C28" w:rsidRDefault="00843C28" w:rsidP="00843C28">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В отпуск на личном автотранспорте либо автотранспорте супруга (и)</w:t>
      </w:r>
      <w:proofErr w:type="gramStart"/>
      <w:r w:rsidRPr="00843C28">
        <w:rPr>
          <w:rFonts w:ascii="Times New Roman" w:eastAsia="Times New Roman" w:hAnsi="Times New Roman" w:cs="Times New Roman"/>
          <w:sz w:val="28"/>
          <w:szCs w:val="28"/>
        </w:rPr>
        <w:t>:г</w:t>
      </w:r>
      <w:proofErr w:type="gramEnd"/>
      <w:r w:rsidRPr="00843C28">
        <w:rPr>
          <w:rFonts w:ascii="Times New Roman" w:eastAsia="Times New Roman" w:hAnsi="Times New Roman" w:cs="Times New Roman"/>
          <w:sz w:val="28"/>
          <w:szCs w:val="28"/>
        </w:rPr>
        <w:t>осударственный номер ____________ и марка автомобиля________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______________________________________________________________</w:t>
      </w:r>
    </w:p>
    <w:p w:rsidR="00843C28" w:rsidRPr="00843C28" w:rsidRDefault="00843C28" w:rsidP="00843C28">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Члены семьи, следующие с работником:</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1. ____________________________________________________________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2. ____________________________________________________________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3. ____________________________________________________________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4. ____________________________________________________________</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239"/>
        <w:gridCol w:w="385"/>
        <w:gridCol w:w="4379"/>
      </w:tblGrid>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lastRenderedPageBreak/>
              <w:t xml:space="preserve">Выбыл из _____________________   </w:t>
            </w:r>
            <w:proofErr w:type="gramEnd"/>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Прибыл в ______________________</w:t>
            </w:r>
            <w:proofErr w:type="gramEnd"/>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rPr>
          <w:trHeight w:val="457"/>
        </w:trPr>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 ______________   </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________________ _____________   </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 xml:space="preserve">Выбыл из _____________________   </w:t>
            </w:r>
            <w:proofErr w:type="gramEnd"/>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Прибыл в ______________________</w:t>
            </w:r>
            <w:proofErr w:type="gramEnd"/>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 ______________   </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________________ _____________   </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 xml:space="preserve">Выбыл из _____________________   </w:t>
            </w:r>
            <w:proofErr w:type="gramEnd"/>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43C28">
              <w:rPr>
                <w:rFonts w:ascii="Times New Roman" w:eastAsia="Times New Roman" w:hAnsi="Times New Roman" w:cs="Times New Roman"/>
                <w:sz w:val="28"/>
                <w:szCs w:val="28"/>
              </w:rPr>
              <w:t>Прибыл в ______________________</w:t>
            </w:r>
            <w:proofErr w:type="gramEnd"/>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"______" ______________ 20____ г.</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 ______________   </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________________ _____________   </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4"/>
                <w:szCs w:val="24"/>
              </w:rPr>
            </w:pPr>
            <w:r w:rsidRPr="00843C28">
              <w:rPr>
                <w:rFonts w:ascii="Times New Roman" w:eastAsia="Times New Roman" w:hAnsi="Times New Roman" w:cs="Times New Roman"/>
                <w:sz w:val="24"/>
                <w:szCs w:val="24"/>
              </w:rPr>
              <w:t>должность                     личная подпись</w:t>
            </w: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43C28" w:rsidRPr="00843C28" w:rsidTr="009602F8">
        <w:tc>
          <w:tcPr>
            <w:tcW w:w="423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c>
          <w:tcPr>
            <w:tcW w:w="385"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379" w:type="dxa"/>
          </w:tcPr>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М.П.</w:t>
            </w:r>
          </w:p>
        </w:tc>
      </w:tr>
    </w:tbl>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Руководитель кадровой службы</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 xml:space="preserve">органов местного самоуправления </w:t>
      </w:r>
    </w:p>
    <w:p w:rsidR="00843C28" w:rsidRPr="00843C28" w:rsidRDefault="00843C28" w:rsidP="00843C28">
      <w:pPr>
        <w:widowControl w:val="0"/>
        <w:autoSpaceDE w:val="0"/>
        <w:autoSpaceDN w:val="0"/>
        <w:adjustRightInd w:val="0"/>
        <w:spacing w:after="0" w:line="240" w:lineRule="auto"/>
        <w:rPr>
          <w:rFonts w:ascii="Times New Roman" w:eastAsia="Times New Roman" w:hAnsi="Times New Roman" w:cs="Times New Roman"/>
          <w:sz w:val="28"/>
          <w:szCs w:val="28"/>
        </w:rPr>
      </w:pPr>
      <w:r w:rsidRPr="00843C28">
        <w:rPr>
          <w:rFonts w:ascii="Times New Roman" w:eastAsia="Times New Roman" w:hAnsi="Times New Roman" w:cs="Times New Roman"/>
          <w:sz w:val="28"/>
          <w:szCs w:val="28"/>
        </w:rPr>
        <w:t>или муниципального учреждения города Покачи  подпись          Ф.И.О.</w:t>
      </w:r>
    </w:p>
    <w:p w:rsidR="00843C28" w:rsidRPr="00843C28" w:rsidRDefault="00843C28" w:rsidP="00843C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183140" w:rsidRPr="00843C28" w:rsidRDefault="00843C28" w:rsidP="0031525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bookmarkStart w:id="25" w:name="Par290"/>
      <w:bookmarkEnd w:id="25"/>
      <w:r w:rsidRPr="00843C28">
        <w:rPr>
          <w:rFonts w:ascii="Times New Roman" w:eastAsia="Calibri" w:hAnsi="Times New Roman" w:cs="Times New Roman"/>
          <w:sz w:val="28"/>
          <w:szCs w:val="28"/>
          <w:lang w:eastAsia="en-US"/>
        </w:rPr>
        <w:br w:type="page"/>
      </w:r>
      <w:r w:rsidR="00183140">
        <w:rPr>
          <w:rFonts w:ascii="Times New Roman" w:eastAsia="Calibri" w:hAnsi="Times New Roman" w:cs="Times New Roman"/>
          <w:sz w:val="28"/>
          <w:szCs w:val="28"/>
          <w:lang w:eastAsia="en-US"/>
        </w:rPr>
        <w:lastRenderedPageBreak/>
        <w:tab/>
      </w:r>
      <w:r w:rsidR="00183140">
        <w:rPr>
          <w:rFonts w:ascii="Times New Roman" w:eastAsia="Calibri" w:hAnsi="Times New Roman" w:cs="Times New Roman"/>
          <w:sz w:val="28"/>
          <w:szCs w:val="28"/>
          <w:lang w:eastAsia="en-US"/>
        </w:rPr>
        <w:tab/>
      </w:r>
      <w:r w:rsidR="00183140">
        <w:rPr>
          <w:rFonts w:ascii="Times New Roman" w:eastAsia="Calibri" w:hAnsi="Times New Roman" w:cs="Times New Roman"/>
          <w:sz w:val="28"/>
          <w:szCs w:val="28"/>
          <w:lang w:eastAsia="en-US"/>
        </w:rPr>
        <w:tab/>
      </w:r>
      <w:r w:rsidR="00183140">
        <w:rPr>
          <w:rFonts w:ascii="Times New Roman" w:eastAsia="Calibri" w:hAnsi="Times New Roman" w:cs="Times New Roman"/>
          <w:sz w:val="28"/>
          <w:szCs w:val="28"/>
          <w:lang w:eastAsia="en-US"/>
        </w:rPr>
        <w:tab/>
      </w:r>
      <w:r w:rsidR="00183140">
        <w:rPr>
          <w:rFonts w:ascii="Times New Roman" w:eastAsia="Calibri" w:hAnsi="Times New Roman" w:cs="Times New Roman"/>
          <w:sz w:val="28"/>
          <w:szCs w:val="28"/>
          <w:lang w:eastAsia="en-US"/>
        </w:rPr>
        <w:tab/>
      </w:r>
      <w:r w:rsidR="00183140">
        <w:rPr>
          <w:rFonts w:ascii="Times New Roman" w:eastAsia="Calibri" w:hAnsi="Times New Roman" w:cs="Times New Roman"/>
          <w:sz w:val="28"/>
          <w:szCs w:val="28"/>
          <w:lang w:eastAsia="en-US"/>
        </w:rPr>
        <w:tab/>
      </w:r>
      <w:r w:rsidR="00183140" w:rsidRPr="00843C28">
        <w:rPr>
          <w:rFonts w:ascii="Times New Roman" w:eastAsia="Calibri" w:hAnsi="Times New Roman" w:cs="Times New Roman"/>
          <w:sz w:val="24"/>
          <w:szCs w:val="24"/>
          <w:lang w:eastAsia="en-US"/>
        </w:rPr>
        <w:t xml:space="preserve">Приложение </w:t>
      </w:r>
      <w:r w:rsidR="00183140">
        <w:rPr>
          <w:rFonts w:ascii="Times New Roman" w:eastAsia="Calibri" w:hAnsi="Times New Roman" w:cs="Times New Roman"/>
          <w:sz w:val="24"/>
          <w:szCs w:val="24"/>
          <w:lang w:eastAsia="en-US"/>
        </w:rPr>
        <w:t>2</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к Положению о гарантиях и компенсациях</w:t>
      </w:r>
    </w:p>
    <w:p w:rsidR="00183140" w:rsidRPr="00843C28" w:rsidRDefault="00183140" w:rsidP="001831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для работников органов местного самоуправления</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и муниципальных учреждений города Покачи,</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roofErr w:type="gramStart"/>
      <w:r w:rsidRPr="00843C28">
        <w:rPr>
          <w:rFonts w:ascii="Times New Roman" w:eastAsia="Calibri" w:hAnsi="Times New Roman" w:cs="Times New Roman"/>
          <w:sz w:val="24"/>
          <w:szCs w:val="24"/>
          <w:lang w:eastAsia="en-US"/>
        </w:rPr>
        <w:t>утвержденному</w:t>
      </w:r>
      <w:proofErr w:type="gramEnd"/>
      <w:r w:rsidRPr="00843C28">
        <w:rPr>
          <w:rFonts w:ascii="Times New Roman" w:eastAsia="Calibri" w:hAnsi="Times New Roman" w:cs="Times New Roman"/>
          <w:sz w:val="24"/>
          <w:szCs w:val="24"/>
          <w:lang w:eastAsia="en-US"/>
        </w:rPr>
        <w:t xml:space="preserve"> решением Думы города</w:t>
      </w:r>
    </w:p>
    <w:p w:rsidR="009E12D4" w:rsidRPr="004A663F" w:rsidRDefault="0031525B" w:rsidP="009E12D4">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9E12D4">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9E12D4" w:rsidRPr="00035ED2">
        <w:rPr>
          <w:rFonts w:ascii="Times New Roman" w:hAnsi="Times New Roman"/>
          <w:sz w:val="24"/>
          <w:szCs w:val="24"/>
        </w:rPr>
        <w:t xml:space="preserve">от </w:t>
      </w:r>
      <w:r w:rsidR="009E12D4">
        <w:rPr>
          <w:rFonts w:ascii="Times New Roman" w:hAnsi="Times New Roman"/>
          <w:sz w:val="24"/>
          <w:szCs w:val="24"/>
        </w:rPr>
        <w:t>27.03.2015</w:t>
      </w:r>
      <w:r w:rsidR="009E12D4" w:rsidRPr="004A663F">
        <w:rPr>
          <w:rFonts w:ascii="Times New Roman" w:hAnsi="Times New Roman"/>
          <w:sz w:val="28"/>
          <w:szCs w:val="28"/>
        </w:rPr>
        <w:t xml:space="preserve"> </w:t>
      </w:r>
      <w:r w:rsidR="009E12D4" w:rsidRPr="009E12D4">
        <w:rPr>
          <w:rFonts w:ascii="Times New Roman" w:hAnsi="Times New Roman"/>
          <w:sz w:val="24"/>
          <w:szCs w:val="24"/>
        </w:rPr>
        <w:t>№</w:t>
      </w:r>
      <w:r w:rsidR="009E12D4">
        <w:rPr>
          <w:rFonts w:ascii="Times New Roman" w:hAnsi="Times New Roman"/>
          <w:sz w:val="24"/>
          <w:szCs w:val="24"/>
        </w:rPr>
        <w:t xml:space="preserve"> 18</w:t>
      </w:r>
    </w:p>
    <w:p w:rsidR="00183140" w:rsidRPr="00843C28" w:rsidRDefault="00183140"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43C28" w:rsidRPr="00843C28" w:rsidRDefault="00843C28" w:rsidP="00183140">
      <w:pPr>
        <w:spacing w:after="0" w:line="240" w:lineRule="auto"/>
        <w:ind w:firstLine="709"/>
        <w:jc w:val="right"/>
        <w:rPr>
          <w:rFonts w:ascii="Times New Roman" w:eastAsia="Calibri" w:hAnsi="Times New Roman" w:cs="Times New Roman"/>
          <w:sz w:val="28"/>
          <w:szCs w:val="28"/>
          <w:lang w:eastAsia="en-US"/>
        </w:rPr>
      </w:pPr>
    </w:p>
    <w:p w:rsidR="00843C28" w:rsidRPr="00843C28" w:rsidRDefault="00843C28" w:rsidP="00843C28">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en-US"/>
        </w:rPr>
      </w:pPr>
      <w:bookmarkStart w:id="26" w:name="Par295"/>
      <w:bookmarkEnd w:id="26"/>
    </w:p>
    <w:p w:rsidR="00843C28" w:rsidRPr="00843C28" w:rsidRDefault="00843C28" w:rsidP="00843C28">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en-US"/>
        </w:rPr>
      </w:pPr>
      <w:r w:rsidRPr="00843C28">
        <w:rPr>
          <w:rFonts w:ascii="Times New Roman" w:eastAsia="Calibri" w:hAnsi="Times New Roman" w:cs="Times New Roman"/>
          <w:b/>
          <w:bCs/>
          <w:sz w:val="28"/>
          <w:szCs w:val="28"/>
          <w:lang w:eastAsia="en-US"/>
        </w:rPr>
        <w:t>Предельные суммы, возмещаемые работнику органов местного самоуправления и муниципального учреждения города Покачи, при переезде на постоянное место жительства в другие населенные пункты в пределах Российской Федерации</w:t>
      </w:r>
    </w:p>
    <w:p w:rsidR="00843C28" w:rsidRPr="00843C28" w:rsidRDefault="00843C28" w:rsidP="00843C28">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26"/>
        <w:gridCol w:w="3024"/>
        <w:gridCol w:w="52"/>
        <w:gridCol w:w="2623"/>
        <w:gridCol w:w="51"/>
        <w:gridCol w:w="2302"/>
      </w:tblGrid>
      <w:tr w:rsidR="00843C28" w:rsidRPr="00843C28" w:rsidTr="00EF26C0">
        <w:tc>
          <w:tcPr>
            <w:tcW w:w="951"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 xml:space="preserve">№ </w:t>
            </w:r>
            <w:proofErr w:type="gramStart"/>
            <w:r w:rsidRPr="00843C28">
              <w:rPr>
                <w:rFonts w:ascii="Times New Roman" w:eastAsia="Calibri" w:hAnsi="Times New Roman" w:cs="Times New Roman"/>
                <w:sz w:val="28"/>
                <w:szCs w:val="28"/>
                <w:lang w:eastAsia="en-US"/>
              </w:rPr>
              <w:t>п</w:t>
            </w:r>
            <w:proofErr w:type="gramEnd"/>
            <w:r w:rsidRPr="00843C28">
              <w:rPr>
                <w:rFonts w:ascii="Times New Roman" w:eastAsia="Calibri" w:hAnsi="Times New Roman" w:cs="Times New Roman"/>
                <w:sz w:val="28"/>
                <w:szCs w:val="28"/>
                <w:lang w:eastAsia="en-US"/>
              </w:rPr>
              <w:t>/п</w:t>
            </w:r>
          </w:p>
        </w:tc>
        <w:tc>
          <w:tcPr>
            <w:tcW w:w="3076"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Субъект Российской Федерации, в пределах которого находится новое место жительства</w:t>
            </w:r>
          </w:p>
        </w:tc>
        <w:tc>
          <w:tcPr>
            <w:tcW w:w="2623"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Населенный пункт, в пределах которого находится новое место жительства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Предельная сумма возмещения расходов в рублях</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Адыгея</w:t>
            </w:r>
          </w:p>
        </w:tc>
        <w:tc>
          <w:tcPr>
            <w:tcW w:w="2623" w:type="dxa"/>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69000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 xml:space="preserve">Алтай        </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Башкортостан</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Бурятия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80000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 xml:space="preserve">Дагестан      </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Ингушетия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Кабардино-Балкарская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Калмыкия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Карачаево-Черкесская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Карелия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 xml:space="preserve">Коми  </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47000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Марий Эл</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Мордовия</w:t>
            </w:r>
          </w:p>
        </w:tc>
        <w:tc>
          <w:tcPr>
            <w:tcW w:w="2623" w:type="dxa"/>
          </w:tcPr>
          <w:p w:rsidR="00183140" w:rsidRPr="00843C28" w:rsidRDefault="00843C28" w:rsidP="00EF26C0">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47000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Саха (Якутия)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121000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Северная Осетия - Алания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Татарстан</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Тыва (Тува)</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Удмуртская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Хакасия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Чеченская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Чувашская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Алтайский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Забайкальский</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91000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Камчатский</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135000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Краснодарский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69000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Красноярский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Пермский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Приморский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143000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Ставропольский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Хабаровский</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131000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Амурская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120000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Архангельская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Астраханская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63000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Белгородская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Брянская</w:t>
            </w:r>
            <w:proofErr w:type="gramEnd"/>
          </w:p>
        </w:tc>
        <w:tc>
          <w:tcPr>
            <w:tcW w:w="2623" w:type="dxa"/>
          </w:tcPr>
          <w:p w:rsidR="0031525B" w:rsidRPr="00843C28" w:rsidRDefault="00843C28" w:rsidP="00EF26C0">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Владимирская</w:t>
            </w:r>
            <w:proofErr w:type="gramEnd"/>
          </w:p>
        </w:tc>
        <w:tc>
          <w:tcPr>
            <w:tcW w:w="2623" w:type="dxa"/>
          </w:tcPr>
          <w:p w:rsidR="00183140" w:rsidRDefault="00843C28" w:rsidP="00183140">
            <w:pPr>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любой в пределах субъекта</w:t>
            </w:r>
          </w:p>
          <w:p w:rsidR="00EF26C0" w:rsidRDefault="00EF26C0" w:rsidP="00183140">
            <w:pPr>
              <w:spacing w:after="0" w:line="240" w:lineRule="auto"/>
              <w:jc w:val="both"/>
              <w:rPr>
                <w:rFonts w:ascii="Times New Roman" w:eastAsia="Calibri" w:hAnsi="Times New Roman" w:cs="Times New Roman"/>
                <w:sz w:val="28"/>
                <w:szCs w:val="28"/>
                <w:lang w:eastAsia="en-US"/>
              </w:rPr>
            </w:pPr>
          </w:p>
          <w:p w:rsidR="00EF26C0" w:rsidRPr="00843C28" w:rsidRDefault="00EF26C0" w:rsidP="00183140">
            <w:pPr>
              <w:spacing w:after="0" w:line="240" w:lineRule="auto"/>
              <w:jc w:val="both"/>
              <w:rPr>
                <w:rFonts w:ascii="Calibri" w:eastAsia="Calibri" w:hAnsi="Calibri" w:cs="Times New Roman"/>
                <w:lang w:eastAsia="en-US"/>
              </w:rPr>
            </w:pP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53000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 xml:space="preserve">Волгоградская    </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Вологодская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Воронежская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Ивановская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Иркутская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Калининградская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79000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Калужская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Кемеровская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Кировская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39000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Костромская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Курганская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21000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Курская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Ленинградская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Липецкая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Магаданская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152000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Московская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Мурманская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80784</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Нижегородская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49000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Новгородская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Новосибирская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Омская</w:t>
            </w:r>
            <w:proofErr w:type="gramEnd"/>
          </w:p>
        </w:tc>
        <w:tc>
          <w:tcPr>
            <w:tcW w:w="2623" w:type="dxa"/>
          </w:tcPr>
          <w:p w:rsidR="00843C28" w:rsidRDefault="00843C28" w:rsidP="00843C28">
            <w:pPr>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любой в пределах субъекта</w:t>
            </w:r>
          </w:p>
          <w:p w:rsidR="0031525B" w:rsidRDefault="0031525B" w:rsidP="00843C28">
            <w:pPr>
              <w:spacing w:after="0" w:line="240" w:lineRule="auto"/>
              <w:jc w:val="both"/>
              <w:rPr>
                <w:rFonts w:ascii="Times New Roman" w:eastAsia="Calibri" w:hAnsi="Times New Roman" w:cs="Times New Roman"/>
                <w:sz w:val="28"/>
                <w:szCs w:val="28"/>
                <w:lang w:eastAsia="en-US"/>
              </w:rPr>
            </w:pPr>
          </w:p>
          <w:p w:rsidR="0031525B" w:rsidRPr="00843C28" w:rsidRDefault="0031525B" w:rsidP="00843C28">
            <w:pPr>
              <w:spacing w:after="0" w:line="240" w:lineRule="auto"/>
              <w:jc w:val="both"/>
              <w:rPr>
                <w:rFonts w:ascii="Calibri" w:eastAsia="Calibri" w:hAnsi="Calibri" w:cs="Times New Roman"/>
                <w:lang w:eastAsia="en-US"/>
              </w:rPr>
            </w:pP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Оренбургская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Орловская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Пензенская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47000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Псковская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Ростовская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Рязанская</w:t>
            </w:r>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Самарская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40000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Саратовская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Сахалинская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118000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Свердловская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23000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Смоленская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64000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Тамбовская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Тверская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57000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Томская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43000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Тульская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58000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Тюменская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17000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Ульяновская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Челябинская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25000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Ярославская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52000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Еврейская</w:t>
            </w:r>
            <w:proofErr w:type="gramEnd"/>
          </w:p>
        </w:tc>
        <w:tc>
          <w:tcPr>
            <w:tcW w:w="2623" w:type="dxa"/>
          </w:tcPr>
          <w:p w:rsidR="00843C28" w:rsidRPr="00843C28" w:rsidRDefault="00843C28" w:rsidP="00843C28">
            <w:pPr>
              <w:spacing w:after="0" w:line="240" w:lineRule="auto"/>
              <w:jc w:val="both"/>
              <w:rPr>
                <w:rFonts w:ascii="Calibri" w:eastAsia="Calibri" w:hAnsi="Calibri" w:cs="Times New Roman"/>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126000</w:t>
            </w:r>
          </w:p>
        </w:tc>
      </w:tr>
      <w:tr w:rsidR="00843C28" w:rsidRPr="00843C28" w:rsidTr="00EF26C0">
        <w:tc>
          <w:tcPr>
            <w:tcW w:w="951" w:type="dxa"/>
            <w:gridSpan w:val="2"/>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76"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Ненецкий</w:t>
            </w:r>
            <w:proofErr w:type="gramEnd"/>
          </w:p>
        </w:tc>
        <w:tc>
          <w:tcPr>
            <w:tcW w:w="2623" w:type="dxa"/>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любой в пределах субъекта</w:t>
            </w:r>
          </w:p>
        </w:tc>
        <w:tc>
          <w:tcPr>
            <w:tcW w:w="2353" w:type="dxa"/>
            <w:gridSpan w:val="2"/>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28000</w:t>
            </w:r>
          </w:p>
        </w:tc>
      </w:tr>
      <w:tr w:rsidR="00843C28" w:rsidRPr="00843C28" w:rsidTr="00EF26C0">
        <w:tc>
          <w:tcPr>
            <w:tcW w:w="925" w:type="dxa"/>
            <w:vMerge w:val="restart"/>
            <w:vAlign w:val="center"/>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lang w:eastAsia="en-US"/>
              </w:rPr>
            </w:pPr>
            <w:r w:rsidRPr="00843C28">
              <w:rPr>
                <w:rFonts w:ascii="Calibri" w:eastAsia="Calibri" w:hAnsi="Calibri" w:cs="Times New Roman"/>
                <w:lang w:eastAsia="en-US"/>
              </w:rPr>
              <w:br w:type="page"/>
            </w:r>
          </w:p>
        </w:tc>
        <w:tc>
          <w:tcPr>
            <w:tcW w:w="3050" w:type="dxa"/>
            <w:gridSpan w:val="2"/>
            <w:vMerge w:val="restart"/>
            <w:vAlign w:val="center"/>
          </w:tcPr>
          <w:p w:rsidR="00843C28" w:rsidRPr="00843C28" w:rsidRDefault="00843C28" w:rsidP="00843C28">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Ханты-Мансийский</w:t>
            </w: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Ханты-Мансийск</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8000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Сургут</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3300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Нижневартовск</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3000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Мегион</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1600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Когалым</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2200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Лангепас</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1300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Урай</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25000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Радужный</w:t>
            </w:r>
            <w:proofErr w:type="gram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5200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Пыть-Ях</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4800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Нефтеюганск</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4600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Нягань</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13300</w:t>
            </w:r>
          </w:p>
        </w:tc>
      </w:tr>
      <w:tr w:rsidR="00843C28" w:rsidRPr="00843C28" w:rsidTr="00EF26C0">
        <w:tc>
          <w:tcPr>
            <w:tcW w:w="925" w:type="dxa"/>
            <w:vMerge/>
          </w:tcPr>
          <w:p w:rsidR="00843C28" w:rsidRPr="00843C28" w:rsidRDefault="00843C28" w:rsidP="00843C2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tc>
        <w:tc>
          <w:tcPr>
            <w:tcW w:w="3050" w:type="dxa"/>
            <w:gridSpan w:val="2"/>
            <w:vMerge/>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843C28">
              <w:rPr>
                <w:rFonts w:ascii="Times New Roman" w:eastAsia="Calibri" w:hAnsi="Times New Roman" w:cs="Times New Roman"/>
                <w:sz w:val="28"/>
                <w:szCs w:val="28"/>
                <w:lang w:eastAsia="en-US"/>
              </w:rPr>
              <w:t>Югорск</w:t>
            </w:r>
            <w:proofErr w:type="spellEnd"/>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16000</w:t>
            </w:r>
          </w:p>
        </w:tc>
      </w:tr>
      <w:tr w:rsidR="00843C28" w:rsidRPr="00843C28" w:rsidTr="00EF26C0">
        <w:tc>
          <w:tcPr>
            <w:tcW w:w="925" w:type="dxa"/>
          </w:tcPr>
          <w:p w:rsidR="00843C28" w:rsidRPr="00843C28" w:rsidRDefault="00843C28" w:rsidP="00843C28">
            <w:pPr>
              <w:widowControl w:val="0"/>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p>
        </w:tc>
        <w:tc>
          <w:tcPr>
            <w:tcW w:w="3050" w:type="dxa"/>
            <w:gridSpan w:val="2"/>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843C28">
              <w:rPr>
                <w:rFonts w:ascii="Times New Roman" w:eastAsia="Calibri" w:hAnsi="Times New Roman" w:cs="Times New Roman"/>
                <w:sz w:val="28"/>
                <w:szCs w:val="28"/>
                <w:lang w:eastAsia="en-US"/>
              </w:rPr>
              <w:t xml:space="preserve">Ямало-Ненецкий   </w:t>
            </w:r>
            <w:proofErr w:type="gramEnd"/>
          </w:p>
        </w:tc>
        <w:tc>
          <w:tcPr>
            <w:tcW w:w="2726" w:type="dxa"/>
            <w:gridSpan w:val="3"/>
          </w:tcPr>
          <w:p w:rsidR="00843C28" w:rsidRPr="00843C28" w:rsidRDefault="00843C28" w:rsidP="00843C28">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любой в пределах субъекта</w:t>
            </w:r>
          </w:p>
        </w:tc>
        <w:tc>
          <w:tcPr>
            <w:tcW w:w="2302" w:type="dxa"/>
          </w:tcPr>
          <w:p w:rsidR="00843C28" w:rsidRPr="00843C28" w:rsidRDefault="00843C28" w:rsidP="00843C2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17000</w:t>
            </w:r>
          </w:p>
        </w:tc>
      </w:tr>
    </w:tbl>
    <w:p w:rsidR="00843C28" w:rsidRPr="00843C28" w:rsidRDefault="00843C28" w:rsidP="00843C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087A32" w:rsidRPr="00843C28" w:rsidRDefault="00183140" w:rsidP="00087A32">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087A32" w:rsidRDefault="00843C28" w:rsidP="00843C28">
      <w:pPr>
        <w:spacing w:after="0" w:line="240" w:lineRule="auto"/>
        <w:jc w:val="both"/>
        <w:rPr>
          <w:rFonts w:ascii="Times New Roman" w:eastAsia="Calibri" w:hAnsi="Times New Roman" w:cs="Times New Roman"/>
          <w:sz w:val="28"/>
          <w:szCs w:val="28"/>
          <w:lang w:eastAsia="en-US"/>
        </w:rPr>
        <w:sectPr w:rsidR="00087A32" w:rsidSect="001F7E17">
          <w:footerReference w:type="default" r:id="rId29"/>
          <w:pgSz w:w="11906" w:h="16838"/>
          <w:pgMar w:top="567" w:right="1134" w:bottom="1134" w:left="1985" w:header="284" w:footer="709" w:gutter="0"/>
          <w:cols w:space="708"/>
          <w:docGrid w:linePitch="360"/>
        </w:sectPr>
      </w:pPr>
      <w:r w:rsidRPr="00843C28">
        <w:rPr>
          <w:rFonts w:ascii="Times New Roman" w:eastAsia="Calibri" w:hAnsi="Times New Roman" w:cs="Times New Roman"/>
          <w:sz w:val="28"/>
          <w:szCs w:val="28"/>
          <w:lang w:eastAsia="en-US"/>
        </w:rPr>
        <w:t xml:space="preserve"> </w:t>
      </w:r>
    </w:p>
    <w:p w:rsidR="00087A32" w:rsidRPr="00843C28" w:rsidRDefault="0031525B" w:rsidP="0031525B">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087A32" w:rsidRPr="00843C28">
        <w:rPr>
          <w:rFonts w:ascii="Times New Roman" w:eastAsia="Calibri" w:hAnsi="Times New Roman" w:cs="Times New Roman"/>
          <w:sz w:val="24"/>
          <w:szCs w:val="24"/>
          <w:lang w:eastAsia="en-US"/>
        </w:rPr>
        <w:t>Приложение 3</w:t>
      </w:r>
    </w:p>
    <w:p w:rsidR="00087A32" w:rsidRPr="00843C28" w:rsidRDefault="00087A32"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31525B">
        <w:rPr>
          <w:rFonts w:ascii="Times New Roman" w:eastAsia="Calibri" w:hAnsi="Times New Roman" w:cs="Times New Roman"/>
          <w:sz w:val="24"/>
          <w:szCs w:val="24"/>
          <w:lang w:eastAsia="en-US"/>
        </w:rPr>
        <w:tab/>
      </w:r>
      <w:r w:rsidR="0031525B">
        <w:rPr>
          <w:rFonts w:ascii="Times New Roman" w:eastAsia="Calibri" w:hAnsi="Times New Roman" w:cs="Times New Roman"/>
          <w:sz w:val="24"/>
          <w:szCs w:val="24"/>
          <w:lang w:eastAsia="en-US"/>
        </w:rPr>
        <w:tab/>
      </w:r>
      <w:r w:rsidR="0031525B">
        <w:rPr>
          <w:rFonts w:ascii="Times New Roman" w:eastAsia="Calibri" w:hAnsi="Times New Roman" w:cs="Times New Roman"/>
          <w:sz w:val="24"/>
          <w:szCs w:val="24"/>
          <w:lang w:eastAsia="en-US"/>
        </w:rPr>
        <w:tab/>
      </w:r>
      <w:r w:rsidR="0031525B">
        <w:rPr>
          <w:rFonts w:ascii="Times New Roman" w:eastAsia="Calibri" w:hAnsi="Times New Roman" w:cs="Times New Roman"/>
          <w:sz w:val="24"/>
          <w:szCs w:val="24"/>
          <w:lang w:eastAsia="en-US"/>
        </w:rPr>
        <w:tab/>
      </w:r>
      <w:r w:rsidR="0031525B">
        <w:rPr>
          <w:rFonts w:ascii="Times New Roman" w:eastAsia="Calibri" w:hAnsi="Times New Roman" w:cs="Times New Roman"/>
          <w:sz w:val="24"/>
          <w:szCs w:val="24"/>
          <w:lang w:eastAsia="en-US"/>
        </w:rPr>
        <w:tab/>
      </w:r>
      <w:r w:rsidRPr="00843C28">
        <w:rPr>
          <w:rFonts w:ascii="Times New Roman" w:eastAsia="Calibri" w:hAnsi="Times New Roman" w:cs="Times New Roman"/>
          <w:sz w:val="24"/>
          <w:szCs w:val="24"/>
          <w:lang w:eastAsia="en-US"/>
        </w:rPr>
        <w:t>к Положению о гарантиях и компенсациях</w:t>
      </w:r>
    </w:p>
    <w:p w:rsidR="00087A32" w:rsidRPr="00843C28" w:rsidRDefault="0031525B"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087A32" w:rsidRPr="00843C28">
        <w:rPr>
          <w:rFonts w:ascii="Times New Roman" w:eastAsia="Calibri" w:hAnsi="Times New Roman" w:cs="Times New Roman"/>
          <w:sz w:val="24"/>
          <w:szCs w:val="24"/>
          <w:lang w:eastAsia="en-US"/>
        </w:rPr>
        <w:t>для работников органов местного самоуправления</w:t>
      </w:r>
    </w:p>
    <w:p w:rsidR="00087A32" w:rsidRPr="00843C28" w:rsidRDefault="0031525B"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087A32" w:rsidRPr="00843C28">
        <w:rPr>
          <w:rFonts w:ascii="Times New Roman" w:eastAsia="Calibri" w:hAnsi="Times New Roman" w:cs="Times New Roman"/>
          <w:sz w:val="24"/>
          <w:szCs w:val="24"/>
          <w:lang w:eastAsia="en-US"/>
        </w:rPr>
        <w:t>и муниципальных учреждений города Покачи,</w:t>
      </w:r>
    </w:p>
    <w:p w:rsidR="00087A32" w:rsidRPr="00843C28" w:rsidRDefault="0031525B"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087A32">
        <w:rPr>
          <w:rFonts w:ascii="Times New Roman" w:eastAsia="Calibri" w:hAnsi="Times New Roman" w:cs="Times New Roman"/>
          <w:sz w:val="24"/>
          <w:szCs w:val="24"/>
          <w:lang w:eastAsia="en-US"/>
        </w:rPr>
        <w:tab/>
      </w:r>
      <w:proofErr w:type="gramStart"/>
      <w:r w:rsidR="00087A32" w:rsidRPr="00843C28">
        <w:rPr>
          <w:rFonts w:ascii="Times New Roman" w:eastAsia="Calibri" w:hAnsi="Times New Roman" w:cs="Times New Roman"/>
          <w:sz w:val="24"/>
          <w:szCs w:val="24"/>
          <w:lang w:eastAsia="en-US"/>
        </w:rPr>
        <w:t>утвержденному</w:t>
      </w:r>
      <w:proofErr w:type="gramEnd"/>
      <w:r w:rsidR="00087A32" w:rsidRPr="00843C28">
        <w:rPr>
          <w:rFonts w:ascii="Times New Roman" w:eastAsia="Calibri" w:hAnsi="Times New Roman" w:cs="Times New Roman"/>
          <w:sz w:val="24"/>
          <w:szCs w:val="24"/>
          <w:lang w:eastAsia="en-US"/>
        </w:rPr>
        <w:t xml:space="preserve"> решением Думы города</w:t>
      </w:r>
    </w:p>
    <w:p w:rsidR="009E12D4" w:rsidRPr="004A663F" w:rsidRDefault="0031525B" w:rsidP="009E12D4">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9E12D4">
        <w:rPr>
          <w:rFonts w:ascii="Times New Roman" w:eastAsia="Calibri" w:hAnsi="Times New Roman" w:cs="Times New Roman"/>
          <w:sz w:val="24"/>
          <w:szCs w:val="24"/>
          <w:lang w:eastAsia="en-US"/>
        </w:rPr>
        <w:tab/>
      </w:r>
      <w:bookmarkStart w:id="27" w:name="_GoBack"/>
      <w:bookmarkEnd w:id="27"/>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9E12D4" w:rsidRPr="00035ED2">
        <w:rPr>
          <w:rFonts w:ascii="Times New Roman" w:hAnsi="Times New Roman"/>
          <w:sz w:val="24"/>
          <w:szCs w:val="24"/>
        </w:rPr>
        <w:t xml:space="preserve">от </w:t>
      </w:r>
      <w:r w:rsidR="009E12D4">
        <w:rPr>
          <w:rFonts w:ascii="Times New Roman" w:hAnsi="Times New Roman"/>
          <w:sz w:val="24"/>
          <w:szCs w:val="24"/>
        </w:rPr>
        <w:t>27.03.2015</w:t>
      </w:r>
      <w:r w:rsidR="009E12D4" w:rsidRPr="004A663F">
        <w:rPr>
          <w:rFonts w:ascii="Times New Roman" w:hAnsi="Times New Roman"/>
          <w:sz w:val="28"/>
          <w:szCs w:val="28"/>
        </w:rPr>
        <w:t xml:space="preserve"> </w:t>
      </w:r>
      <w:r w:rsidR="009E12D4" w:rsidRPr="009E12D4">
        <w:rPr>
          <w:rFonts w:ascii="Times New Roman" w:hAnsi="Times New Roman"/>
          <w:sz w:val="24"/>
          <w:szCs w:val="24"/>
        </w:rPr>
        <w:t>№</w:t>
      </w:r>
      <w:r w:rsidR="009E12D4">
        <w:rPr>
          <w:rFonts w:ascii="Times New Roman" w:hAnsi="Times New Roman"/>
          <w:sz w:val="24"/>
          <w:szCs w:val="24"/>
        </w:rPr>
        <w:t xml:space="preserve"> 18</w:t>
      </w:r>
    </w:p>
    <w:p w:rsidR="00087A32" w:rsidRPr="00843C28" w:rsidRDefault="00087A32" w:rsidP="003152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87A32" w:rsidRPr="00843C28" w:rsidRDefault="00087A32" w:rsidP="0031525B">
      <w:pPr>
        <w:spacing w:after="0" w:line="240" w:lineRule="auto"/>
        <w:ind w:firstLine="709"/>
        <w:jc w:val="both"/>
        <w:rPr>
          <w:rFonts w:ascii="Times New Roman" w:eastAsia="Calibri" w:hAnsi="Times New Roman" w:cs="Times New Roman"/>
          <w:sz w:val="28"/>
          <w:szCs w:val="28"/>
          <w:lang w:eastAsia="en-US"/>
        </w:rPr>
      </w:pPr>
    </w:p>
    <w:p w:rsidR="00087A32" w:rsidRPr="00843C28" w:rsidRDefault="00087A32" w:rsidP="00087A32">
      <w:pPr>
        <w:spacing w:after="0" w:line="240" w:lineRule="auto"/>
        <w:ind w:firstLine="709"/>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Заявка</w:t>
      </w:r>
    </w:p>
    <w:p w:rsidR="00087A32" w:rsidRPr="00843C28" w:rsidRDefault="00087A32" w:rsidP="00087A32">
      <w:pPr>
        <w:spacing w:after="0" w:line="240" w:lineRule="auto"/>
        <w:ind w:firstLine="709"/>
        <w:jc w:val="center"/>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на выделение финансовых сре</w:t>
      </w:r>
      <w:proofErr w:type="gramStart"/>
      <w:r w:rsidRPr="00843C28">
        <w:rPr>
          <w:rFonts w:ascii="Times New Roman" w:eastAsia="Calibri" w:hAnsi="Times New Roman" w:cs="Times New Roman"/>
          <w:sz w:val="28"/>
          <w:szCs w:val="28"/>
          <w:lang w:eastAsia="en-US"/>
        </w:rPr>
        <w:t>дств дл</w:t>
      </w:r>
      <w:proofErr w:type="gramEnd"/>
      <w:r w:rsidRPr="00843C28">
        <w:rPr>
          <w:rFonts w:ascii="Times New Roman" w:eastAsia="Calibri" w:hAnsi="Times New Roman" w:cs="Times New Roman"/>
          <w:sz w:val="28"/>
          <w:szCs w:val="28"/>
          <w:lang w:eastAsia="en-US"/>
        </w:rPr>
        <w:t>я выплаты денежной компенсации за наем (поднаем) жилых помещений</w:t>
      </w:r>
      <w:r w:rsidR="0031525B">
        <w:rPr>
          <w:rFonts w:ascii="Times New Roman" w:eastAsia="Calibri" w:hAnsi="Times New Roman" w:cs="Times New Roman"/>
          <w:sz w:val="28"/>
          <w:szCs w:val="28"/>
          <w:lang w:eastAsia="en-US"/>
        </w:rPr>
        <w:t xml:space="preserve"> </w:t>
      </w:r>
      <w:r w:rsidRPr="00843C28">
        <w:rPr>
          <w:rFonts w:ascii="Times New Roman" w:eastAsia="Calibri" w:hAnsi="Times New Roman" w:cs="Times New Roman"/>
          <w:sz w:val="28"/>
          <w:szCs w:val="28"/>
          <w:lang w:eastAsia="en-US"/>
        </w:rPr>
        <w:t>на 20____год</w:t>
      </w:r>
    </w:p>
    <w:p w:rsidR="00843C28" w:rsidRPr="00843C28" w:rsidRDefault="00087A32" w:rsidP="00843C28">
      <w:pPr>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Наименование</w:t>
      </w:r>
      <w:r w:rsidR="0031525B">
        <w:rPr>
          <w:rFonts w:ascii="Times New Roman" w:eastAsia="Calibri" w:hAnsi="Times New Roman" w:cs="Times New Roman"/>
          <w:sz w:val="28"/>
          <w:szCs w:val="28"/>
          <w:lang w:eastAsia="en-US"/>
        </w:rPr>
        <w:t xml:space="preserve"> </w:t>
      </w:r>
      <w:r w:rsidR="00843C28" w:rsidRPr="00843C28">
        <w:rPr>
          <w:rFonts w:ascii="Times New Roman" w:eastAsia="Calibri" w:hAnsi="Times New Roman" w:cs="Times New Roman"/>
          <w:sz w:val="28"/>
          <w:szCs w:val="28"/>
          <w:lang w:eastAsia="en-US"/>
        </w:rPr>
        <w:t>учреждения__________________________________________</w:t>
      </w:r>
    </w:p>
    <w:p w:rsidR="00843C28" w:rsidRPr="00843C28" w:rsidRDefault="00843C28" w:rsidP="00843C28">
      <w:pPr>
        <w:spacing w:after="0" w:line="240" w:lineRule="auto"/>
        <w:ind w:firstLine="709"/>
        <w:jc w:val="both"/>
        <w:rPr>
          <w:rFonts w:ascii="Times New Roman" w:eastAsia="Calibri" w:hAnsi="Times New Roman" w:cs="Times New Roman"/>
          <w:lang w:eastAsia="en-US"/>
        </w:rPr>
      </w:pPr>
    </w:p>
    <w:tbl>
      <w:tblPr>
        <w:tblW w:w="5000" w:type="pct"/>
        <w:tblLayout w:type="fixed"/>
        <w:tblLook w:val="04A0" w:firstRow="1" w:lastRow="0" w:firstColumn="1" w:lastColumn="0" w:noHBand="0" w:noVBand="1"/>
      </w:tblPr>
      <w:tblGrid>
        <w:gridCol w:w="919"/>
        <w:gridCol w:w="1720"/>
        <w:gridCol w:w="1469"/>
        <w:gridCol w:w="2271"/>
        <w:gridCol w:w="2271"/>
        <w:gridCol w:w="2138"/>
        <w:gridCol w:w="1472"/>
        <w:gridCol w:w="1675"/>
      </w:tblGrid>
      <w:tr w:rsidR="00843C28" w:rsidRPr="00843C28" w:rsidTr="009602F8">
        <w:trPr>
          <w:trHeight w:val="150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w:t>
            </w:r>
            <w:proofErr w:type="gramStart"/>
            <w:r w:rsidRPr="00843C28">
              <w:rPr>
                <w:rFonts w:ascii="Times New Roman" w:eastAsia="Times New Roman" w:hAnsi="Times New Roman" w:cs="Times New Roman"/>
                <w:color w:val="000000"/>
                <w:sz w:val="20"/>
                <w:szCs w:val="20"/>
                <w:lang w:eastAsia="en-US"/>
              </w:rPr>
              <w:t>п</w:t>
            </w:r>
            <w:proofErr w:type="gramEnd"/>
            <w:r w:rsidRPr="00843C28">
              <w:rPr>
                <w:rFonts w:ascii="Times New Roman" w:eastAsia="Times New Roman" w:hAnsi="Times New Roman" w:cs="Times New Roman"/>
                <w:color w:val="000000"/>
                <w:sz w:val="20"/>
                <w:szCs w:val="20"/>
                <w:lang w:eastAsia="en-US"/>
              </w:rPr>
              <w:t>/п</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ФИО приглашенного специалиста</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Занимаемая должность</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Общий период осуществления выплаты по состоянию на дату составления заявки</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Реквизиты документа о назначении выплаты на текущий финансовый год</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Период назначения выплаты в текущем финансовом году (указываются крайние даты)</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Размер ежемесячной выплаты</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843C28" w:rsidRPr="00843C28" w:rsidRDefault="00843C28" w:rsidP="00843C28">
            <w:pPr>
              <w:spacing w:after="0" w:line="240" w:lineRule="auto"/>
              <w:ind w:hanging="73"/>
              <w:jc w:val="center"/>
              <w:rPr>
                <w:rFonts w:ascii="Times New Roman" w:eastAsia="Times New Roman" w:hAnsi="Times New Roman" w:cs="Times New Roman"/>
                <w:color w:val="000000"/>
                <w:sz w:val="20"/>
                <w:szCs w:val="20"/>
                <w:lang w:eastAsia="en-US"/>
              </w:rPr>
            </w:pPr>
            <w:r w:rsidRPr="00843C28">
              <w:rPr>
                <w:rFonts w:ascii="Times New Roman" w:eastAsia="Times New Roman" w:hAnsi="Times New Roman" w:cs="Times New Roman"/>
                <w:color w:val="000000"/>
                <w:sz w:val="20"/>
                <w:szCs w:val="20"/>
                <w:lang w:eastAsia="en-US"/>
              </w:rPr>
              <w:t>Итого потребность на текущий финансовый год</w:t>
            </w:r>
          </w:p>
        </w:tc>
      </w:tr>
      <w:tr w:rsidR="00843C28" w:rsidRPr="00843C28" w:rsidTr="009602F8">
        <w:trPr>
          <w:trHeight w:val="24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left="-709" w:right="-260" w:firstLine="709"/>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1</w:t>
            </w:r>
          </w:p>
        </w:tc>
        <w:tc>
          <w:tcPr>
            <w:tcW w:w="61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2</w:t>
            </w:r>
          </w:p>
        </w:tc>
        <w:tc>
          <w:tcPr>
            <w:tcW w:w="52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3</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4</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5</w:t>
            </w:r>
          </w:p>
        </w:tc>
        <w:tc>
          <w:tcPr>
            <w:tcW w:w="76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6</w:t>
            </w:r>
          </w:p>
        </w:tc>
        <w:tc>
          <w:tcPr>
            <w:tcW w:w="528"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7</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right="-260"/>
              <w:jc w:val="center"/>
              <w:rPr>
                <w:rFonts w:ascii="Times New Roman" w:eastAsia="Times New Roman" w:hAnsi="Times New Roman" w:cs="Times New Roman"/>
                <w:iCs/>
                <w:color w:val="000000"/>
                <w:sz w:val="18"/>
                <w:szCs w:val="18"/>
                <w:lang w:eastAsia="en-US"/>
              </w:rPr>
            </w:pPr>
            <w:r w:rsidRPr="00843C28">
              <w:rPr>
                <w:rFonts w:ascii="Times New Roman" w:eastAsia="Times New Roman" w:hAnsi="Times New Roman" w:cs="Times New Roman"/>
                <w:iCs/>
                <w:color w:val="000000"/>
                <w:sz w:val="18"/>
                <w:szCs w:val="18"/>
                <w:lang w:eastAsia="en-US"/>
              </w:rPr>
              <w:t>8</w:t>
            </w:r>
          </w:p>
        </w:tc>
      </w:tr>
      <w:tr w:rsidR="00843C28" w:rsidRPr="00843C28" w:rsidTr="009602F8">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1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76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8"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r>
      <w:tr w:rsidR="00843C28" w:rsidRPr="00843C28" w:rsidTr="009602F8">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1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76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8"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r>
      <w:tr w:rsidR="00843C28" w:rsidRPr="00843C28" w:rsidTr="009602F8">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1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76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8"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r>
      <w:tr w:rsidR="00843C28" w:rsidRPr="00843C28" w:rsidTr="009602F8">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1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815"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767"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528"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r>
      <w:tr w:rsidR="00843C28" w:rsidRPr="00843C28" w:rsidTr="009602F8">
        <w:trPr>
          <w:trHeight w:val="300"/>
        </w:trPr>
        <w:tc>
          <w:tcPr>
            <w:tcW w:w="4399"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3C28" w:rsidRPr="00843C28" w:rsidRDefault="00843C28" w:rsidP="00843C28">
            <w:pPr>
              <w:spacing w:after="0" w:line="240" w:lineRule="auto"/>
              <w:ind w:firstLine="709"/>
              <w:jc w:val="right"/>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ВСЕГО по заявке</w:t>
            </w:r>
          </w:p>
        </w:tc>
        <w:tc>
          <w:tcPr>
            <w:tcW w:w="601" w:type="pct"/>
            <w:tcBorders>
              <w:top w:val="nil"/>
              <w:left w:val="nil"/>
              <w:bottom w:val="single" w:sz="4" w:space="0" w:color="auto"/>
              <w:right w:val="single" w:sz="4" w:space="0" w:color="auto"/>
            </w:tcBorders>
            <w:shd w:val="clear" w:color="auto" w:fill="auto"/>
            <w:noWrap/>
            <w:vAlign w:val="center"/>
            <w:hideMark/>
          </w:tcPr>
          <w:p w:rsidR="00843C28" w:rsidRPr="00843C28" w:rsidRDefault="00843C28" w:rsidP="00843C28">
            <w:pPr>
              <w:spacing w:after="0" w:line="240" w:lineRule="auto"/>
              <w:ind w:firstLine="709"/>
              <w:jc w:val="both"/>
              <w:rPr>
                <w:rFonts w:ascii="Times New Roman" w:eastAsia="Times New Roman" w:hAnsi="Times New Roman" w:cs="Times New Roman"/>
                <w:color w:val="000000"/>
                <w:lang w:eastAsia="en-US"/>
              </w:rPr>
            </w:pPr>
            <w:r w:rsidRPr="00843C28">
              <w:rPr>
                <w:rFonts w:ascii="Times New Roman" w:eastAsia="Times New Roman" w:hAnsi="Times New Roman" w:cs="Times New Roman"/>
                <w:color w:val="000000"/>
                <w:lang w:eastAsia="en-US"/>
              </w:rPr>
              <w:t> </w:t>
            </w:r>
          </w:p>
        </w:tc>
      </w:tr>
    </w:tbl>
    <w:p w:rsidR="00843C28" w:rsidRPr="00843C28" w:rsidRDefault="00843C28" w:rsidP="00843C28">
      <w:pPr>
        <w:spacing w:after="0" w:line="240" w:lineRule="auto"/>
        <w:ind w:firstLine="709"/>
        <w:jc w:val="both"/>
        <w:rPr>
          <w:rFonts w:ascii="Times New Roman" w:eastAsia="Calibri" w:hAnsi="Times New Roman" w:cs="Times New Roman"/>
          <w:lang w:eastAsia="en-US"/>
        </w:rPr>
      </w:pPr>
    </w:p>
    <w:p w:rsidR="00843C28" w:rsidRPr="00843C28" w:rsidRDefault="00843C28" w:rsidP="00843C28">
      <w:pPr>
        <w:spacing w:after="0" w:line="240" w:lineRule="auto"/>
        <w:jc w:val="both"/>
        <w:rPr>
          <w:rFonts w:ascii="Times New Roman" w:eastAsia="Calibri" w:hAnsi="Times New Roman" w:cs="Times New Roman"/>
          <w:sz w:val="28"/>
          <w:szCs w:val="28"/>
          <w:lang w:eastAsia="en-US"/>
        </w:rPr>
      </w:pPr>
      <w:r w:rsidRPr="00843C28">
        <w:rPr>
          <w:rFonts w:ascii="Times New Roman" w:eastAsia="Calibri" w:hAnsi="Times New Roman" w:cs="Times New Roman"/>
          <w:sz w:val="28"/>
          <w:szCs w:val="28"/>
          <w:lang w:eastAsia="en-US"/>
        </w:rPr>
        <w:t>Руководитель учреждения ____________________  _____________________</w:t>
      </w:r>
    </w:p>
    <w:p w:rsidR="00843C28" w:rsidRPr="00843C28" w:rsidRDefault="00843C28" w:rsidP="00843C28">
      <w:pPr>
        <w:spacing w:after="0" w:line="240" w:lineRule="auto"/>
        <w:ind w:firstLine="709"/>
        <w:jc w:val="both"/>
        <w:rPr>
          <w:rFonts w:ascii="Times New Roman" w:eastAsia="Calibri" w:hAnsi="Times New Roman" w:cs="Times New Roman"/>
          <w:sz w:val="24"/>
          <w:szCs w:val="24"/>
          <w:lang w:eastAsia="en-US"/>
        </w:rPr>
      </w:pPr>
      <w:r w:rsidRPr="00843C28">
        <w:rPr>
          <w:rFonts w:ascii="Times New Roman" w:eastAsia="Calibri" w:hAnsi="Times New Roman" w:cs="Times New Roman"/>
          <w:sz w:val="24"/>
          <w:szCs w:val="24"/>
          <w:lang w:eastAsia="en-US"/>
        </w:rPr>
        <w:t xml:space="preserve">                                                       подпись                      Фамилия, имя, отчество</w:t>
      </w:r>
    </w:p>
    <w:p w:rsidR="00843C28" w:rsidRPr="00843C28" w:rsidRDefault="00843C28" w:rsidP="00843C28">
      <w:pPr>
        <w:spacing w:after="0" w:line="240" w:lineRule="auto"/>
        <w:ind w:firstLine="709"/>
        <w:jc w:val="both"/>
        <w:rPr>
          <w:rFonts w:ascii="Times New Roman" w:eastAsia="Calibri" w:hAnsi="Times New Roman" w:cs="Times New Roman"/>
          <w:sz w:val="28"/>
          <w:szCs w:val="28"/>
          <w:lang w:eastAsia="en-US"/>
        </w:rPr>
      </w:pPr>
    </w:p>
    <w:p w:rsidR="00843C28" w:rsidRPr="00035ED2" w:rsidRDefault="00843C28" w:rsidP="0050685E">
      <w:pPr>
        <w:spacing w:after="0" w:line="240" w:lineRule="auto"/>
        <w:jc w:val="both"/>
        <w:rPr>
          <w:rFonts w:ascii="Times New Roman" w:eastAsia="Times New Roman" w:hAnsi="Times New Roman" w:cs="Times New Roman"/>
          <w:iCs/>
          <w:sz w:val="28"/>
          <w:szCs w:val="28"/>
          <w:lang w:eastAsia="ar-SA"/>
        </w:rPr>
      </w:pPr>
      <w:r w:rsidRPr="00843C28">
        <w:rPr>
          <w:rFonts w:ascii="Times New Roman" w:eastAsia="Calibri" w:hAnsi="Times New Roman" w:cs="Times New Roman"/>
          <w:sz w:val="28"/>
          <w:szCs w:val="28"/>
          <w:lang w:eastAsia="en-US"/>
        </w:rPr>
        <w:t>Исполнитель:</w:t>
      </w:r>
    </w:p>
    <w:sectPr w:rsidR="00843C28" w:rsidRPr="00035ED2" w:rsidSect="0031525B">
      <w:pgSz w:w="16838" w:h="11906" w:orient="landscape"/>
      <w:pgMar w:top="567" w:right="1134" w:bottom="1134" w:left="1985"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15" w:rsidRDefault="00DA1D15" w:rsidP="00356CF0">
      <w:pPr>
        <w:spacing w:after="0" w:line="240" w:lineRule="auto"/>
      </w:pPr>
      <w:r>
        <w:separator/>
      </w:r>
    </w:p>
  </w:endnote>
  <w:endnote w:type="continuationSeparator" w:id="0">
    <w:p w:rsidR="00DA1D15" w:rsidRDefault="00DA1D15" w:rsidP="0035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41518"/>
      <w:docPartObj>
        <w:docPartGallery w:val="Page Numbers (Bottom of Page)"/>
        <w:docPartUnique/>
      </w:docPartObj>
    </w:sdtPr>
    <w:sdtEndPr/>
    <w:sdtContent>
      <w:p w:rsidR="00DA1D15" w:rsidRDefault="00DA1D15">
        <w:pPr>
          <w:pStyle w:val="aa"/>
          <w:jc w:val="right"/>
        </w:pPr>
        <w:r>
          <w:fldChar w:fldCharType="begin"/>
        </w:r>
        <w:r>
          <w:instrText>PAGE   \* MERGEFORMAT</w:instrText>
        </w:r>
        <w:r>
          <w:fldChar w:fldCharType="separate"/>
        </w:r>
        <w:r w:rsidR="009E12D4">
          <w:rPr>
            <w:noProof/>
          </w:rPr>
          <w:t>28</w:t>
        </w:r>
        <w:r>
          <w:rPr>
            <w:noProof/>
          </w:rPr>
          <w:fldChar w:fldCharType="end"/>
        </w:r>
      </w:p>
    </w:sdtContent>
  </w:sdt>
  <w:p w:rsidR="00DA1D15" w:rsidRDefault="00DA1D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15" w:rsidRDefault="00DA1D15" w:rsidP="00356CF0">
      <w:pPr>
        <w:spacing w:after="0" w:line="240" w:lineRule="auto"/>
      </w:pPr>
      <w:r>
        <w:separator/>
      </w:r>
    </w:p>
  </w:footnote>
  <w:footnote w:type="continuationSeparator" w:id="0">
    <w:p w:rsidR="00DA1D15" w:rsidRDefault="00DA1D15" w:rsidP="00356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9708B"/>
    <w:multiLevelType w:val="hybridMultilevel"/>
    <w:tmpl w:val="96445B20"/>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5258A6"/>
    <w:multiLevelType w:val="hybridMultilevel"/>
    <w:tmpl w:val="4D868F3C"/>
    <w:lvl w:ilvl="0" w:tplc="0419000F">
      <w:start w:val="1"/>
      <w:numFmt w:val="decimal"/>
      <w:lvlText w:val="%1."/>
      <w:lvlJc w:val="left"/>
      <w:pPr>
        <w:ind w:left="1429" w:hanging="360"/>
      </w:pPr>
    </w:lvl>
    <w:lvl w:ilvl="1" w:tplc="04190011">
      <w:start w:val="1"/>
      <w:numFmt w:val="decimal"/>
      <w:lvlText w:val="%2)"/>
      <w:lvlJc w:val="left"/>
      <w:pPr>
        <w:ind w:left="1211"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4F40D4"/>
    <w:multiLevelType w:val="hybridMultilevel"/>
    <w:tmpl w:val="781EA920"/>
    <w:lvl w:ilvl="0" w:tplc="0419000F">
      <w:start w:val="1"/>
      <w:numFmt w:val="decimal"/>
      <w:lvlText w:val="%1."/>
      <w:lvlJc w:val="left"/>
      <w:pPr>
        <w:ind w:left="1211"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BA4A2C"/>
    <w:multiLevelType w:val="hybridMultilevel"/>
    <w:tmpl w:val="B4A223D2"/>
    <w:lvl w:ilvl="0" w:tplc="FB58281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6021FE"/>
    <w:multiLevelType w:val="hybridMultilevel"/>
    <w:tmpl w:val="A5A662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8C5209"/>
    <w:multiLevelType w:val="hybridMultilevel"/>
    <w:tmpl w:val="E71EEB40"/>
    <w:lvl w:ilvl="0" w:tplc="0419000F">
      <w:start w:val="1"/>
      <w:numFmt w:val="decimal"/>
      <w:lvlText w:val="%1."/>
      <w:lvlJc w:val="left"/>
      <w:pPr>
        <w:ind w:left="928" w:hanging="360"/>
      </w:pPr>
    </w:lvl>
    <w:lvl w:ilvl="1" w:tplc="A6EAFA4C">
      <w:start w:val="1"/>
      <w:numFmt w:val="decimal"/>
      <w:lvlText w:val="%2)"/>
      <w:lvlJc w:val="left"/>
      <w:pPr>
        <w:ind w:left="2839" w:hanging="105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CC025A"/>
    <w:multiLevelType w:val="hybridMultilevel"/>
    <w:tmpl w:val="B284EEF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FA646A"/>
    <w:multiLevelType w:val="hybridMultilevel"/>
    <w:tmpl w:val="FC1E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B5BFF"/>
    <w:multiLevelType w:val="hybridMultilevel"/>
    <w:tmpl w:val="2436A856"/>
    <w:lvl w:ilvl="0" w:tplc="E3BA1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DD0677"/>
    <w:multiLevelType w:val="hybridMultilevel"/>
    <w:tmpl w:val="6A3878AC"/>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F55A36"/>
    <w:multiLevelType w:val="hybridMultilevel"/>
    <w:tmpl w:val="FE4A241C"/>
    <w:lvl w:ilvl="0" w:tplc="474A538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27607E"/>
    <w:multiLevelType w:val="hybridMultilevel"/>
    <w:tmpl w:val="1CA89C0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BF4C93"/>
    <w:multiLevelType w:val="hybridMultilevel"/>
    <w:tmpl w:val="D0665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2B7C8F"/>
    <w:multiLevelType w:val="hybridMultilevel"/>
    <w:tmpl w:val="AD4A84C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87150F"/>
    <w:multiLevelType w:val="hybridMultilevel"/>
    <w:tmpl w:val="34783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4A6419"/>
    <w:multiLevelType w:val="hybridMultilevel"/>
    <w:tmpl w:val="B58C579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F53EC1"/>
    <w:multiLevelType w:val="hybridMultilevel"/>
    <w:tmpl w:val="83E448B2"/>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EFB4467"/>
    <w:multiLevelType w:val="hybridMultilevel"/>
    <w:tmpl w:val="B1386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11"/>
  </w:num>
  <w:num w:numId="4">
    <w:abstractNumId w:val="4"/>
  </w:num>
  <w:num w:numId="5">
    <w:abstractNumId w:val="3"/>
  </w:num>
  <w:num w:numId="6">
    <w:abstractNumId w:val="17"/>
  </w:num>
  <w:num w:numId="7">
    <w:abstractNumId w:val="7"/>
  </w:num>
  <w:num w:numId="8">
    <w:abstractNumId w:val="1"/>
  </w:num>
  <w:num w:numId="9">
    <w:abstractNumId w:val="16"/>
  </w:num>
  <w:num w:numId="10">
    <w:abstractNumId w:val="14"/>
  </w:num>
  <w:num w:numId="11">
    <w:abstractNumId w:val="2"/>
  </w:num>
  <w:num w:numId="12">
    <w:abstractNumId w:val="12"/>
  </w:num>
  <w:num w:numId="13">
    <w:abstractNumId w:val="10"/>
  </w:num>
  <w:num w:numId="14">
    <w:abstractNumId w:val="18"/>
  </w:num>
  <w:num w:numId="15">
    <w:abstractNumId w:val="8"/>
  </w:num>
  <w:num w:numId="16">
    <w:abstractNumId w:val="15"/>
  </w:num>
  <w:num w:numId="17">
    <w:abstractNumId w:val="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D3"/>
    <w:rsid w:val="00002CA4"/>
    <w:rsid w:val="0000303F"/>
    <w:rsid w:val="00006147"/>
    <w:rsid w:val="00007988"/>
    <w:rsid w:val="00012886"/>
    <w:rsid w:val="00020356"/>
    <w:rsid w:val="00023E13"/>
    <w:rsid w:val="00024A2E"/>
    <w:rsid w:val="00024F4B"/>
    <w:rsid w:val="000278CB"/>
    <w:rsid w:val="00030A64"/>
    <w:rsid w:val="00031112"/>
    <w:rsid w:val="000334EC"/>
    <w:rsid w:val="000346D5"/>
    <w:rsid w:val="000353B4"/>
    <w:rsid w:val="00035ED2"/>
    <w:rsid w:val="00040097"/>
    <w:rsid w:val="00043D37"/>
    <w:rsid w:val="000441F8"/>
    <w:rsid w:val="00047AEC"/>
    <w:rsid w:val="00051231"/>
    <w:rsid w:val="00051D50"/>
    <w:rsid w:val="00063BCF"/>
    <w:rsid w:val="00063DC8"/>
    <w:rsid w:val="00064E54"/>
    <w:rsid w:val="00066606"/>
    <w:rsid w:val="0006791D"/>
    <w:rsid w:val="000703CB"/>
    <w:rsid w:val="00070E6A"/>
    <w:rsid w:val="0007258A"/>
    <w:rsid w:val="000744A9"/>
    <w:rsid w:val="00074741"/>
    <w:rsid w:val="000748C7"/>
    <w:rsid w:val="0008159B"/>
    <w:rsid w:val="00082F5C"/>
    <w:rsid w:val="00084A29"/>
    <w:rsid w:val="00085129"/>
    <w:rsid w:val="00085773"/>
    <w:rsid w:val="00087A32"/>
    <w:rsid w:val="00090AD8"/>
    <w:rsid w:val="000914D5"/>
    <w:rsid w:val="00094CCA"/>
    <w:rsid w:val="000953BD"/>
    <w:rsid w:val="000A0289"/>
    <w:rsid w:val="000A1BC7"/>
    <w:rsid w:val="000A3C15"/>
    <w:rsid w:val="000A5541"/>
    <w:rsid w:val="000B0CF1"/>
    <w:rsid w:val="000B1AB1"/>
    <w:rsid w:val="000B2D42"/>
    <w:rsid w:val="000B2EA4"/>
    <w:rsid w:val="000B5F41"/>
    <w:rsid w:val="000B70FE"/>
    <w:rsid w:val="000B7721"/>
    <w:rsid w:val="000C07A4"/>
    <w:rsid w:val="000C6907"/>
    <w:rsid w:val="000D1918"/>
    <w:rsid w:val="000D2E3E"/>
    <w:rsid w:val="000D3037"/>
    <w:rsid w:val="000D525C"/>
    <w:rsid w:val="000E03A4"/>
    <w:rsid w:val="000E1B14"/>
    <w:rsid w:val="000E636E"/>
    <w:rsid w:val="000E73F9"/>
    <w:rsid w:val="000F56B8"/>
    <w:rsid w:val="000F58BD"/>
    <w:rsid w:val="000F7553"/>
    <w:rsid w:val="000F7D12"/>
    <w:rsid w:val="00101421"/>
    <w:rsid w:val="00101B8C"/>
    <w:rsid w:val="00102282"/>
    <w:rsid w:val="001022FC"/>
    <w:rsid w:val="001038BC"/>
    <w:rsid w:val="00106550"/>
    <w:rsid w:val="001075A8"/>
    <w:rsid w:val="001146A3"/>
    <w:rsid w:val="00114827"/>
    <w:rsid w:val="00116B71"/>
    <w:rsid w:val="00121F2E"/>
    <w:rsid w:val="0012335D"/>
    <w:rsid w:val="00123B85"/>
    <w:rsid w:val="00127EF0"/>
    <w:rsid w:val="0013045B"/>
    <w:rsid w:val="0013083F"/>
    <w:rsid w:val="00132E4D"/>
    <w:rsid w:val="0013339E"/>
    <w:rsid w:val="001336A2"/>
    <w:rsid w:val="0013533F"/>
    <w:rsid w:val="00136236"/>
    <w:rsid w:val="00136BB5"/>
    <w:rsid w:val="00136F52"/>
    <w:rsid w:val="00140CC4"/>
    <w:rsid w:val="00141140"/>
    <w:rsid w:val="0014316E"/>
    <w:rsid w:val="00143394"/>
    <w:rsid w:val="001437BA"/>
    <w:rsid w:val="00150E7B"/>
    <w:rsid w:val="00151CC4"/>
    <w:rsid w:val="00152832"/>
    <w:rsid w:val="00152CBA"/>
    <w:rsid w:val="001532C8"/>
    <w:rsid w:val="001543CB"/>
    <w:rsid w:val="00154658"/>
    <w:rsid w:val="0015497C"/>
    <w:rsid w:val="00157C07"/>
    <w:rsid w:val="001636B9"/>
    <w:rsid w:val="0016401B"/>
    <w:rsid w:val="001644CF"/>
    <w:rsid w:val="001677D7"/>
    <w:rsid w:val="001678BC"/>
    <w:rsid w:val="0017036F"/>
    <w:rsid w:val="00183140"/>
    <w:rsid w:val="001868C7"/>
    <w:rsid w:val="00187B18"/>
    <w:rsid w:val="0019090B"/>
    <w:rsid w:val="00192EBC"/>
    <w:rsid w:val="001963B3"/>
    <w:rsid w:val="00197B50"/>
    <w:rsid w:val="001A0997"/>
    <w:rsid w:val="001A24EB"/>
    <w:rsid w:val="001A615A"/>
    <w:rsid w:val="001A7735"/>
    <w:rsid w:val="001B1828"/>
    <w:rsid w:val="001B18F6"/>
    <w:rsid w:val="001B329B"/>
    <w:rsid w:val="001B40F4"/>
    <w:rsid w:val="001B4B6B"/>
    <w:rsid w:val="001B5BCA"/>
    <w:rsid w:val="001B5C6C"/>
    <w:rsid w:val="001B7213"/>
    <w:rsid w:val="001C0F6A"/>
    <w:rsid w:val="001C15B7"/>
    <w:rsid w:val="001C1710"/>
    <w:rsid w:val="001C1711"/>
    <w:rsid w:val="001C1B7E"/>
    <w:rsid w:val="001C4153"/>
    <w:rsid w:val="001D0F75"/>
    <w:rsid w:val="001D1117"/>
    <w:rsid w:val="001D337A"/>
    <w:rsid w:val="001D4461"/>
    <w:rsid w:val="001E2915"/>
    <w:rsid w:val="001E3290"/>
    <w:rsid w:val="001E4299"/>
    <w:rsid w:val="001E72CC"/>
    <w:rsid w:val="001F1EE6"/>
    <w:rsid w:val="001F3921"/>
    <w:rsid w:val="001F7DE2"/>
    <w:rsid w:val="001F7E17"/>
    <w:rsid w:val="00200A44"/>
    <w:rsid w:val="002018DC"/>
    <w:rsid w:val="002018E0"/>
    <w:rsid w:val="00202581"/>
    <w:rsid w:val="002047AF"/>
    <w:rsid w:val="00204D12"/>
    <w:rsid w:val="00207EF1"/>
    <w:rsid w:val="00212C01"/>
    <w:rsid w:val="002147E5"/>
    <w:rsid w:val="00216AEA"/>
    <w:rsid w:val="00216B2C"/>
    <w:rsid w:val="002205D8"/>
    <w:rsid w:val="00221465"/>
    <w:rsid w:val="002228A6"/>
    <w:rsid w:val="002253F0"/>
    <w:rsid w:val="00226CAB"/>
    <w:rsid w:val="00244311"/>
    <w:rsid w:val="00245F34"/>
    <w:rsid w:val="00246387"/>
    <w:rsid w:val="00247494"/>
    <w:rsid w:val="002477BD"/>
    <w:rsid w:val="002573AB"/>
    <w:rsid w:val="00265BCC"/>
    <w:rsid w:val="00266EF4"/>
    <w:rsid w:val="00267783"/>
    <w:rsid w:val="0027065C"/>
    <w:rsid w:val="0027399D"/>
    <w:rsid w:val="00276B5A"/>
    <w:rsid w:val="00277D3D"/>
    <w:rsid w:val="00280418"/>
    <w:rsid w:val="002833F9"/>
    <w:rsid w:val="00283962"/>
    <w:rsid w:val="002859FE"/>
    <w:rsid w:val="00294671"/>
    <w:rsid w:val="00296386"/>
    <w:rsid w:val="00296931"/>
    <w:rsid w:val="002A6FFE"/>
    <w:rsid w:val="002A7365"/>
    <w:rsid w:val="002B005B"/>
    <w:rsid w:val="002B4CDD"/>
    <w:rsid w:val="002B6DC0"/>
    <w:rsid w:val="002B7B8A"/>
    <w:rsid w:val="002C004F"/>
    <w:rsid w:val="002C1A8B"/>
    <w:rsid w:val="002C2FB1"/>
    <w:rsid w:val="002E4205"/>
    <w:rsid w:val="002E4C5B"/>
    <w:rsid w:val="002E6D83"/>
    <w:rsid w:val="002F0E31"/>
    <w:rsid w:val="002F24C3"/>
    <w:rsid w:val="002F5599"/>
    <w:rsid w:val="002F59FD"/>
    <w:rsid w:val="00300174"/>
    <w:rsid w:val="00302721"/>
    <w:rsid w:val="00302A9F"/>
    <w:rsid w:val="00304470"/>
    <w:rsid w:val="00306572"/>
    <w:rsid w:val="0031143A"/>
    <w:rsid w:val="00312232"/>
    <w:rsid w:val="003135C5"/>
    <w:rsid w:val="003137F1"/>
    <w:rsid w:val="00313873"/>
    <w:rsid w:val="0031525B"/>
    <w:rsid w:val="00316432"/>
    <w:rsid w:val="00316BBA"/>
    <w:rsid w:val="00316F0F"/>
    <w:rsid w:val="00322670"/>
    <w:rsid w:val="003232EC"/>
    <w:rsid w:val="003242B7"/>
    <w:rsid w:val="00324B28"/>
    <w:rsid w:val="0032789B"/>
    <w:rsid w:val="00330A06"/>
    <w:rsid w:val="00334A2E"/>
    <w:rsid w:val="003360D6"/>
    <w:rsid w:val="00336F89"/>
    <w:rsid w:val="00337115"/>
    <w:rsid w:val="003373B8"/>
    <w:rsid w:val="003407BB"/>
    <w:rsid w:val="00343B05"/>
    <w:rsid w:val="00344FC9"/>
    <w:rsid w:val="00345BFB"/>
    <w:rsid w:val="0034648C"/>
    <w:rsid w:val="00347977"/>
    <w:rsid w:val="0035010C"/>
    <w:rsid w:val="00351F16"/>
    <w:rsid w:val="00352574"/>
    <w:rsid w:val="0035684B"/>
    <w:rsid w:val="00356CF0"/>
    <w:rsid w:val="003624F3"/>
    <w:rsid w:val="0036441B"/>
    <w:rsid w:val="003740A4"/>
    <w:rsid w:val="003740EA"/>
    <w:rsid w:val="00374273"/>
    <w:rsid w:val="003750DC"/>
    <w:rsid w:val="00377D05"/>
    <w:rsid w:val="00380ACE"/>
    <w:rsid w:val="0038172B"/>
    <w:rsid w:val="00382663"/>
    <w:rsid w:val="00383B3B"/>
    <w:rsid w:val="0038400D"/>
    <w:rsid w:val="003869BD"/>
    <w:rsid w:val="0039060E"/>
    <w:rsid w:val="003926E5"/>
    <w:rsid w:val="00395E6C"/>
    <w:rsid w:val="003A1074"/>
    <w:rsid w:val="003A3383"/>
    <w:rsid w:val="003A464F"/>
    <w:rsid w:val="003A48B6"/>
    <w:rsid w:val="003A53D2"/>
    <w:rsid w:val="003A6FAD"/>
    <w:rsid w:val="003B1885"/>
    <w:rsid w:val="003B1BD0"/>
    <w:rsid w:val="003B1E5C"/>
    <w:rsid w:val="003B2234"/>
    <w:rsid w:val="003B2303"/>
    <w:rsid w:val="003B360E"/>
    <w:rsid w:val="003B6BF1"/>
    <w:rsid w:val="003B726D"/>
    <w:rsid w:val="003B78E7"/>
    <w:rsid w:val="003C311F"/>
    <w:rsid w:val="003C4A9C"/>
    <w:rsid w:val="003C6695"/>
    <w:rsid w:val="003C7038"/>
    <w:rsid w:val="003D2876"/>
    <w:rsid w:val="003D385D"/>
    <w:rsid w:val="003E40BC"/>
    <w:rsid w:val="003E61E8"/>
    <w:rsid w:val="003E7096"/>
    <w:rsid w:val="003F0A8E"/>
    <w:rsid w:val="003F27DA"/>
    <w:rsid w:val="003F7A62"/>
    <w:rsid w:val="00401805"/>
    <w:rsid w:val="004066BC"/>
    <w:rsid w:val="0040794F"/>
    <w:rsid w:val="00407FE3"/>
    <w:rsid w:val="00417780"/>
    <w:rsid w:val="00420328"/>
    <w:rsid w:val="004219A6"/>
    <w:rsid w:val="004223AA"/>
    <w:rsid w:val="00424B15"/>
    <w:rsid w:val="00424FC3"/>
    <w:rsid w:val="00425CEF"/>
    <w:rsid w:val="00432F4E"/>
    <w:rsid w:val="00433514"/>
    <w:rsid w:val="00434192"/>
    <w:rsid w:val="0043771F"/>
    <w:rsid w:val="00442492"/>
    <w:rsid w:val="004438E2"/>
    <w:rsid w:val="00443B75"/>
    <w:rsid w:val="00450412"/>
    <w:rsid w:val="00455644"/>
    <w:rsid w:val="0045639F"/>
    <w:rsid w:val="00456545"/>
    <w:rsid w:val="0045721F"/>
    <w:rsid w:val="00460813"/>
    <w:rsid w:val="00460CA7"/>
    <w:rsid w:val="00460CC8"/>
    <w:rsid w:val="00473688"/>
    <w:rsid w:val="0047391A"/>
    <w:rsid w:val="00474796"/>
    <w:rsid w:val="00480040"/>
    <w:rsid w:val="004824DE"/>
    <w:rsid w:val="0048277F"/>
    <w:rsid w:val="00492284"/>
    <w:rsid w:val="0049334E"/>
    <w:rsid w:val="00493B9E"/>
    <w:rsid w:val="00494EE0"/>
    <w:rsid w:val="004A2564"/>
    <w:rsid w:val="004A3484"/>
    <w:rsid w:val="004A6C92"/>
    <w:rsid w:val="004B035A"/>
    <w:rsid w:val="004B1ED3"/>
    <w:rsid w:val="004B1FC5"/>
    <w:rsid w:val="004B4ED8"/>
    <w:rsid w:val="004D2336"/>
    <w:rsid w:val="004D3747"/>
    <w:rsid w:val="004D3916"/>
    <w:rsid w:val="004D424F"/>
    <w:rsid w:val="004D4938"/>
    <w:rsid w:val="004D777A"/>
    <w:rsid w:val="004E04E6"/>
    <w:rsid w:val="004E12BB"/>
    <w:rsid w:val="004E3158"/>
    <w:rsid w:val="004E59A1"/>
    <w:rsid w:val="004F487C"/>
    <w:rsid w:val="004F7AC8"/>
    <w:rsid w:val="00500F49"/>
    <w:rsid w:val="005023CF"/>
    <w:rsid w:val="005037CC"/>
    <w:rsid w:val="005055D9"/>
    <w:rsid w:val="00505BFF"/>
    <w:rsid w:val="0050685E"/>
    <w:rsid w:val="00507526"/>
    <w:rsid w:val="00514469"/>
    <w:rsid w:val="00516E45"/>
    <w:rsid w:val="005172C0"/>
    <w:rsid w:val="00517E88"/>
    <w:rsid w:val="00522F0F"/>
    <w:rsid w:val="00523195"/>
    <w:rsid w:val="005232DC"/>
    <w:rsid w:val="00523365"/>
    <w:rsid w:val="00523A49"/>
    <w:rsid w:val="0052585A"/>
    <w:rsid w:val="00525CAD"/>
    <w:rsid w:val="00526181"/>
    <w:rsid w:val="005267BE"/>
    <w:rsid w:val="00526F73"/>
    <w:rsid w:val="0053213B"/>
    <w:rsid w:val="005323AA"/>
    <w:rsid w:val="00534290"/>
    <w:rsid w:val="00540831"/>
    <w:rsid w:val="005408F1"/>
    <w:rsid w:val="00540FA1"/>
    <w:rsid w:val="005416ED"/>
    <w:rsid w:val="00542134"/>
    <w:rsid w:val="0054234E"/>
    <w:rsid w:val="00544810"/>
    <w:rsid w:val="0054721A"/>
    <w:rsid w:val="0054752F"/>
    <w:rsid w:val="00550CCF"/>
    <w:rsid w:val="005517D8"/>
    <w:rsid w:val="005518CC"/>
    <w:rsid w:val="00553155"/>
    <w:rsid w:val="0055360E"/>
    <w:rsid w:val="00560898"/>
    <w:rsid w:val="00563456"/>
    <w:rsid w:val="00572E8F"/>
    <w:rsid w:val="00580928"/>
    <w:rsid w:val="00580C32"/>
    <w:rsid w:val="005819F4"/>
    <w:rsid w:val="00581FEB"/>
    <w:rsid w:val="005912EF"/>
    <w:rsid w:val="00591B26"/>
    <w:rsid w:val="005970F3"/>
    <w:rsid w:val="005973C7"/>
    <w:rsid w:val="00597F65"/>
    <w:rsid w:val="005A0393"/>
    <w:rsid w:val="005A73AB"/>
    <w:rsid w:val="005A7E60"/>
    <w:rsid w:val="005B4237"/>
    <w:rsid w:val="005B5A1F"/>
    <w:rsid w:val="005B5C91"/>
    <w:rsid w:val="005C0E94"/>
    <w:rsid w:val="005C36A5"/>
    <w:rsid w:val="005C6333"/>
    <w:rsid w:val="005C68F3"/>
    <w:rsid w:val="005D3516"/>
    <w:rsid w:val="005D6FD9"/>
    <w:rsid w:val="005D7574"/>
    <w:rsid w:val="005D77C2"/>
    <w:rsid w:val="005E20DC"/>
    <w:rsid w:val="005E2216"/>
    <w:rsid w:val="005E31E6"/>
    <w:rsid w:val="005E59DA"/>
    <w:rsid w:val="005E5B18"/>
    <w:rsid w:val="005E6E96"/>
    <w:rsid w:val="005E718F"/>
    <w:rsid w:val="005F15F6"/>
    <w:rsid w:val="005F7D3E"/>
    <w:rsid w:val="006016FC"/>
    <w:rsid w:val="00601F48"/>
    <w:rsid w:val="00602219"/>
    <w:rsid w:val="006025BD"/>
    <w:rsid w:val="00606844"/>
    <w:rsid w:val="0061187D"/>
    <w:rsid w:val="00613C98"/>
    <w:rsid w:val="006171C4"/>
    <w:rsid w:val="006176F9"/>
    <w:rsid w:val="00617952"/>
    <w:rsid w:val="00620818"/>
    <w:rsid w:val="00620A4D"/>
    <w:rsid w:val="00623AE8"/>
    <w:rsid w:val="0062408B"/>
    <w:rsid w:val="00625CCB"/>
    <w:rsid w:val="006269E3"/>
    <w:rsid w:val="00631F36"/>
    <w:rsid w:val="00633481"/>
    <w:rsid w:val="006339B6"/>
    <w:rsid w:val="00635071"/>
    <w:rsid w:val="00635149"/>
    <w:rsid w:val="00637D94"/>
    <w:rsid w:val="0064211F"/>
    <w:rsid w:val="00642895"/>
    <w:rsid w:val="0064557A"/>
    <w:rsid w:val="00651017"/>
    <w:rsid w:val="0065552C"/>
    <w:rsid w:val="00656667"/>
    <w:rsid w:val="006575E7"/>
    <w:rsid w:val="00663CB8"/>
    <w:rsid w:val="0066456F"/>
    <w:rsid w:val="00665484"/>
    <w:rsid w:val="00665AD1"/>
    <w:rsid w:val="006660AB"/>
    <w:rsid w:val="006670FF"/>
    <w:rsid w:val="006708F0"/>
    <w:rsid w:val="00676198"/>
    <w:rsid w:val="00680BBA"/>
    <w:rsid w:val="00682715"/>
    <w:rsid w:val="00683478"/>
    <w:rsid w:val="00683BEF"/>
    <w:rsid w:val="00691D60"/>
    <w:rsid w:val="00695B5E"/>
    <w:rsid w:val="00695EEA"/>
    <w:rsid w:val="006977E2"/>
    <w:rsid w:val="006A0E1A"/>
    <w:rsid w:val="006A16A4"/>
    <w:rsid w:val="006A1D87"/>
    <w:rsid w:val="006A2AB4"/>
    <w:rsid w:val="006A2FF7"/>
    <w:rsid w:val="006A564C"/>
    <w:rsid w:val="006B0255"/>
    <w:rsid w:val="006B14EC"/>
    <w:rsid w:val="006B42A2"/>
    <w:rsid w:val="006B4BAC"/>
    <w:rsid w:val="006B4F74"/>
    <w:rsid w:val="006B5DED"/>
    <w:rsid w:val="006C4D3D"/>
    <w:rsid w:val="006C51DF"/>
    <w:rsid w:val="006C6B5B"/>
    <w:rsid w:val="006C79C6"/>
    <w:rsid w:val="006D0AF6"/>
    <w:rsid w:val="006D0C27"/>
    <w:rsid w:val="006D3A94"/>
    <w:rsid w:val="006D5ADE"/>
    <w:rsid w:val="006D793C"/>
    <w:rsid w:val="006E4FC7"/>
    <w:rsid w:val="006E6EE7"/>
    <w:rsid w:val="006F1BB7"/>
    <w:rsid w:val="006F1DFB"/>
    <w:rsid w:val="006F334D"/>
    <w:rsid w:val="006F636D"/>
    <w:rsid w:val="0070071D"/>
    <w:rsid w:val="007021FE"/>
    <w:rsid w:val="00702575"/>
    <w:rsid w:val="00702DD0"/>
    <w:rsid w:val="00714BD3"/>
    <w:rsid w:val="00715D0C"/>
    <w:rsid w:val="00716055"/>
    <w:rsid w:val="00717136"/>
    <w:rsid w:val="007231D4"/>
    <w:rsid w:val="00724110"/>
    <w:rsid w:val="00727F91"/>
    <w:rsid w:val="00731FA1"/>
    <w:rsid w:val="007325CA"/>
    <w:rsid w:val="0073411C"/>
    <w:rsid w:val="007360B8"/>
    <w:rsid w:val="00737AD7"/>
    <w:rsid w:val="00742EDD"/>
    <w:rsid w:val="00743360"/>
    <w:rsid w:val="00745FE8"/>
    <w:rsid w:val="00753FBE"/>
    <w:rsid w:val="00760E2C"/>
    <w:rsid w:val="0076565C"/>
    <w:rsid w:val="00766103"/>
    <w:rsid w:val="00767297"/>
    <w:rsid w:val="007708F3"/>
    <w:rsid w:val="00771E63"/>
    <w:rsid w:val="007731B8"/>
    <w:rsid w:val="0077320E"/>
    <w:rsid w:val="0077349D"/>
    <w:rsid w:val="007737B6"/>
    <w:rsid w:val="00773D19"/>
    <w:rsid w:val="00774401"/>
    <w:rsid w:val="00776596"/>
    <w:rsid w:val="007779BD"/>
    <w:rsid w:val="00782251"/>
    <w:rsid w:val="0078775A"/>
    <w:rsid w:val="0079032F"/>
    <w:rsid w:val="007932DC"/>
    <w:rsid w:val="0079414E"/>
    <w:rsid w:val="00794498"/>
    <w:rsid w:val="00797E97"/>
    <w:rsid w:val="007A1513"/>
    <w:rsid w:val="007A2B76"/>
    <w:rsid w:val="007A7BE5"/>
    <w:rsid w:val="007B00B8"/>
    <w:rsid w:val="007B1B3B"/>
    <w:rsid w:val="007B2288"/>
    <w:rsid w:val="007B27A1"/>
    <w:rsid w:val="007B2924"/>
    <w:rsid w:val="007B509D"/>
    <w:rsid w:val="007B57C6"/>
    <w:rsid w:val="007B6B37"/>
    <w:rsid w:val="007B71AF"/>
    <w:rsid w:val="007C214D"/>
    <w:rsid w:val="007C2B31"/>
    <w:rsid w:val="007C44B9"/>
    <w:rsid w:val="007C4A06"/>
    <w:rsid w:val="007D0063"/>
    <w:rsid w:val="007D1765"/>
    <w:rsid w:val="007D2781"/>
    <w:rsid w:val="007D2B2B"/>
    <w:rsid w:val="007D309E"/>
    <w:rsid w:val="007D390F"/>
    <w:rsid w:val="007D3E2B"/>
    <w:rsid w:val="007D5586"/>
    <w:rsid w:val="007E0195"/>
    <w:rsid w:val="007E032F"/>
    <w:rsid w:val="007E0D21"/>
    <w:rsid w:val="007E124E"/>
    <w:rsid w:val="007E15A3"/>
    <w:rsid w:val="007F2010"/>
    <w:rsid w:val="007F3E40"/>
    <w:rsid w:val="007F532F"/>
    <w:rsid w:val="007F6D4D"/>
    <w:rsid w:val="007F7238"/>
    <w:rsid w:val="00800E70"/>
    <w:rsid w:val="00802638"/>
    <w:rsid w:val="00806389"/>
    <w:rsid w:val="008071A4"/>
    <w:rsid w:val="00813C12"/>
    <w:rsid w:val="00813ED7"/>
    <w:rsid w:val="00815486"/>
    <w:rsid w:val="00821BE1"/>
    <w:rsid w:val="008238C9"/>
    <w:rsid w:val="00823C9F"/>
    <w:rsid w:val="00825006"/>
    <w:rsid w:val="008256F0"/>
    <w:rsid w:val="00827BBE"/>
    <w:rsid w:val="00830238"/>
    <w:rsid w:val="008329E4"/>
    <w:rsid w:val="00833D9E"/>
    <w:rsid w:val="00840191"/>
    <w:rsid w:val="00843067"/>
    <w:rsid w:val="00843C28"/>
    <w:rsid w:val="00844D4C"/>
    <w:rsid w:val="008456B4"/>
    <w:rsid w:val="00846F96"/>
    <w:rsid w:val="008535CC"/>
    <w:rsid w:val="008545CA"/>
    <w:rsid w:val="00856935"/>
    <w:rsid w:val="0085787A"/>
    <w:rsid w:val="0086022D"/>
    <w:rsid w:val="00862135"/>
    <w:rsid w:val="00862714"/>
    <w:rsid w:val="008628A6"/>
    <w:rsid w:val="0086331C"/>
    <w:rsid w:val="00864B7B"/>
    <w:rsid w:val="008655AC"/>
    <w:rsid w:val="0086632B"/>
    <w:rsid w:val="008707D3"/>
    <w:rsid w:val="00871C59"/>
    <w:rsid w:val="00873963"/>
    <w:rsid w:val="008753F0"/>
    <w:rsid w:val="00876CCE"/>
    <w:rsid w:val="008824CF"/>
    <w:rsid w:val="0088392F"/>
    <w:rsid w:val="0088546F"/>
    <w:rsid w:val="00885D6D"/>
    <w:rsid w:val="00886FD0"/>
    <w:rsid w:val="00890F81"/>
    <w:rsid w:val="00891408"/>
    <w:rsid w:val="00896DE6"/>
    <w:rsid w:val="0089771F"/>
    <w:rsid w:val="008A1A83"/>
    <w:rsid w:val="008A3C6B"/>
    <w:rsid w:val="008B091D"/>
    <w:rsid w:val="008B2D19"/>
    <w:rsid w:val="008B41FD"/>
    <w:rsid w:val="008B4DD0"/>
    <w:rsid w:val="008B5064"/>
    <w:rsid w:val="008B71BB"/>
    <w:rsid w:val="008C1B9E"/>
    <w:rsid w:val="008C3EE0"/>
    <w:rsid w:val="008C5117"/>
    <w:rsid w:val="008D110E"/>
    <w:rsid w:val="008D2137"/>
    <w:rsid w:val="008D5A45"/>
    <w:rsid w:val="008D5CC6"/>
    <w:rsid w:val="008D6341"/>
    <w:rsid w:val="008E4079"/>
    <w:rsid w:val="008E572D"/>
    <w:rsid w:val="008E65FD"/>
    <w:rsid w:val="008F0A8A"/>
    <w:rsid w:val="008F0DD4"/>
    <w:rsid w:val="008F390B"/>
    <w:rsid w:val="008F554E"/>
    <w:rsid w:val="008F71AF"/>
    <w:rsid w:val="00900943"/>
    <w:rsid w:val="009018BA"/>
    <w:rsid w:val="00902183"/>
    <w:rsid w:val="00902F09"/>
    <w:rsid w:val="00906BD2"/>
    <w:rsid w:val="00907AE6"/>
    <w:rsid w:val="009111D7"/>
    <w:rsid w:val="00911805"/>
    <w:rsid w:val="00911C26"/>
    <w:rsid w:val="0091282B"/>
    <w:rsid w:val="009133A9"/>
    <w:rsid w:val="009156A5"/>
    <w:rsid w:val="009156E4"/>
    <w:rsid w:val="00917375"/>
    <w:rsid w:val="009221D5"/>
    <w:rsid w:val="00922335"/>
    <w:rsid w:val="0092359D"/>
    <w:rsid w:val="00924B06"/>
    <w:rsid w:val="009262F3"/>
    <w:rsid w:val="0092670B"/>
    <w:rsid w:val="00930232"/>
    <w:rsid w:val="009302E7"/>
    <w:rsid w:val="00930481"/>
    <w:rsid w:val="0093346E"/>
    <w:rsid w:val="00934278"/>
    <w:rsid w:val="009373D6"/>
    <w:rsid w:val="009375CF"/>
    <w:rsid w:val="00941378"/>
    <w:rsid w:val="009506A4"/>
    <w:rsid w:val="00950C3B"/>
    <w:rsid w:val="00951A76"/>
    <w:rsid w:val="00953912"/>
    <w:rsid w:val="00956783"/>
    <w:rsid w:val="00957656"/>
    <w:rsid w:val="009602F8"/>
    <w:rsid w:val="00961ED0"/>
    <w:rsid w:val="00962C24"/>
    <w:rsid w:val="00963234"/>
    <w:rsid w:val="009632F3"/>
    <w:rsid w:val="00963B4B"/>
    <w:rsid w:val="00966BB0"/>
    <w:rsid w:val="009722AE"/>
    <w:rsid w:val="009739F0"/>
    <w:rsid w:val="00974410"/>
    <w:rsid w:val="009805A7"/>
    <w:rsid w:val="00981C69"/>
    <w:rsid w:val="00983892"/>
    <w:rsid w:val="0098489E"/>
    <w:rsid w:val="0098788A"/>
    <w:rsid w:val="0099158C"/>
    <w:rsid w:val="0099317A"/>
    <w:rsid w:val="00993259"/>
    <w:rsid w:val="00997168"/>
    <w:rsid w:val="009A57E8"/>
    <w:rsid w:val="009B0082"/>
    <w:rsid w:val="009B4600"/>
    <w:rsid w:val="009B4FD4"/>
    <w:rsid w:val="009B57DF"/>
    <w:rsid w:val="009B5DAF"/>
    <w:rsid w:val="009B7C04"/>
    <w:rsid w:val="009C0E36"/>
    <w:rsid w:val="009C2711"/>
    <w:rsid w:val="009C2C71"/>
    <w:rsid w:val="009C709B"/>
    <w:rsid w:val="009D14B4"/>
    <w:rsid w:val="009D7C40"/>
    <w:rsid w:val="009E12D4"/>
    <w:rsid w:val="009E1D18"/>
    <w:rsid w:val="009E34CA"/>
    <w:rsid w:val="009E5583"/>
    <w:rsid w:val="009E58CB"/>
    <w:rsid w:val="009F45A7"/>
    <w:rsid w:val="009F4FAE"/>
    <w:rsid w:val="009F560F"/>
    <w:rsid w:val="009F63B8"/>
    <w:rsid w:val="00A011DA"/>
    <w:rsid w:val="00A02AF3"/>
    <w:rsid w:val="00A04CAA"/>
    <w:rsid w:val="00A055A1"/>
    <w:rsid w:val="00A1026F"/>
    <w:rsid w:val="00A12301"/>
    <w:rsid w:val="00A13D62"/>
    <w:rsid w:val="00A20670"/>
    <w:rsid w:val="00A211C0"/>
    <w:rsid w:val="00A21495"/>
    <w:rsid w:val="00A22AD9"/>
    <w:rsid w:val="00A2370A"/>
    <w:rsid w:val="00A25604"/>
    <w:rsid w:val="00A260F1"/>
    <w:rsid w:val="00A30108"/>
    <w:rsid w:val="00A33ACD"/>
    <w:rsid w:val="00A36320"/>
    <w:rsid w:val="00A40BDB"/>
    <w:rsid w:val="00A411D9"/>
    <w:rsid w:val="00A41D71"/>
    <w:rsid w:val="00A447E0"/>
    <w:rsid w:val="00A45FCA"/>
    <w:rsid w:val="00A472B9"/>
    <w:rsid w:val="00A477EE"/>
    <w:rsid w:val="00A51D70"/>
    <w:rsid w:val="00A521DF"/>
    <w:rsid w:val="00A525D1"/>
    <w:rsid w:val="00A54B79"/>
    <w:rsid w:val="00A562F3"/>
    <w:rsid w:val="00A57C35"/>
    <w:rsid w:val="00A57DED"/>
    <w:rsid w:val="00A62873"/>
    <w:rsid w:val="00A638A6"/>
    <w:rsid w:val="00A648AA"/>
    <w:rsid w:val="00A6591B"/>
    <w:rsid w:val="00A71108"/>
    <w:rsid w:val="00A72C1E"/>
    <w:rsid w:val="00A72EB1"/>
    <w:rsid w:val="00A73A28"/>
    <w:rsid w:val="00A81E24"/>
    <w:rsid w:val="00A83CC2"/>
    <w:rsid w:val="00A85CFE"/>
    <w:rsid w:val="00A92568"/>
    <w:rsid w:val="00A945CB"/>
    <w:rsid w:val="00A95383"/>
    <w:rsid w:val="00AA1550"/>
    <w:rsid w:val="00AA314D"/>
    <w:rsid w:val="00AA4CBC"/>
    <w:rsid w:val="00AA4CDA"/>
    <w:rsid w:val="00AA602F"/>
    <w:rsid w:val="00AB0A89"/>
    <w:rsid w:val="00AB1082"/>
    <w:rsid w:val="00AB159E"/>
    <w:rsid w:val="00AB26D1"/>
    <w:rsid w:val="00AB358D"/>
    <w:rsid w:val="00AB3AD5"/>
    <w:rsid w:val="00AB46C8"/>
    <w:rsid w:val="00AB55D1"/>
    <w:rsid w:val="00AC1E2B"/>
    <w:rsid w:val="00AC58D9"/>
    <w:rsid w:val="00AC5AFA"/>
    <w:rsid w:val="00AC6103"/>
    <w:rsid w:val="00AC6707"/>
    <w:rsid w:val="00AD6D28"/>
    <w:rsid w:val="00AD72A7"/>
    <w:rsid w:val="00AE0A91"/>
    <w:rsid w:val="00AE2918"/>
    <w:rsid w:val="00AE3E12"/>
    <w:rsid w:val="00AE402A"/>
    <w:rsid w:val="00AE5305"/>
    <w:rsid w:val="00AE731C"/>
    <w:rsid w:val="00AF1475"/>
    <w:rsid w:val="00AF1AF6"/>
    <w:rsid w:val="00AF485B"/>
    <w:rsid w:val="00B002AA"/>
    <w:rsid w:val="00B02FC6"/>
    <w:rsid w:val="00B036C0"/>
    <w:rsid w:val="00B052FE"/>
    <w:rsid w:val="00B063ED"/>
    <w:rsid w:val="00B06C66"/>
    <w:rsid w:val="00B11425"/>
    <w:rsid w:val="00B12679"/>
    <w:rsid w:val="00B151F6"/>
    <w:rsid w:val="00B15BBA"/>
    <w:rsid w:val="00B15DF8"/>
    <w:rsid w:val="00B15FF4"/>
    <w:rsid w:val="00B16933"/>
    <w:rsid w:val="00B22B57"/>
    <w:rsid w:val="00B24EA3"/>
    <w:rsid w:val="00B25E63"/>
    <w:rsid w:val="00B262AC"/>
    <w:rsid w:val="00B30433"/>
    <w:rsid w:val="00B34352"/>
    <w:rsid w:val="00B360EA"/>
    <w:rsid w:val="00B40FED"/>
    <w:rsid w:val="00B41862"/>
    <w:rsid w:val="00B5283E"/>
    <w:rsid w:val="00B52CE7"/>
    <w:rsid w:val="00B53385"/>
    <w:rsid w:val="00B53C20"/>
    <w:rsid w:val="00B54810"/>
    <w:rsid w:val="00B55495"/>
    <w:rsid w:val="00B57D66"/>
    <w:rsid w:val="00B62B7C"/>
    <w:rsid w:val="00B636BA"/>
    <w:rsid w:val="00B63885"/>
    <w:rsid w:val="00B64B5E"/>
    <w:rsid w:val="00B64C57"/>
    <w:rsid w:val="00B64D67"/>
    <w:rsid w:val="00B6574D"/>
    <w:rsid w:val="00B665AB"/>
    <w:rsid w:val="00B6698F"/>
    <w:rsid w:val="00B72C62"/>
    <w:rsid w:val="00B758FD"/>
    <w:rsid w:val="00B76F0C"/>
    <w:rsid w:val="00B772BD"/>
    <w:rsid w:val="00B820DA"/>
    <w:rsid w:val="00B82326"/>
    <w:rsid w:val="00B840CA"/>
    <w:rsid w:val="00B84800"/>
    <w:rsid w:val="00B84941"/>
    <w:rsid w:val="00B87B3B"/>
    <w:rsid w:val="00B91EA6"/>
    <w:rsid w:val="00B92467"/>
    <w:rsid w:val="00B952F2"/>
    <w:rsid w:val="00BA2C61"/>
    <w:rsid w:val="00BA41AC"/>
    <w:rsid w:val="00BA4CD0"/>
    <w:rsid w:val="00BA5972"/>
    <w:rsid w:val="00BA60F0"/>
    <w:rsid w:val="00BA6BB9"/>
    <w:rsid w:val="00BB1886"/>
    <w:rsid w:val="00BB5C40"/>
    <w:rsid w:val="00BB6891"/>
    <w:rsid w:val="00BB78B0"/>
    <w:rsid w:val="00BC4C9F"/>
    <w:rsid w:val="00BC5839"/>
    <w:rsid w:val="00BD0064"/>
    <w:rsid w:val="00BD5034"/>
    <w:rsid w:val="00BE11AF"/>
    <w:rsid w:val="00BE3825"/>
    <w:rsid w:val="00BE72CE"/>
    <w:rsid w:val="00BE78BF"/>
    <w:rsid w:val="00BE7CAA"/>
    <w:rsid w:val="00BF2400"/>
    <w:rsid w:val="00C02EDC"/>
    <w:rsid w:val="00C06615"/>
    <w:rsid w:val="00C076CB"/>
    <w:rsid w:val="00C10BD0"/>
    <w:rsid w:val="00C112FE"/>
    <w:rsid w:val="00C14947"/>
    <w:rsid w:val="00C14B51"/>
    <w:rsid w:val="00C15104"/>
    <w:rsid w:val="00C2039E"/>
    <w:rsid w:val="00C27B42"/>
    <w:rsid w:val="00C27F79"/>
    <w:rsid w:val="00C372FF"/>
    <w:rsid w:val="00C37CF2"/>
    <w:rsid w:val="00C37FE3"/>
    <w:rsid w:val="00C5000E"/>
    <w:rsid w:val="00C52952"/>
    <w:rsid w:val="00C52EF1"/>
    <w:rsid w:val="00C55C24"/>
    <w:rsid w:val="00C56E7C"/>
    <w:rsid w:val="00C62204"/>
    <w:rsid w:val="00C63BAC"/>
    <w:rsid w:val="00C64214"/>
    <w:rsid w:val="00C66E6F"/>
    <w:rsid w:val="00C725F6"/>
    <w:rsid w:val="00C74400"/>
    <w:rsid w:val="00C754A9"/>
    <w:rsid w:val="00C75B19"/>
    <w:rsid w:val="00C75CED"/>
    <w:rsid w:val="00C75F43"/>
    <w:rsid w:val="00C80EEC"/>
    <w:rsid w:val="00C81038"/>
    <w:rsid w:val="00C816C1"/>
    <w:rsid w:val="00C82D83"/>
    <w:rsid w:val="00C847DC"/>
    <w:rsid w:val="00C857C0"/>
    <w:rsid w:val="00C8767E"/>
    <w:rsid w:val="00C90A41"/>
    <w:rsid w:val="00C931F6"/>
    <w:rsid w:val="00C935AE"/>
    <w:rsid w:val="00C95546"/>
    <w:rsid w:val="00CA3D2B"/>
    <w:rsid w:val="00CA4DF1"/>
    <w:rsid w:val="00CA5B13"/>
    <w:rsid w:val="00CA5D3D"/>
    <w:rsid w:val="00CA6803"/>
    <w:rsid w:val="00CA7B08"/>
    <w:rsid w:val="00CB16C0"/>
    <w:rsid w:val="00CB229E"/>
    <w:rsid w:val="00CB2473"/>
    <w:rsid w:val="00CB5A99"/>
    <w:rsid w:val="00CB70C7"/>
    <w:rsid w:val="00CC4182"/>
    <w:rsid w:val="00CC487E"/>
    <w:rsid w:val="00CC5F3B"/>
    <w:rsid w:val="00CC7CCA"/>
    <w:rsid w:val="00CD1711"/>
    <w:rsid w:val="00CD3629"/>
    <w:rsid w:val="00CD38EE"/>
    <w:rsid w:val="00CD53E9"/>
    <w:rsid w:val="00CD5D2A"/>
    <w:rsid w:val="00CE1E12"/>
    <w:rsid w:val="00CE2C23"/>
    <w:rsid w:val="00CE2FD8"/>
    <w:rsid w:val="00CE4823"/>
    <w:rsid w:val="00CE59FA"/>
    <w:rsid w:val="00CE6090"/>
    <w:rsid w:val="00CE7A8B"/>
    <w:rsid w:val="00CE7C98"/>
    <w:rsid w:val="00CF0D96"/>
    <w:rsid w:val="00CF1D48"/>
    <w:rsid w:val="00CF4B39"/>
    <w:rsid w:val="00CF7DFF"/>
    <w:rsid w:val="00D002DB"/>
    <w:rsid w:val="00D00587"/>
    <w:rsid w:val="00D068B5"/>
    <w:rsid w:val="00D10937"/>
    <w:rsid w:val="00D11724"/>
    <w:rsid w:val="00D13EC2"/>
    <w:rsid w:val="00D14C03"/>
    <w:rsid w:val="00D16124"/>
    <w:rsid w:val="00D17A7A"/>
    <w:rsid w:val="00D246EC"/>
    <w:rsid w:val="00D24EC2"/>
    <w:rsid w:val="00D251E8"/>
    <w:rsid w:val="00D365E2"/>
    <w:rsid w:val="00D42C69"/>
    <w:rsid w:val="00D45A0E"/>
    <w:rsid w:val="00D45FC8"/>
    <w:rsid w:val="00D464C4"/>
    <w:rsid w:val="00D464D6"/>
    <w:rsid w:val="00D55155"/>
    <w:rsid w:val="00D60876"/>
    <w:rsid w:val="00D6428B"/>
    <w:rsid w:val="00D65966"/>
    <w:rsid w:val="00D749A0"/>
    <w:rsid w:val="00D753F7"/>
    <w:rsid w:val="00D764D0"/>
    <w:rsid w:val="00D820A7"/>
    <w:rsid w:val="00D83E78"/>
    <w:rsid w:val="00D879D2"/>
    <w:rsid w:val="00D901A9"/>
    <w:rsid w:val="00D90956"/>
    <w:rsid w:val="00D936C6"/>
    <w:rsid w:val="00D95560"/>
    <w:rsid w:val="00DA11BB"/>
    <w:rsid w:val="00DA16B2"/>
    <w:rsid w:val="00DA1D15"/>
    <w:rsid w:val="00DA358A"/>
    <w:rsid w:val="00DA3A88"/>
    <w:rsid w:val="00DA4D12"/>
    <w:rsid w:val="00DB04DC"/>
    <w:rsid w:val="00DB11A5"/>
    <w:rsid w:val="00DB15A3"/>
    <w:rsid w:val="00DB335C"/>
    <w:rsid w:val="00DB6BEA"/>
    <w:rsid w:val="00DC0D0D"/>
    <w:rsid w:val="00DC21EE"/>
    <w:rsid w:val="00DC56F6"/>
    <w:rsid w:val="00DC5BAC"/>
    <w:rsid w:val="00DC7410"/>
    <w:rsid w:val="00DD08E0"/>
    <w:rsid w:val="00DD0BCD"/>
    <w:rsid w:val="00DD2284"/>
    <w:rsid w:val="00DD3A17"/>
    <w:rsid w:val="00DD766A"/>
    <w:rsid w:val="00DD7672"/>
    <w:rsid w:val="00DE16E3"/>
    <w:rsid w:val="00DE3D3F"/>
    <w:rsid w:val="00DE4C01"/>
    <w:rsid w:val="00DE597B"/>
    <w:rsid w:val="00DE5B29"/>
    <w:rsid w:val="00DE78E7"/>
    <w:rsid w:val="00DF0024"/>
    <w:rsid w:val="00E0346A"/>
    <w:rsid w:val="00E050D0"/>
    <w:rsid w:val="00E06CE9"/>
    <w:rsid w:val="00E107C9"/>
    <w:rsid w:val="00E10944"/>
    <w:rsid w:val="00E11230"/>
    <w:rsid w:val="00E11454"/>
    <w:rsid w:val="00E12ED1"/>
    <w:rsid w:val="00E14E62"/>
    <w:rsid w:val="00E21F62"/>
    <w:rsid w:val="00E2210B"/>
    <w:rsid w:val="00E23D09"/>
    <w:rsid w:val="00E242B9"/>
    <w:rsid w:val="00E24540"/>
    <w:rsid w:val="00E2626B"/>
    <w:rsid w:val="00E3183B"/>
    <w:rsid w:val="00E37CCA"/>
    <w:rsid w:val="00E37F92"/>
    <w:rsid w:val="00E43B46"/>
    <w:rsid w:val="00E43C11"/>
    <w:rsid w:val="00E4780A"/>
    <w:rsid w:val="00E5055B"/>
    <w:rsid w:val="00E5098B"/>
    <w:rsid w:val="00E50C59"/>
    <w:rsid w:val="00E51023"/>
    <w:rsid w:val="00E54429"/>
    <w:rsid w:val="00E5512F"/>
    <w:rsid w:val="00E55F68"/>
    <w:rsid w:val="00E64CBC"/>
    <w:rsid w:val="00E66BC8"/>
    <w:rsid w:val="00E71D6F"/>
    <w:rsid w:val="00E73910"/>
    <w:rsid w:val="00E74C8B"/>
    <w:rsid w:val="00E75079"/>
    <w:rsid w:val="00E765FE"/>
    <w:rsid w:val="00E77303"/>
    <w:rsid w:val="00E80A85"/>
    <w:rsid w:val="00E8246B"/>
    <w:rsid w:val="00E836AA"/>
    <w:rsid w:val="00E847B8"/>
    <w:rsid w:val="00E85DA3"/>
    <w:rsid w:val="00E861C0"/>
    <w:rsid w:val="00E86FFD"/>
    <w:rsid w:val="00E92CB7"/>
    <w:rsid w:val="00E946E6"/>
    <w:rsid w:val="00E96BC2"/>
    <w:rsid w:val="00E96C97"/>
    <w:rsid w:val="00EA07F3"/>
    <w:rsid w:val="00EA2048"/>
    <w:rsid w:val="00EA3182"/>
    <w:rsid w:val="00EA34EA"/>
    <w:rsid w:val="00EA7994"/>
    <w:rsid w:val="00EB169B"/>
    <w:rsid w:val="00EB2F78"/>
    <w:rsid w:val="00EB5D9D"/>
    <w:rsid w:val="00EB6E51"/>
    <w:rsid w:val="00EC051F"/>
    <w:rsid w:val="00EC140E"/>
    <w:rsid w:val="00EC6AE2"/>
    <w:rsid w:val="00ED0AD4"/>
    <w:rsid w:val="00ED266E"/>
    <w:rsid w:val="00ED4331"/>
    <w:rsid w:val="00ED57B4"/>
    <w:rsid w:val="00ED6079"/>
    <w:rsid w:val="00ED65ED"/>
    <w:rsid w:val="00ED7B39"/>
    <w:rsid w:val="00EE18F8"/>
    <w:rsid w:val="00EE3850"/>
    <w:rsid w:val="00EE3A7B"/>
    <w:rsid w:val="00EE454E"/>
    <w:rsid w:val="00EE461B"/>
    <w:rsid w:val="00EF26C0"/>
    <w:rsid w:val="00EF288B"/>
    <w:rsid w:val="00EF2B97"/>
    <w:rsid w:val="00EF4767"/>
    <w:rsid w:val="00EF4A93"/>
    <w:rsid w:val="00EF66B0"/>
    <w:rsid w:val="00EF6891"/>
    <w:rsid w:val="00F01AFE"/>
    <w:rsid w:val="00F03865"/>
    <w:rsid w:val="00F03909"/>
    <w:rsid w:val="00F040D9"/>
    <w:rsid w:val="00F045D5"/>
    <w:rsid w:val="00F04744"/>
    <w:rsid w:val="00F05EB1"/>
    <w:rsid w:val="00F12FF5"/>
    <w:rsid w:val="00F13264"/>
    <w:rsid w:val="00F167E0"/>
    <w:rsid w:val="00F1791A"/>
    <w:rsid w:val="00F202DB"/>
    <w:rsid w:val="00F20854"/>
    <w:rsid w:val="00F22F8C"/>
    <w:rsid w:val="00F2510D"/>
    <w:rsid w:val="00F27229"/>
    <w:rsid w:val="00F31083"/>
    <w:rsid w:val="00F31270"/>
    <w:rsid w:val="00F33C9E"/>
    <w:rsid w:val="00F34CDF"/>
    <w:rsid w:val="00F364DA"/>
    <w:rsid w:val="00F36A87"/>
    <w:rsid w:val="00F40AC6"/>
    <w:rsid w:val="00F41C51"/>
    <w:rsid w:val="00F44DD6"/>
    <w:rsid w:val="00F44F98"/>
    <w:rsid w:val="00F45E96"/>
    <w:rsid w:val="00F460A1"/>
    <w:rsid w:val="00F472FF"/>
    <w:rsid w:val="00F507EA"/>
    <w:rsid w:val="00F5338F"/>
    <w:rsid w:val="00F5352D"/>
    <w:rsid w:val="00F55433"/>
    <w:rsid w:val="00F55B16"/>
    <w:rsid w:val="00F572B2"/>
    <w:rsid w:val="00F57A2D"/>
    <w:rsid w:val="00F624B9"/>
    <w:rsid w:val="00F638AE"/>
    <w:rsid w:val="00F64A94"/>
    <w:rsid w:val="00F650F8"/>
    <w:rsid w:val="00F652B7"/>
    <w:rsid w:val="00F667BF"/>
    <w:rsid w:val="00F67E45"/>
    <w:rsid w:val="00F73AF7"/>
    <w:rsid w:val="00F74206"/>
    <w:rsid w:val="00F743E1"/>
    <w:rsid w:val="00F74E65"/>
    <w:rsid w:val="00F762F6"/>
    <w:rsid w:val="00F838E4"/>
    <w:rsid w:val="00F83926"/>
    <w:rsid w:val="00F84A43"/>
    <w:rsid w:val="00F85A90"/>
    <w:rsid w:val="00F86C14"/>
    <w:rsid w:val="00F90999"/>
    <w:rsid w:val="00F913A4"/>
    <w:rsid w:val="00F91F12"/>
    <w:rsid w:val="00FA119E"/>
    <w:rsid w:val="00FB0EC1"/>
    <w:rsid w:val="00FB1D4A"/>
    <w:rsid w:val="00FB41AA"/>
    <w:rsid w:val="00FB5788"/>
    <w:rsid w:val="00FB6798"/>
    <w:rsid w:val="00FB754D"/>
    <w:rsid w:val="00FB7568"/>
    <w:rsid w:val="00FC0A10"/>
    <w:rsid w:val="00FC1AE2"/>
    <w:rsid w:val="00FC1D93"/>
    <w:rsid w:val="00FC2BBC"/>
    <w:rsid w:val="00FC48DA"/>
    <w:rsid w:val="00FC52F5"/>
    <w:rsid w:val="00FC55C7"/>
    <w:rsid w:val="00FC7A0B"/>
    <w:rsid w:val="00FD2518"/>
    <w:rsid w:val="00FD3488"/>
    <w:rsid w:val="00FD4C79"/>
    <w:rsid w:val="00FE0A05"/>
    <w:rsid w:val="00FE0A91"/>
    <w:rsid w:val="00FE1E9D"/>
    <w:rsid w:val="00FE331B"/>
    <w:rsid w:val="00FE6C0D"/>
    <w:rsid w:val="00FF1031"/>
    <w:rsid w:val="00FF147A"/>
    <w:rsid w:val="00FF1843"/>
    <w:rsid w:val="00FF2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8707D3"/>
    <w:pPr>
      <w:keepNext/>
      <w:tabs>
        <w:tab w:val="left" w:pos="3210"/>
      </w:tabs>
      <w:spacing w:after="0" w:line="240" w:lineRule="auto"/>
      <w:jc w:val="center"/>
      <w:outlineLvl w:val="2"/>
    </w:pPr>
    <w:rPr>
      <w:rFonts w:ascii="Times New Roman" w:eastAsia="Times New Roman" w:hAnsi="Times New Roman" w:cs="Times New Roman"/>
      <w:b/>
      <w:bCs/>
      <w:sz w:val="48"/>
      <w:szCs w:val="24"/>
    </w:rPr>
  </w:style>
  <w:style w:type="paragraph" w:styleId="4">
    <w:name w:val="heading 4"/>
    <w:basedOn w:val="a"/>
    <w:next w:val="a"/>
    <w:link w:val="40"/>
    <w:uiPriority w:val="9"/>
    <w:qFormat/>
    <w:rsid w:val="008707D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8707D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7D3"/>
    <w:rPr>
      <w:rFonts w:ascii="Times New Roman" w:eastAsia="Times New Roman" w:hAnsi="Times New Roman" w:cs="Times New Roman"/>
      <w:b/>
      <w:bCs/>
      <w:sz w:val="48"/>
      <w:szCs w:val="24"/>
    </w:rPr>
  </w:style>
  <w:style w:type="character" w:customStyle="1" w:styleId="40">
    <w:name w:val="Заголовок 4 Знак"/>
    <w:basedOn w:val="a0"/>
    <w:link w:val="4"/>
    <w:uiPriority w:val="9"/>
    <w:rsid w:val="008707D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8707D3"/>
    <w:rPr>
      <w:rFonts w:ascii="Times New Roman" w:eastAsia="Times New Roman" w:hAnsi="Times New Roman" w:cs="Times New Roman"/>
      <w:b/>
      <w:bCs/>
      <w:i/>
      <w:iCs/>
      <w:sz w:val="26"/>
      <w:szCs w:val="26"/>
    </w:rPr>
  </w:style>
  <w:style w:type="paragraph" w:styleId="a3">
    <w:name w:val="Body Text"/>
    <w:basedOn w:val="a"/>
    <w:link w:val="a4"/>
    <w:rsid w:val="008707D3"/>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8707D3"/>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8707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7D3"/>
    <w:rPr>
      <w:rFonts w:ascii="Tahoma" w:hAnsi="Tahoma" w:cs="Tahoma"/>
      <w:sz w:val="16"/>
      <w:szCs w:val="16"/>
    </w:rPr>
  </w:style>
  <w:style w:type="paragraph" w:styleId="a7">
    <w:name w:val="List Paragraph"/>
    <w:basedOn w:val="a"/>
    <w:uiPriority w:val="34"/>
    <w:qFormat/>
    <w:rsid w:val="00FC1AE2"/>
    <w:pPr>
      <w:ind w:left="720"/>
      <w:contextualSpacing/>
    </w:pPr>
  </w:style>
  <w:style w:type="paragraph" w:styleId="a8">
    <w:name w:val="header"/>
    <w:basedOn w:val="a"/>
    <w:link w:val="a9"/>
    <w:uiPriority w:val="99"/>
    <w:unhideWhenUsed/>
    <w:rsid w:val="00356C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6CF0"/>
  </w:style>
  <w:style w:type="paragraph" w:styleId="aa">
    <w:name w:val="footer"/>
    <w:basedOn w:val="a"/>
    <w:link w:val="ab"/>
    <w:uiPriority w:val="99"/>
    <w:unhideWhenUsed/>
    <w:rsid w:val="00356C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6CF0"/>
  </w:style>
  <w:style w:type="paragraph" w:styleId="ac">
    <w:name w:val="No Spacing"/>
    <w:uiPriority w:val="1"/>
    <w:qFormat/>
    <w:rsid w:val="006B4BAC"/>
    <w:pPr>
      <w:spacing w:after="0" w:line="240" w:lineRule="auto"/>
    </w:pPr>
    <w:rPr>
      <w:rFonts w:eastAsiaTheme="minorHAnsi"/>
      <w:lang w:eastAsia="en-US"/>
    </w:rPr>
  </w:style>
  <w:style w:type="paragraph" w:customStyle="1" w:styleId="ConsPlusTitle">
    <w:name w:val="ConsPlusTitle"/>
    <w:uiPriority w:val="99"/>
    <w:rsid w:val="006B4BA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2F59FD"/>
    <w:pPr>
      <w:autoSpaceDE w:val="0"/>
      <w:autoSpaceDN w:val="0"/>
      <w:adjustRightInd w:val="0"/>
      <w:spacing w:after="0" w:line="240" w:lineRule="auto"/>
    </w:pPr>
    <w:rPr>
      <w:rFonts w:ascii="Arial" w:hAnsi="Arial" w:cs="Arial"/>
      <w:sz w:val="20"/>
      <w:szCs w:val="20"/>
    </w:rPr>
  </w:style>
  <w:style w:type="character" w:styleId="ad">
    <w:name w:val="Hyperlink"/>
    <w:basedOn w:val="a0"/>
    <w:uiPriority w:val="99"/>
    <w:unhideWhenUsed/>
    <w:rsid w:val="00035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8707D3"/>
    <w:pPr>
      <w:keepNext/>
      <w:tabs>
        <w:tab w:val="left" w:pos="3210"/>
      </w:tabs>
      <w:spacing w:after="0" w:line="240" w:lineRule="auto"/>
      <w:jc w:val="center"/>
      <w:outlineLvl w:val="2"/>
    </w:pPr>
    <w:rPr>
      <w:rFonts w:ascii="Times New Roman" w:eastAsia="Times New Roman" w:hAnsi="Times New Roman" w:cs="Times New Roman"/>
      <w:b/>
      <w:bCs/>
      <w:sz w:val="48"/>
      <w:szCs w:val="24"/>
    </w:rPr>
  </w:style>
  <w:style w:type="paragraph" w:styleId="4">
    <w:name w:val="heading 4"/>
    <w:basedOn w:val="a"/>
    <w:next w:val="a"/>
    <w:link w:val="40"/>
    <w:uiPriority w:val="9"/>
    <w:qFormat/>
    <w:rsid w:val="008707D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8707D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07D3"/>
    <w:rPr>
      <w:rFonts w:ascii="Times New Roman" w:eastAsia="Times New Roman" w:hAnsi="Times New Roman" w:cs="Times New Roman"/>
      <w:b/>
      <w:bCs/>
      <w:sz w:val="48"/>
      <w:szCs w:val="24"/>
    </w:rPr>
  </w:style>
  <w:style w:type="character" w:customStyle="1" w:styleId="40">
    <w:name w:val="Заголовок 4 Знак"/>
    <w:basedOn w:val="a0"/>
    <w:link w:val="4"/>
    <w:uiPriority w:val="9"/>
    <w:rsid w:val="008707D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8707D3"/>
    <w:rPr>
      <w:rFonts w:ascii="Times New Roman" w:eastAsia="Times New Roman" w:hAnsi="Times New Roman" w:cs="Times New Roman"/>
      <w:b/>
      <w:bCs/>
      <w:i/>
      <w:iCs/>
      <w:sz w:val="26"/>
      <w:szCs w:val="26"/>
    </w:rPr>
  </w:style>
  <w:style w:type="paragraph" w:styleId="a3">
    <w:name w:val="Body Text"/>
    <w:basedOn w:val="a"/>
    <w:link w:val="a4"/>
    <w:rsid w:val="008707D3"/>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8707D3"/>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8707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7D3"/>
    <w:rPr>
      <w:rFonts w:ascii="Tahoma" w:hAnsi="Tahoma" w:cs="Tahoma"/>
      <w:sz w:val="16"/>
      <w:szCs w:val="16"/>
    </w:rPr>
  </w:style>
  <w:style w:type="paragraph" w:styleId="a7">
    <w:name w:val="List Paragraph"/>
    <w:basedOn w:val="a"/>
    <w:uiPriority w:val="34"/>
    <w:qFormat/>
    <w:rsid w:val="00FC1AE2"/>
    <w:pPr>
      <w:ind w:left="720"/>
      <w:contextualSpacing/>
    </w:pPr>
  </w:style>
  <w:style w:type="paragraph" w:styleId="a8">
    <w:name w:val="header"/>
    <w:basedOn w:val="a"/>
    <w:link w:val="a9"/>
    <w:uiPriority w:val="99"/>
    <w:unhideWhenUsed/>
    <w:rsid w:val="00356C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6CF0"/>
  </w:style>
  <w:style w:type="paragraph" w:styleId="aa">
    <w:name w:val="footer"/>
    <w:basedOn w:val="a"/>
    <w:link w:val="ab"/>
    <w:uiPriority w:val="99"/>
    <w:unhideWhenUsed/>
    <w:rsid w:val="00356C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6CF0"/>
  </w:style>
  <w:style w:type="paragraph" w:styleId="ac">
    <w:name w:val="No Spacing"/>
    <w:uiPriority w:val="1"/>
    <w:qFormat/>
    <w:rsid w:val="006B4BAC"/>
    <w:pPr>
      <w:spacing w:after="0" w:line="240" w:lineRule="auto"/>
    </w:pPr>
    <w:rPr>
      <w:rFonts w:eastAsiaTheme="minorHAnsi"/>
      <w:lang w:eastAsia="en-US"/>
    </w:rPr>
  </w:style>
  <w:style w:type="paragraph" w:customStyle="1" w:styleId="ConsPlusTitle">
    <w:name w:val="ConsPlusTitle"/>
    <w:uiPriority w:val="99"/>
    <w:rsid w:val="006B4BA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2F59FD"/>
    <w:pPr>
      <w:autoSpaceDE w:val="0"/>
      <w:autoSpaceDN w:val="0"/>
      <w:adjustRightInd w:val="0"/>
      <w:spacing w:after="0" w:line="240" w:lineRule="auto"/>
    </w:pPr>
    <w:rPr>
      <w:rFonts w:ascii="Arial" w:hAnsi="Arial" w:cs="Arial"/>
      <w:sz w:val="20"/>
      <w:szCs w:val="20"/>
    </w:rPr>
  </w:style>
  <w:style w:type="character" w:styleId="ad">
    <w:name w:val="Hyperlink"/>
    <w:basedOn w:val="a0"/>
    <w:uiPriority w:val="99"/>
    <w:unhideWhenUsed/>
    <w:rsid w:val="0003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591D1183B7278A7E339681CE4A9144C1DFC3AE4949991AC93EB24D76506EBA27U8K" TargetMode="External"/><Relationship Id="rId18" Type="http://schemas.openxmlformats.org/officeDocument/2006/relationships/hyperlink" Target="consultantplus://offline/ref=BF591D1183B7278A7E339681CE4A9144C1DFC3AE47459913CC3EB24D76506EBA78608226357451E537989125UBK" TargetMode="External"/><Relationship Id="rId26" Type="http://schemas.openxmlformats.org/officeDocument/2006/relationships/hyperlink" Target="consultantplus://offline/ref=BF591D1183B7278A7E33888CD826C64BC6D298AB48459B4D9361E910215964ED3F2FDB26U6K" TargetMode="External"/><Relationship Id="rId3" Type="http://schemas.openxmlformats.org/officeDocument/2006/relationships/styles" Target="styles.xml"/><Relationship Id="rId21" Type="http://schemas.openxmlformats.org/officeDocument/2006/relationships/hyperlink" Target="consultantplus://offline/ref=BF591D1183B7278A7E339681CE4A9144C1DFC3AE4741911BC63EB24D76506EBA27U8K" TargetMode="External"/><Relationship Id="rId7" Type="http://schemas.openxmlformats.org/officeDocument/2006/relationships/footnotes" Target="footnotes.xml"/><Relationship Id="rId12" Type="http://schemas.openxmlformats.org/officeDocument/2006/relationships/hyperlink" Target="consultantplus://offline/ref=BF591D1183B7278A7E339681CE4A9144C1DFC3AE4949991AC93EB24D76506EBA27U8K" TargetMode="External"/><Relationship Id="rId17" Type="http://schemas.openxmlformats.org/officeDocument/2006/relationships/hyperlink" Target="consultantplus://offline/ref=BF591D1183B7278A7E339681CE4A9144C1DFC3AE4741911BC63EB24D76506EBA27U8K" TargetMode="External"/><Relationship Id="rId25" Type="http://schemas.openxmlformats.org/officeDocument/2006/relationships/hyperlink" Target="consultantplus://offline/ref=BF591D1183B7278A7E33888CD826C64BC6D298AA48499B4D9361E9102125U9K" TargetMode="External"/><Relationship Id="rId2" Type="http://schemas.openxmlformats.org/officeDocument/2006/relationships/numbering" Target="numbering.xml"/><Relationship Id="rId16" Type="http://schemas.openxmlformats.org/officeDocument/2006/relationships/hyperlink" Target="consultantplus://offline/ref=BF591D1183B7278A7E339681CE4A9144C1DFC3AE47459913CC3EB24D76506EBA78608226357451E537989125UBK" TargetMode="External"/><Relationship Id="rId20" Type="http://schemas.openxmlformats.org/officeDocument/2006/relationships/hyperlink" Target="consultantplus://offline/ref=BF591D1183B7278A7E339681CE4A9144C1DFC3AE47459913CC3EB24D76506EBA78608226357451E537989125UB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591D1183B7278A7E339681CE4A9144C1DFC3AE4949991AC93EB24D76506EBA27U8K" TargetMode="External"/><Relationship Id="rId24" Type="http://schemas.openxmlformats.org/officeDocument/2006/relationships/hyperlink" Target="consultantplus://offline/ref=BF591D1183B7278A7E33888CD826C64BC6D299AA4D489B4D9361E910215964ED3F2FDB64717850E023U7K" TargetMode="External"/><Relationship Id="rId5" Type="http://schemas.openxmlformats.org/officeDocument/2006/relationships/settings" Target="settings.xml"/><Relationship Id="rId15" Type="http://schemas.openxmlformats.org/officeDocument/2006/relationships/hyperlink" Target="consultantplus://offline/ref=BF591D1183B7278A7E339681CE4A9144C1DFC3AE4847941CCD3EB24D76506EBA27U8K" TargetMode="External"/><Relationship Id="rId23" Type="http://schemas.openxmlformats.org/officeDocument/2006/relationships/hyperlink" Target="consultantplus://offline/ref=BF591D1183B7278A7E33888CD826C64BC5DC9AA64417CC4FC234E721U5K" TargetMode="External"/><Relationship Id="rId28" Type="http://schemas.openxmlformats.org/officeDocument/2006/relationships/hyperlink" Target="consultantplus://offline/ref=BF591D1183B7278A7E33888CD826C64BC6D19BAA4E409B4D9361E9102125U9K" TargetMode="External"/><Relationship Id="rId10" Type="http://schemas.openxmlformats.org/officeDocument/2006/relationships/hyperlink" Target="consultantplus://offline/ref=BF591D1183B7278A7E33888CD826C64BC6D299AA4D489B4D9361E9102125U9K" TargetMode="External"/><Relationship Id="rId19" Type="http://schemas.openxmlformats.org/officeDocument/2006/relationships/hyperlink" Target="consultantplus://offline/ref=BF591D1183B7278A7E339681CE4A9144C1DFC3AE4741911BC63EB24D76506EBA27U8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F591D1183B7278A7E339681CE4A9144C1DFC3AE47459913CC3EB24D76506EBA78608226357451E537989125UBK" TargetMode="External"/><Relationship Id="rId22" Type="http://schemas.openxmlformats.org/officeDocument/2006/relationships/hyperlink" Target="consultantplus://offline/ref=BF591D1183B7278A7E339681CE4A9144C1DFC3AE47459913CC3EB24D76506EBA78608226357451E537989125UBK" TargetMode="External"/><Relationship Id="rId27" Type="http://schemas.openxmlformats.org/officeDocument/2006/relationships/hyperlink" Target="http://www.matfmc.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6A56-D190-43A9-A641-E9AFA611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Фазлыева Айгуль Фанилевна</dc:creator>
  <cp:lastModifiedBy>Чурина Людмила Викторовна</cp:lastModifiedBy>
  <cp:revision>3</cp:revision>
  <cp:lastPrinted>2015-03-27T06:19:00Z</cp:lastPrinted>
  <dcterms:created xsi:type="dcterms:W3CDTF">2015-03-27T06:20:00Z</dcterms:created>
  <dcterms:modified xsi:type="dcterms:W3CDTF">2015-03-27T10:00:00Z</dcterms:modified>
</cp:coreProperties>
</file>