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5" w:rsidRDefault="00815338" w:rsidP="00DB6BE5">
      <w:pPr>
        <w:jc w:val="center"/>
      </w:pPr>
      <w:r>
        <w:rPr>
          <w:noProof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E5" w:rsidRDefault="00DB6BE5" w:rsidP="00DB6BE5">
      <w:pPr>
        <w:tabs>
          <w:tab w:val="left" w:pos="3210"/>
        </w:tabs>
        <w:jc w:val="center"/>
        <w:rPr>
          <w:b w:val="0"/>
          <w:bCs w:val="0"/>
        </w:rPr>
      </w:pPr>
    </w:p>
    <w:p w:rsidR="00DB6BE5" w:rsidRPr="00DB6BE5" w:rsidRDefault="00DB6BE5" w:rsidP="00DB6BE5">
      <w:pPr>
        <w:pStyle w:val="3"/>
        <w:rPr>
          <w:sz w:val="36"/>
          <w:szCs w:val="36"/>
        </w:rPr>
      </w:pPr>
      <w:r w:rsidRPr="00DB6BE5">
        <w:rPr>
          <w:sz w:val="36"/>
          <w:szCs w:val="36"/>
        </w:rPr>
        <w:t>ПРЕДСЕДАТЕЛЬ ДУМЫ ГОРОДА ПОКАЧИ</w:t>
      </w:r>
    </w:p>
    <w:p w:rsidR="00DB6BE5" w:rsidRPr="00DB6BE5" w:rsidRDefault="00DB6BE5" w:rsidP="00DB6BE5">
      <w:pPr>
        <w:rPr>
          <w:rFonts w:ascii="Times New Roman" w:hAnsi="Times New Roman" w:cs="Times New Roman"/>
          <w:sz w:val="16"/>
          <w:szCs w:val="16"/>
        </w:rPr>
      </w:pPr>
    </w:p>
    <w:p w:rsidR="00DB6BE5" w:rsidRPr="00DB6BE5" w:rsidRDefault="00DB6BE5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B6BE5">
        <w:rPr>
          <w:rFonts w:ascii="Times New Roman" w:hAnsi="Times New Roman" w:cs="Times New Roman"/>
          <w:sz w:val="36"/>
          <w:szCs w:val="36"/>
        </w:rPr>
        <w:t>Ханты-Мансийского автономного округа – Югры</w:t>
      </w:r>
    </w:p>
    <w:p w:rsidR="00DB6BE5" w:rsidRPr="00DB6BE5" w:rsidRDefault="00900A2E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6BE5" w:rsidRPr="00DB6BE5" w:rsidRDefault="00DB6BE5" w:rsidP="00DB6BE5">
      <w:pPr>
        <w:pStyle w:val="4"/>
      </w:pPr>
      <w:r>
        <w:t>ПОСТАНОВЛ</w:t>
      </w:r>
      <w:r w:rsidRPr="00DB6BE5">
        <w:t>ЕНИЕ</w:t>
      </w:r>
    </w:p>
    <w:p w:rsidR="00DB6BE5" w:rsidRPr="00DB6BE5" w:rsidRDefault="00DE6042" w:rsidP="00DB6BE5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6BE5" w:rsidRPr="00DB6B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11.09.2014</w:t>
      </w:r>
      <w:r w:rsidR="00DB6BE5" w:rsidRPr="00DB6BE5">
        <w:rPr>
          <w:rFonts w:ascii="Times New Roman" w:hAnsi="Times New Roman" w:cs="Times New Roman"/>
          <w:sz w:val="28"/>
          <w:szCs w:val="28"/>
        </w:rPr>
        <w:tab/>
      </w:r>
      <w:r w:rsidR="00DB6BE5" w:rsidRPr="00DB6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DB6BE5">
        <w:rPr>
          <w:rFonts w:ascii="Times New Roman" w:hAnsi="Times New Roman" w:cs="Times New Roman"/>
          <w:sz w:val="28"/>
          <w:szCs w:val="28"/>
        </w:rPr>
        <w:tab/>
      </w:r>
      <w:r w:rsidR="00DB6B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BE5" w:rsidRPr="00DB6B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9B2379" w:rsidRDefault="004527E4" w:rsidP="009B2379">
      <w:pPr>
        <w:pStyle w:val="a5"/>
        <w:jc w:val="both"/>
        <w:rPr>
          <w:rFonts w:cs="Calibri"/>
          <w:b/>
        </w:rPr>
      </w:pPr>
      <w:r w:rsidRPr="008B58F4">
        <w:rPr>
          <w:b/>
        </w:rPr>
        <w:t>О</w:t>
      </w:r>
      <w:r w:rsidR="008B58F4" w:rsidRPr="008B58F4">
        <w:rPr>
          <w:b/>
        </w:rPr>
        <w:t xml:space="preserve"> порядке </w:t>
      </w:r>
      <w:r w:rsidR="008B58F4" w:rsidRPr="008B58F4">
        <w:rPr>
          <w:rFonts w:cs="Calibri"/>
          <w:b/>
        </w:rPr>
        <w:t xml:space="preserve">регистрации и учета проектов </w:t>
      </w:r>
    </w:p>
    <w:p w:rsidR="00DB6BE5" w:rsidRPr="008B58F4" w:rsidRDefault="009B2379" w:rsidP="009B2379">
      <w:pPr>
        <w:pStyle w:val="a5"/>
        <w:jc w:val="both"/>
        <w:rPr>
          <w:b/>
        </w:rPr>
      </w:pPr>
      <w:r>
        <w:rPr>
          <w:rFonts w:cs="Calibri"/>
          <w:b/>
        </w:rPr>
        <w:t>решений</w:t>
      </w:r>
      <w:r w:rsidR="008B58F4" w:rsidRPr="008B58F4">
        <w:rPr>
          <w:rFonts w:cs="Calibri"/>
          <w:b/>
        </w:rPr>
        <w:t xml:space="preserve"> Думы </w:t>
      </w:r>
      <w:r w:rsidR="004527E4" w:rsidRPr="008B58F4">
        <w:rPr>
          <w:b/>
        </w:rPr>
        <w:t xml:space="preserve"> города Покачи</w:t>
      </w:r>
    </w:p>
    <w:p w:rsidR="004527E4" w:rsidRDefault="004527E4" w:rsidP="004527E4">
      <w:pPr>
        <w:pStyle w:val="a5"/>
        <w:jc w:val="both"/>
        <w:rPr>
          <w:b/>
        </w:rPr>
      </w:pPr>
    </w:p>
    <w:p w:rsidR="00FA4D24" w:rsidRDefault="00FA4D24" w:rsidP="004527E4">
      <w:pPr>
        <w:pStyle w:val="a5"/>
        <w:jc w:val="both"/>
        <w:rPr>
          <w:b/>
        </w:rPr>
      </w:pPr>
    </w:p>
    <w:p w:rsidR="006A620E" w:rsidRDefault="004527E4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города Покачи</w:t>
      </w:r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основании 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статьи 22 Регламента Думы города, утвержденного решением Думы города от </w:t>
      </w:r>
      <w:r w:rsidR="008B58F4" w:rsidRPr="008B58F4">
        <w:rPr>
          <w:rFonts w:ascii="Times New Roman" w:hAnsi="Times New Roman" w:cs="Times New Roman"/>
          <w:b w:val="0"/>
          <w:sz w:val="28"/>
          <w:szCs w:val="28"/>
        </w:rPr>
        <w:t xml:space="preserve"> 22.10.2010 N 84</w:t>
      </w:r>
      <w:r w:rsidR="008B58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FD5709">
        <w:rPr>
          <w:rFonts w:ascii="Times New Roman" w:hAnsi="Times New Roman" w:cs="Times New Roman"/>
          <w:b w:val="0"/>
          <w:sz w:val="28"/>
          <w:szCs w:val="28"/>
        </w:rPr>
        <w:t>организации учета проектов решений Думы города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709" w:rsidRDefault="00FD5709" w:rsidP="00FA4D24">
      <w:pPr>
        <w:pStyle w:val="a7"/>
        <w:numPr>
          <w:ilvl w:val="0"/>
          <w:numId w:val="17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регистрации и учета проектов </w:t>
      </w:r>
      <w:r w:rsidR="0006639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Думы города (приложение).</w:t>
      </w:r>
    </w:p>
    <w:p w:rsidR="00FD5709" w:rsidRDefault="00FD5709" w:rsidP="00FA4D24">
      <w:pPr>
        <w:pStyle w:val="a7"/>
        <w:numPr>
          <w:ilvl w:val="0"/>
          <w:numId w:val="17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города (руководитель Чурина Л.В.) организовать регистрацию и учет проектов </w:t>
      </w:r>
      <w:r w:rsidR="0006639D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Думы города в соответствии с порядком утвержденным настоящим постановлением.</w:t>
      </w:r>
    </w:p>
    <w:p w:rsidR="00C83BCC" w:rsidRPr="00FA4D24" w:rsidRDefault="00C83BCC" w:rsidP="00FA4D24">
      <w:pPr>
        <w:pStyle w:val="a7"/>
        <w:numPr>
          <w:ilvl w:val="0"/>
          <w:numId w:val="17"/>
        </w:numPr>
        <w:ind w:left="142" w:firstLine="709"/>
        <w:jc w:val="both"/>
        <w:rPr>
          <w:b/>
          <w:bCs/>
          <w:sz w:val="28"/>
          <w:szCs w:val="28"/>
        </w:rPr>
      </w:pPr>
      <w:r w:rsidRPr="00FA4D24">
        <w:rPr>
          <w:sz w:val="28"/>
          <w:szCs w:val="28"/>
        </w:rPr>
        <w:t>Признать утратившим силу постановление Председателя Думы города Покачи от 0</w:t>
      </w:r>
      <w:r w:rsidR="00FA4D24" w:rsidRPr="00FA4D24">
        <w:rPr>
          <w:sz w:val="28"/>
          <w:szCs w:val="28"/>
        </w:rPr>
        <w:t>5</w:t>
      </w:r>
      <w:r w:rsidRPr="00FA4D24">
        <w:rPr>
          <w:sz w:val="28"/>
          <w:szCs w:val="28"/>
        </w:rPr>
        <w:t xml:space="preserve">.02.2013 № </w:t>
      </w:r>
      <w:r w:rsidR="00FA4D24" w:rsidRPr="00FA4D24">
        <w:rPr>
          <w:sz w:val="28"/>
          <w:szCs w:val="28"/>
        </w:rPr>
        <w:t>3</w:t>
      </w:r>
      <w:r w:rsidRPr="00FA4D24">
        <w:rPr>
          <w:sz w:val="28"/>
          <w:szCs w:val="28"/>
        </w:rPr>
        <w:t xml:space="preserve"> «О порядке регистрации и учета  </w:t>
      </w:r>
      <w:r w:rsidR="00FA4D24" w:rsidRPr="00FA4D24">
        <w:rPr>
          <w:sz w:val="28"/>
          <w:szCs w:val="28"/>
        </w:rPr>
        <w:t xml:space="preserve">проектов </w:t>
      </w:r>
      <w:r w:rsidRPr="00FA4D24">
        <w:rPr>
          <w:sz w:val="28"/>
          <w:szCs w:val="28"/>
        </w:rPr>
        <w:t>решений Думы  города Покачи</w:t>
      </w:r>
      <w:r w:rsidRPr="00FA4D24">
        <w:rPr>
          <w:bCs/>
          <w:sz w:val="28"/>
          <w:szCs w:val="28"/>
        </w:rPr>
        <w:t>».</w:t>
      </w:r>
    </w:p>
    <w:p w:rsidR="00C83BCC" w:rsidRPr="00FA4D24" w:rsidRDefault="00C83BCC" w:rsidP="00FA4D24">
      <w:pPr>
        <w:pStyle w:val="a7"/>
        <w:numPr>
          <w:ilvl w:val="0"/>
          <w:numId w:val="17"/>
        </w:numPr>
        <w:ind w:left="142" w:firstLine="709"/>
        <w:jc w:val="both"/>
        <w:rPr>
          <w:b/>
          <w:bCs/>
          <w:sz w:val="28"/>
          <w:szCs w:val="28"/>
        </w:rPr>
      </w:pPr>
      <w:r w:rsidRPr="00FA4D24">
        <w:rPr>
          <w:sz w:val="28"/>
          <w:szCs w:val="28"/>
        </w:rPr>
        <w:t>Опубликовать настоящее постановление в газете "Покачевский вестник" и разместить на официальном сайте Думы города Покачи в информационно-телекоммуникационной сети «Интернет».</w:t>
      </w:r>
    </w:p>
    <w:p w:rsidR="00FD5709" w:rsidRPr="00FA4D24" w:rsidRDefault="00FD5709" w:rsidP="00FA4D24">
      <w:pPr>
        <w:pStyle w:val="a7"/>
        <w:numPr>
          <w:ilvl w:val="0"/>
          <w:numId w:val="17"/>
        </w:numPr>
        <w:ind w:left="142" w:firstLine="709"/>
        <w:jc w:val="both"/>
        <w:rPr>
          <w:b/>
          <w:bCs/>
          <w:sz w:val="28"/>
          <w:szCs w:val="28"/>
        </w:rPr>
      </w:pPr>
      <w:r w:rsidRPr="00FA4D24">
        <w:rPr>
          <w:sz w:val="28"/>
          <w:szCs w:val="28"/>
        </w:rPr>
        <w:t>Контроль за исполнением настоящего постановления возложить на руководителя аппарата Думы города Чурину Л.В.</w:t>
      </w:r>
    </w:p>
    <w:p w:rsidR="00FD5709" w:rsidRDefault="00FD570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75145E" w:rsidRDefault="00D27C62" w:rsidP="00D27C62">
      <w:pPr>
        <w:rPr>
          <w:rFonts w:ascii="Times New Roman" w:hAnsi="Times New Roman" w:cs="Times New Roman"/>
          <w:bCs w:val="0"/>
          <w:sz w:val="28"/>
          <w:szCs w:val="28"/>
        </w:rPr>
      </w:pP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Председатель Думы города     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</w:t>
      </w:r>
      <w:r w:rsidR="00FD5709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FA4D24"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 Н.В.</w:t>
      </w:r>
      <w:r w:rsidR="00FA4D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>Борисова</w:t>
      </w: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D24" w:rsidRDefault="00FA4D24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FA4D24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4D24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D27C62" w:rsidRPr="00FA4D24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4D24">
        <w:rPr>
          <w:rFonts w:ascii="Times New Roman" w:hAnsi="Times New Roman" w:cs="Times New Roman"/>
          <w:b w:val="0"/>
          <w:sz w:val="24"/>
          <w:szCs w:val="24"/>
        </w:rPr>
        <w:t xml:space="preserve">Председателя Думы города </w:t>
      </w:r>
    </w:p>
    <w:p w:rsidR="00D27C62" w:rsidRPr="00FA4D24" w:rsidRDefault="00DE6042" w:rsidP="00DE6042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о</w:t>
      </w:r>
      <w:r w:rsidR="00D27C62" w:rsidRPr="00FA4D24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11.09.2014 №19</w:t>
      </w: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D27C62">
      <w:pPr>
        <w:pStyle w:val="a5"/>
        <w:jc w:val="center"/>
        <w:rPr>
          <w:b/>
        </w:rPr>
      </w:pPr>
      <w:r>
        <w:rPr>
          <w:b/>
        </w:rPr>
        <w:t>П</w:t>
      </w:r>
      <w:r w:rsidRPr="008B58F4">
        <w:rPr>
          <w:b/>
        </w:rPr>
        <w:t>оряд</w:t>
      </w:r>
      <w:r>
        <w:rPr>
          <w:b/>
        </w:rPr>
        <w:t>ок</w:t>
      </w:r>
      <w:r w:rsidRPr="008B58F4">
        <w:rPr>
          <w:b/>
        </w:rPr>
        <w:t xml:space="preserve"> </w:t>
      </w:r>
    </w:p>
    <w:p w:rsidR="00AB2A81" w:rsidRDefault="00D27C62" w:rsidP="00D27C62">
      <w:pPr>
        <w:pStyle w:val="a5"/>
        <w:jc w:val="center"/>
        <w:rPr>
          <w:rFonts w:cs="Calibri"/>
          <w:b/>
        </w:rPr>
      </w:pPr>
      <w:r w:rsidRPr="008B58F4">
        <w:rPr>
          <w:rFonts w:cs="Calibri"/>
          <w:b/>
        </w:rPr>
        <w:t xml:space="preserve">регистрации и учета проектов </w:t>
      </w:r>
      <w:r w:rsidR="0006639D">
        <w:rPr>
          <w:rFonts w:cs="Calibri"/>
          <w:b/>
        </w:rPr>
        <w:t>решений</w:t>
      </w:r>
    </w:p>
    <w:p w:rsidR="00D27C62" w:rsidRPr="008B58F4" w:rsidRDefault="00D27C62" w:rsidP="00D27C62">
      <w:pPr>
        <w:pStyle w:val="a5"/>
        <w:jc w:val="center"/>
        <w:rPr>
          <w:b/>
        </w:rPr>
      </w:pPr>
      <w:r w:rsidRPr="008B58F4">
        <w:rPr>
          <w:rFonts w:cs="Calibri"/>
          <w:b/>
        </w:rPr>
        <w:t xml:space="preserve"> Думы </w:t>
      </w:r>
      <w:r w:rsidRPr="008B58F4">
        <w:rPr>
          <w:b/>
        </w:rPr>
        <w:t>города Покачи</w:t>
      </w:r>
    </w:p>
    <w:p w:rsidR="00D27C62" w:rsidRDefault="00D27C62" w:rsidP="00D27C62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379" w:rsidRDefault="009B2379" w:rsidP="00D27C62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8D5598" w:rsidRDefault="00D27C62" w:rsidP="00D27C62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8D5598">
        <w:rPr>
          <w:b/>
          <w:sz w:val="28"/>
          <w:szCs w:val="28"/>
        </w:rPr>
        <w:t>Общие положения</w:t>
      </w:r>
    </w:p>
    <w:p w:rsidR="00D27C62" w:rsidRPr="00C20870" w:rsidRDefault="00D27C62" w:rsidP="00AB2A81">
      <w:pPr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B237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. Настоящ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рядок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Покачи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статьей 22 Регламента Думы города</w:t>
      </w:r>
      <w:r w:rsidR="00D07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Покачи</w:t>
      </w:r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</w:t>
      </w:r>
      <w:r w:rsidR="00BF45C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>егламент Думы города)</w:t>
      </w:r>
      <w:r w:rsidR="00BF45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егулирует отношения, связанные с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регистрацией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учетом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r w:rsidR="0006639D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города</w:t>
      </w:r>
      <w:r w:rsidR="00AB2A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56B8" w:rsidRPr="008730A3" w:rsidRDefault="009B2379" w:rsidP="008730A3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2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. Настоящий Порядок регистрации и учета проектов </w:t>
      </w:r>
      <w:r w:rsidR="00AB2A81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города, внесенных на рассмотрение Думы города определяет последовательность действий муниципальных служащих аппарата Думы города,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ответственных за регистрацию и учет </w:t>
      </w:r>
      <w:r w:rsidR="00760182">
        <w:rPr>
          <w:rFonts w:ascii="Times New Roman" w:hAnsi="Times New Roman" w:cs="Times New Roman"/>
          <w:b w:val="0"/>
          <w:bCs w:val="0"/>
          <w:sz w:val="28"/>
          <w:szCs w:val="28"/>
        </w:rPr>
        <w:t>проектов решений Думы города,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совершаемых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ними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при регистрации и учете проектов решений Думы.</w:t>
      </w:r>
    </w:p>
    <w:p w:rsidR="00C956B8" w:rsidRPr="008730A3" w:rsidRDefault="009B2379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3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. Регистрации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и учету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подлежат проекты </w:t>
      </w:r>
      <w:r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 (далее по тексту – проекты), внесенные в Думу города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требованиями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города, утвержденн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60182" w:rsidRPr="00760182">
        <w:rPr>
          <w:rFonts w:ascii="Times New Roman" w:hAnsi="Times New Roman" w:cs="Times New Roman"/>
          <w:b w:val="0"/>
          <w:sz w:val="28"/>
          <w:szCs w:val="28"/>
        </w:rPr>
        <w:t xml:space="preserve">  внесения проектов решений Думы города Покачи и юридико-техническому оформлению проектов решений и решений Думы города Покачи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56B8" w:rsidRPr="00760182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города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24.10.2012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101.</w:t>
      </w:r>
    </w:p>
    <w:p w:rsidR="00F57C91" w:rsidRPr="00C20870" w:rsidRDefault="009B2379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4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>. Регистрация и учет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>осуществляе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BF45CD" w:rsidRPr="008730A3">
        <w:rPr>
          <w:rFonts w:ascii="Times New Roman" w:hAnsi="Times New Roman" w:cs="Times New Roman"/>
          <w:b w:val="0"/>
          <w:sz w:val="28"/>
          <w:szCs w:val="28"/>
        </w:rPr>
        <w:t>муниципальным служащим аппарата Думы города,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проектов решений 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>в электронном виде и на бумажном носителе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порядком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5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. Ответственность за своевременность и п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равильность регистрации и учета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возлагается на</w:t>
      </w:r>
      <w:r w:rsidR="008D5598"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города,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8D5598" w:rsidP="008D559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2379">
        <w:rPr>
          <w:rFonts w:ascii="Times New Roman" w:hAnsi="Times New Roman" w:cs="Times New Roman"/>
          <w:b w:val="0"/>
          <w:sz w:val="28"/>
          <w:szCs w:val="28"/>
        </w:rPr>
        <w:t>1.</w:t>
      </w:r>
      <w:r w:rsidR="00BF45C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Контроль за</w:t>
      </w:r>
      <w:r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Порядка осуществляет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598" w:rsidRDefault="008D5598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45CD" w:rsidRPr="00BF45CD" w:rsidRDefault="00D07175" w:rsidP="00BF45CD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BF45CD">
        <w:rPr>
          <w:b/>
          <w:sz w:val="28"/>
          <w:szCs w:val="28"/>
        </w:rPr>
        <w:t>Регистрация</w:t>
      </w:r>
      <w:r w:rsidR="00BF45CD" w:rsidRPr="00BF45CD">
        <w:rPr>
          <w:b/>
          <w:sz w:val="28"/>
          <w:szCs w:val="28"/>
        </w:rPr>
        <w:t xml:space="preserve"> и учет </w:t>
      </w:r>
      <w:r w:rsidRPr="00BF45CD">
        <w:rPr>
          <w:b/>
          <w:sz w:val="28"/>
          <w:szCs w:val="28"/>
        </w:rPr>
        <w:t>проектов</w:t>
      </w:r>
      <w:r w:rsidR="008D5598" w:rsidRPr="00BF45CD">
        <w:rPr>
          <w:b/>
          <w:sz w:val="28"/>
          <w:szCs w:val="28"/>
        </w:rPr>
        <w:t xml:space="preserve"> решений Думы города</w:t>
      </w:r>
    </w:p>
    <w:p w:rsidR="00F80BE8" w:rsidRPr="008730A3" w:rsidRDefault="00BF45CD" w:rsidP="00F80BE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BF45CD">
        <w:rPr>
          <w:rFonts w:ascii="Times New Roman" w:hAnsi="Times New Roman" w:cs="Times New Roman"/>
          <w:b w:val="0"/>
          <w:sz w:val="28"/>
          <w:szCs w:val="28"/>
        </w:rPr>
        <w:t>2.1. Проекты решений Думы регистрируются и учитываются в журнале регистрации и учета проектов решений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к настоящему порядку</w:t>
      </w:r>
      <w:r w:rsidRPr="00BF45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>Учет проект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ов решений Думы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 xml:space="preserve">  производится путем внесения в 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ж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 xml:space="preserve"> регистрации проектов решений 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>сведений о дат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е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 xml:space="preserve"> и номере зарегистрированн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80BE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проекта.</w:t>
      </w:r>
    </w:p>
    <w:p w:rsidR="00D07175" w:rsidRPr="009B2379" w:rsidRDefault="00BF45CD" w:rsidP="009B2379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2.2</w:t>
      </w:r>
      <w:r w:rsidR="009B2379">
        <w:rPr>
          <w:rFonts w:ascii="Times New Roman" w:hAnsi="Times New Roman" w:cs="Times New Roman"/>
          <w:b w:val="0"/>
          <w:sz w:val="28"/>
          <w:szCs w:val="28"/>
        </w:rPr>
        <w:t>.</w:t>
      </w:r>
      <w:r w:rsidR="00C956B8" w:rsidRPr="009B2379">
        <w:rPr>
          <w:rFonts w:ascii="Times New Roman" w:hAnsi="Times New Roman" w:cs="Times New Roman"/>
          <w:b w:val="0"/>
          <w:sz w:val="28"/>
          <w:szCs w:val="28"/>
        </w:rPr>
        <w:t>Регистрация проекта производится путем присвоения регистрационного номера, формируемого следующим образом:</w:t>
      </w:r>
    </w:p>
    <w:p w:rsidR="00D07175" w:rsidRDefault="00C956B8" w:rsidP="00D07175">
      <w:pPr>
        <w:pStyle w:val="a7"/>
        <w:rPr>
          <w:sz w:val="28"/>
          <w:szCs w:val="28"/>
        </w:rPr>
      </w:pPr>
      <w:r w:rsidRPr="00D07175">
        <w:rPr>
          <w:sz w:val="28"/>
          <w:szCs w:val="28"/>
        </w:rPr>
        <w:t>xx/xx xx xx/xx,</w:t>
      </w:r>
      <w:r w:rsidRPr="00D07175">
        <w:rPr>
          <w:sz w:val="28"/>
          <w:szCs w:val="28"/>
        </w:rPr>
        <w:br/>
        <w:t xml:space="preserve">1 </w:t>
      </w:r>
      <w:r w:rsidR="00D07175"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>2</w:t>
      </w:r>
      <w:r w:rsidR="00D07175">
        <w:rPr>
          <w:sz w:val="28"/>
          <w:szCs w:val="28"/>
        </w:rPr>
        <w:t xml:space="preserve">   </w:t>
      </w:r>
      <w:r w:rsidRPr="00D07175">
        <w:rPr>
          <w:sz w:val="28"/>
          <w:szCs w:val="28"/>
        </w:rPr>
        <w:t>3</w:t>
      </w:r>
      <w:r w:rsidR="00D07175"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 xml:space="preserve"> 4</w:t>
      </w:r>
      <w:r w:rsidR="00D07175">
        <w:rPr>
          <w:sz w:val="28"/>
          <w:szCs w:val="28"/>
        </w:rPr>
        <w:t xml:space="preserve">  </w:t>
      </w:r>
      <w:r w:rsidRPr="00D07175">
        <w:rPr>
          <w:sz w:val="28"/>
          <w:szCs w:val="28"/>
        </w:rPr>
        <w:t xml:space="preserve"> 5,</w:t>
      </w:r>
    </w:p>
    <w:p w:rsidR="00D07175" w:rsidRDefault="00C956B8" w:rsidP="00D07175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>где:</w:t>
      </w:r>
      <w:r w:rsidRPr="00D07175">
        <w:rPr>
          <w:sz w:val="28"/>
          <w:szCs w:val="28"/>
        </w:rPr>
        <w:br/>
        <w:t>1 -  код субъекта правотворческой инициативы внесшего проект;</w:t>
      </w:r>
    </w:p>
    <w:p w:rsidR="00D07175" w:rsidRDefault="00C956B8" w:rsidP="00D07175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>2, 3 и 4 - текущие день, месяц и последние две цифры года на момент внесения проекта;</w:t>
      </w:r>
    </w:p>
    <w:p w:rsidR="00C956B8" w:rsidRPr="00D07175" w:rsidRDefault="00C956B8" w:rsidP="00D07175">
      <w:pPr>
        <w:pStyle w:val="a7"/>
        <w:jc w:val="both"/>
        <w:rPr>
          <w:sz w:val="28"/>
          <w:szCs w:val="28"/>
        </w:rPr>
      </w:pPr>
      <w:r w:rsidRPr="00D07175">
        <w:rPr>
          <w:sz w:val="28"/>
          <w:szCs w:val="28"/>
        </w:rPr>
        <w:t xml:space="preserve">5 - порядковый номер проекта по </w:t>
      </w:r>
      <w:r w:rsidR="00D07175">
        <w:rPr>
          <w:sz w:val="28"/>
          <w:szCs w:val="28"/>
        </w:rPr>
        <w:t>ж</w:t>
      </w:r>
      <w:r w:rsidRPr="00D07175">
        <w:rPr>
          <w:sz w:val="28"/>
          <w:szCs w:val="28"/>
        </w:rPr>
        <w:t>урналу</w:t>
      </w:r>
      <w:r w:rsidR="00D07175">
        <w:rPr>
          <w:sz w:val="28"/>
          <w:szCs w:val="28"/>
        </w:rPr>
        <w:t xml:space="preserve"> регистрации проектов</w:t>
      </w:r>
      <w:r w:rsidRPr="00D07175">
        <w:rPr>
          <w:sz w:val="28"/>
          <w:szCs w:val="28"/>
        </w:rPr>
        <w:t xml:space="preserve"> (нарастающим итогом в течени</w:t>
      </w:r>
      <w:r w:rsidR="00F80BE8">
        <w:rPr>
          <w:sz w:val="28"/>
          <w:szCs w:val="28"/>
        </w:rPr>
        <w:t>е</w:t>
      </w:r>
      <w:r w:rsidRPr="00D07175">
        <w:rPr>
          <w:sz w:val="28"/>
          <w:szCs w:val="28"/>
        </w:rPr>
        <w:t xml:space="preserve"> срока полномочий созыва Думы города</w:t>
      </w:r>
      <w:r w:rsidR="00D07175">
        <w:rPr>
          <w:sz w:val="28"/>
          <w:szCs w:val="28"/>
        </w:rPr>
        <w:t xml:space="preserve"> Покачи</w:t>
      </w:r>
      <w:r w:rsidRPr="00D07175">
        <w:rPr>
          <w:sz w:val="28"/>
          <w:szCs w:val="28"/>
        </w:rPr>
        <w:t>)</w:t>
      </w:r>
    </w:p>
    <w:p w:rsidR="00C956B8" w:rsidRPr="008730A3" w:rsidRDefault="006C1A7A" w:rsidP="009B2379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="009B2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В целях реализации настоящего порядка, а также регистрации и учета проектов, субъектам правотворческой инициативы присваиваются следующие коды:</w:t>
      </w:r>
    </w:p>
    <w:p w:rsidR="00FD5709" w:rsidRPr="008730A3" w:rsidRDefault="00C956B8" w:rsidP="00F80BE8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t>01 – глава города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 xml:space="preserve"> Покачи</w:t>
      </w:r>
      <w:r w:rsidR="002E3924">
        <w:rPr>
          <w:rFonts w:ascii="Times New Roman" w:hAnsi="Times New Roman" w:cs="Times New Roman"/>
          <w:b w:val="0"/>
          <w:sz w:val="28"/>
          <w:szCs w:val="28"/>
        </w:rPr>
        <w:t xml:space="preserve"> (глава администрации города Покачи)</w:t>
      </w:r>
    </w:p>
    <w:p w:rsidR="00C956B8" w:rsidRDefault="00C956B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t>0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2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председатель Думы города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Покачи</w:t>
      </w:r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депутат Думы города Покачи</w:t>
      </w:r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постоянная комиссия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умы города Покачи</w:t>
      </w:r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группа депутатов Думы города Покачи</w:t>
      </w:r>
    </w:p>
    <w:p w:rsidR="00D07175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– депутатская фракция Думы города Покачи, зарегистрированная в установленном порядке</w:t>
      </w:r>
    </w:p>
    <w:p w:rsidR="00F80BE8" w:rsidRDefault="00F80BE8" w:rsidP="00D07175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07- рабочая группа Думы города Покачи</w:t>
      </w:r>
    </w:p>
    <w:p w:rsidR="00D07175" w:rsidRPr="00FD5709" w:rsidRDefault="00F80BE8" w:rsidP="00F80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9B2379">
        <w:rPr>
          <w:sz w:val="28"/>
          <w:szCs w:val="28"/>
        </w:rPr>
        <w:t>-</w:t>
      </w:r>
      <w:r w:rsidR="00D07175" w:rsidRPr="00FD5709">
        <w:rPr>
          <w:sz w:val="28"/>
          <w:szCs w:val="28"/>
        </w:rPr>
        <w:t xml:space="preserve"> прокурор города Покачи</w:t>
      </w:r>
    </w:p>
    <w:p w:rsidR="00FD5709" w:rsidRPr="00FD5709" w:rsidRDefault="00F80BE8" w:rsidP="00F80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FD5709" w:rsidRPr="00FD5709">
        <w:rPr>
          <w:sz w:val="28"/>
          <w:szCs w:val="28"/>
        </w:rPr>
        <w:t>- органы территориального общественного самоуправления</w:t>
      </w:r>
    </w:p>
    <w:p w:rsidR="00FD5709" w:rsidRPr="008D5598" w:rsidRDefault="00F80BE8" w:rsidP="00F80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FD5709">
        <w:rPr>
          <w:sz w:val="28"/>
          <w:szCs w:val="28"/>
        </w:rPr>
        <w:t>- инициативная группа граждан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6C1A7A">
        <w:rPr>
          <w:rFonts w:ascii="Times New Roman" w:hAnsi="Times New Roman" w:cs="Times New Roman"/>
          <w:b w:val="0"/>
          <w:sz w:val="28"/>
          <w:szCs w:val="28"/>
        </w:rPr>
        <w:t>4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Регистрации подлежит оригинал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>ьный экземпляр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80BE8">
        <w:rPr>
          <w:rFonts w:ascii="Times New Roman" w:hAnsi="Times New Roman" w:cs="Times New Roman"/>
          <w:b w:val="0"/>
          <w:sz w:val="28"/>
          <w:szCs w:val="28"/>
        </w:rPr>
        <w:t>я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. После проставления регистрационного номера на оригинале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с оригинала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F80BE8" w:rsidRPr="00856C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служащим, снимается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необходимое количество копий, достоверность которых заверяется словами "копия верна" (либо проставляется соответствующий штамп) и подписью должностного лица, осуществляющего регистрацию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A7A" w:rsidRDefault="006C1A7A" w:rsidP="006C1A7A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Проекты решений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проектов решений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хранятся в </w:t>
      </w:r>
      <w:r>
        <w:rPr>
          <w:rFonts w:ascii="Times New Roman" w:hAnsi="Times New Roman" w:cs="Times New Roman"/>
          <w:b w:val="0"/>
          <w:sz w:val="28"/>
          <w:szCs w:val="28"/>
        </w:rPr>
        <w:t>аппарате Думы города.</w:t>
      </w:r>
    </w:p>
    <w:p w:rsidR="006C1A7A" w:rsidRPr="008730A3" w:rsidRDefault="006C1A7A" w:rsidP="006C1A7A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. Информация об итогах рассмотрения проекта в порядке статьи 52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егламента Думы города </w:t>
      </w:r>
      <w:r>
        <w:rPr>
          <w:rFonts w:ascii="Times New Roman" w:hAnsi="Times New Roman" w:cs="Times New Roman"/>
          <w:b w:val="0"/>
          <w:sz w:val="28"/>
          <w:szCs w:val="28"/>
        </w:rPr>
        <w:t>отражается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 в журнале регистрации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путем внесения соответствующей 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>запис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  <w:r w:rsidRPr="00BD3C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Также в журнал вносится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информация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необходимая для последующей работы с проектом (сроки, ответственные лица, ссылки на правовые акты)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A7A" w:rsidRDefault="006C1A7A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C58" w:rsidRDefault="00856C58" w:rsidP="00C956B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36878" w:rsidRDefault="00C956B8" w:rsidP="00BD3C52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F36878" w:rsidSect="009B2379">
          <w:footerReference w:type="default" r:id="rId9"/>
          <w:pgSz w:w="11906" w:h="16838"/>
          <w:pgMar w:top="284" w:right="850" w:bottom="1134" w:left="1985" w:header="708" w:footer="708" w:gutter="0"/>
          <w:cols w:space="708"/>
          <w:docGrid w:linePitch="360"/>
        </w:sect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F36878" w:rsidRPr="00886509" w:rsidRDefault="00F36878" w:rsidP="00F36878">
      <w:pPr>
        <w:shd w:val="clear" w:color="auto" w:fill="FFFFFF"/>
        <w:ind w:left="1203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36878" w:rsidRDefault="00F36878" w:rsidP="00F36878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к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порядку   учету   и  регистрации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проектов </w:t>
      </w:r>
    </w:p>
    <w:p w:rsidR="00F36878" w:rsidRDefault="00F36878" w:rsidP="00F36878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решений Думы города утвержденн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6878" w:rsidRPr="00886509" w:rsidRDefault="00F36878" w:rsidP="00F36878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Председателя Думы города </w:t>
      </w:r>
    </w:p>
    <w:p w:rsidR="00F36878" w:rsidRPr="00DE6042" w:rsidRDefault="00F36878" w:rsidP="00DE6042">
      <w:pPr>
        <w:shd w:val="clear" w:color="auto" w:fill="FFFFFF"/>
        <w:ind w:left="212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E6042"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  <w:r w:rsidRPr="00DE60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6042" w:rsidRPr="00DE6042">
        <w:rPr>
          <w:rFonts w:ascii="Times New Roman" w:hAnsi="Times New Roman"/>
          <w:b w:val="0"/>
          <w:sz w:val="24"/>
          <w:szCs w:val="24"/>
        </w:rPr>
        <w:t>от 11.09.2014 № 1</w:t>
      </w:r>
      <w:r w:rsidR="00DE6042" w:rsidRPr="00DE6042">
        <w:rPr>
          <w:rFonts w:ascii="Times New Roman" w:hAnsi="Times New Roman"/>
          <w:b w:val="0"/>
          <w:sz w:val="24"/>
          <w:szCs w:val="24"/>
        </w:rPr>
        <w:t>9</w:t>
      </w:r>
    </w:p>
    <w:p w:rsidR="00F36878" w:rsidRDefault="00F36878" w:rsidP="00F36878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36878" w:rsidRDefault="00F36878" w:rsidP="00F3687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Форма журнала </w:t>
      </w:r>
    </w:p>
    <w:p w:rsidR="00F36878" w:rsidRDefault="00F36878" w:rsidP="00F36878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учета проектов </w:t>
      </w:r>
      <w:r w:rsidRPr="00C92B3F">
        <w:rPr>
          <w:rFonts w:ascii="Times New Roman" w:hAnsi="Times New Roman" w:cs="Times New Roman"/>
          <w:sz w:val="28"/>
          <w:szCs w:val="28"/>
        </w:rPr>
        <w:t>решений Думы города Покачи</w:t>
      </w:r>
    </w:p>
    <w:p w:rsidR="00F36878" w:rsidRDefault="00F36878" w:rsidP="00F36878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105"/>
        <w:tblW w:w="15276" w:type="dxa"/>
        <w:tblLayout w:type="fixed"/>
        <w:tblLook w:val="04A0" w:firstRow="1" w:lastRow="0" w:firstColumn="1" w:lastColumn="0" w:noHBand="0" w:noVBand="1"/>
      </w:tblPr>
      <w:tblGrid>
        <w:gridCol w:w="375"/>
        <w:gridCol w:w="726"/>
        <w:gridCol w:w="992"/>
        <w:gridCol w:w="1276"/>
        <w:gridCol w:w="1275"/>
        <w:gridCol w:w="993"/>
        <w:gridCol w:w="1275"/>
        <w:gridCol w:w="1134"/>
        <w:gridCol w:w="1134"/>
        <w:gridCol w:w="1418"/>
        <w:gridCol w:w="1134"/>
        <w:gridCol w:w="1134"/>
        <w:gridCol w:w="1843"/>
        <w:gridCol w:w="567"/>
      </w:tblGrid>
      <w:tr w:rsidR="006C1A7A" w:rsidRPr="00886509" w:rsidTr="006C1A7A">
        <w:trPr>
          <w:cantSplit/>
          <w:trHeight w:val="2532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п\ п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Наименование проекта решения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Реквизиты сопроводительных документов к проекту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одержание проекта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аличие заключения прокуратуры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(реквизиты документа)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аличие заключения Думы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(реквизиты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аличие заключения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контрольно-счетной палаты</w:t>
            </w: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(реквизиты документа)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Субъект правотворческой инициативы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внесший проект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Дополнительные документы к проекту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Рассмотрен на заседании комиссии Думы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(дата, результат рассмотрения)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Дата рассмотрения на заседании Думы, реквизиты решения, принятого по результатам рассмотрения проекта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1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Дополнительная информация о проекте </w:t>
            </w:r>
          </w:p>
        </w:tc>
      </w:tr>
      <w:tr w:rsidR="006C1A7A" w:rsidRPr="00886509" w:rsidTr="006C1A7A">
        <w:trPr>
          <w:cantSplit/>
          <w:trHeight w:val="40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7A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F368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A7A" w:rsidRPr="0082210C" w:rsidRDefault="006C1A7A" w:rsidP="006C1A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</w:tr>
    </w:tbl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4527E4" w:rsidRPr="008730A3" w:rsidSect="00F36878">
      <w:pgSz w:w="16838" w:h="11906" w:orient="landscape"/>
      <w:pgMar w:top="1276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15" w:rsidRDefault="00BE5015" w:rsidP="00FD5709">
      <w:r>
        <w:separator/>
      </w:r>
    </w:p>
  </w:endnote>
  <w:endnote w:type="continuationSeparator" w:id="0">
    <w:p w:rsidR="00BE5015" w:rsidRDefault="00BE5015" w:rsidP="00F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4423"/>
      <w:docPartObj>
        <w:docPartGallery w:val="Page Numbers (Bottom of Page)"/>
        <w:docPartUnique/>
      </w:docPartObj>
    </w:sdtPr>
    <w:sdtEndPr/>
    <w:sdtContent>
      <w:p w:rsidR="00FD5709" w:rsidRDefault="00FD570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E7">
          <w:rPr>
            <w:noProof/>
          </w:rPr>
          <w:t>4</w:t>
        </w:r>
        <w:r>
          <w:fldChar w:fldCharType="end"/>
        </w:r>
      </w:p>
    </w:sdtContent>
  </w:sdt>
  <w:p w:rsidR="00FD5709" w:rsidRDefault="00FD5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15" w:rsidRDefault="00BE5015" w:rsidP="00FD5709">
      <w:r>
        <w:separator/>
      </w:r>
    </w:p>
  </w:footnote>
  <w:footnote w:type="continuationSeparator" w:id="0">
    <w:p w:rsidR="00BE5015" w:rsidRDefault="00BE5015" w:rsidP="00FD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474E4"/>
    <w:lvl w:ilvl="0">
      <w:numFmt w:val="bullet"/>
      <w:lvlText w:val="*"/>
      <w:lvlJc w:val="left"/>
    </w:lvl>
  </w:abstractNum>
  <w:abstractNum w:abstractNumId="1">
    <w:nsid w:val="01E67466"/>
    <w:multiLevelType w:val="singleLevel"/>
    <w:tmpl w:val="7714C6DC"/>
    <w:lvl w:ilvl="0">
      <w:start w:val="1"/>
      <w:numFmt w:val="decimal"/>
      <w:lvlText w:val="1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0C484644"/>
    <w:multiLevelType w:val="hybridMultilevel"/>
    <w:tmpl w:val="6FD00BCA"/>
    <w:lvl w:ilvl="0" w:tplc="835CEBEE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C16"/>
    <w:multiLevelType w:val="multilevel"/>
    <w:tmpl w:val="A8E4C3E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0536BF"/>
    <w:multiLevelType w:val="hybridMultilevel"/>
    <w:tmpl w:val="8BCCA6D6"/>
    <w:lvl w:ilvl="0" w:tplc="60D8AAA2">
      <w:start w:val="8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67D71"/>
    <w:multiLevelType w:val="singleLevel"/>
    <w:tmpl w:val="55F2BDE8"/>
    <w:lvl w:ilvl="0">
      <w:start w:val="1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6">
    <w:nsid w:val="1DA44B3D"/>
    <w:multiLevelType w:val="singleLevel"/>
    <w:tmpl w:val="54E0685C"/>
    <w:lvl w:ilvl="0">
      <w:start w:val="1"/>
      <w:numFmt w:val="decimal"/>
      <w:lvlText w:val="10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7">
    <w:nsid w:val="282B4014"/>
    <w:multiLevelType w:val="hybridMultilevel"/>
    <w:tmpl w:val="80E2DB42"/>
    <w:lvl w:ilvl="0" w:tplc="99224FA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AAE"/>
    <w:multiLevelType w:val="multilevel"/>
    <w:tmpl w:val="0704A8D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D5967D0"/>
    <w:multiLevelType w:val="hybridMultilevel"/>
    <w:tmpl w:val="8C2C191A"/>
    <w:lvl w:ilvl="0" w:tplc="7F72CA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91A06"/>
    <w:multiLevelType w:val="multilevel"/>
    <w:tmpl w:val="0C66E2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3C083D33"/>
    <w:multiLevelType w:val="hybridMultilevel"/>
    <w:tmpl w:val="84486490"/>
    <w:lvl w:ilvl="0" w:tplc="38C2DDB8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61513"/>
    <w:multiLevelType w:val="hybridMultilevel"/>
    <w:tmpl w:val="3102887C"/>
    <w:lvl w:ilvl="0" w:tplc="1D34D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67269"/>
    <w:multiLevelType w:val="singleLevel"/>
    <w:tmpl w:val="E38031DC"/>
    <w:lvl w:ilvl="0">
      <w:start w:val="3"/>
      <w:numFmt w:val="decimal"/>
      <w:lvlText w:val="1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4">
    <w:nsid w:val="4CE77D59"/>
    <w:multiLevelType w:val="singleLevel"/>
    <w:tmpl w:val="355215D6"/>
    <w:lvl w:ilvl="0">
      <w:start w:val="3"/>
      <w:numFmt w:val="decimal"/>
      <w:lvlText w:val="8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5">
    <w:nsid w:val="559F0057"/>
    <w:multiLevelType w:val="hybridMultilevel"/>
    <w:tmpl w:val="613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C2450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670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</w:lvl>
  </w:abstractNum>
  <w:abstractNum w:abstractNumId="17">
    <w:nsid w:val="763D4298"/>
    <w:multiLevelType w:val="singleLevel"/>
    <w:tmpl w:val="0C16E484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8">
    <w:nsid w:val="772F121E"/>
    <w:multiLevelType w:val="singleLevel"/>
    <w:tmpl w:val="8F4858D4"/>
    <w:lvl w:ilvl="0">
      <w:start w:val="4"/>
      <w:numFmt w:val="decimal"/>
      <w:lvlText w:val="6.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19">
    <w:nsid w:val="7DDF15BE"/>
    <w:multiLevelType w:val="singleLevel"/>
    <w:tmpl w:val="BFEC73B8"/>
    <w:lvl w:ilvl="0">
      <w:start w:val="2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0">
    <w:nsid w:val="7FBD4569"/>
    <w:multiLevelType w:val="singleLevel"/>
    <w:tmpl w:val="30DE30EC"/>
    <w:lvl w:ilvl="0">
      <w:start w:val="8"/>
      <w:numFmt w:val="decimal"/>
      <w:lvlText w:val="4.%1."/>
      <w:legacy w:legacy="1" w:legacySpace="0" w:legacyIndent="4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20"/>
  </w:num>
  <w:num w:numId="8">
    <w:abstractNumId w:val="5"/>
  </w:num>
  <w:num w:numId="9">
    <w:abstractNumId w:val="18"/>
  </w:num>
  <w:num w:numId="10">
    <w:abstractNumId w:val="14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D"/>
    <w:rsid w:val="000227F8"/>
    <w:rsid w:val="000604D1"/>
    <w:rsid w:val="0006639D"/>
    <w:rsid w:val="00076C72"/>
    <w:rsid w:val="00086E8D"/>
    <w:rsid w:val="000C3627"/>
    <w:rsid w:val="000D55E9"/>
    <w:rsid w:val="001670B1"/>
    <w:rsid w:val="001869DB"/>
    <w:rsid w:val="0019624E"/>
    <w:rsid w:val="001A7BD8"/>
    <w:rsid w:val="002431B5"/>
    <w:rsid w:val="002E3924"/>
    <w:rsid w:val="003B1445"/>
    <w:rsid w:val="003B7D32"/>
    <w:rsid w:val="004527E4"/>
    <w:rsid w:val="004600E8"/>
    <w:rsid w:val="005248E7"/>
    <w:rsid w:val="0053786D"/>
    <w:rsid w:val="0056155E"/>
    <w:rsid w:val="0057319C"/>
    <w:rsid w:val="00573E37"/>
    <w:rsid w:val="005A26CF"/>
    <w:rsid w:val="005D45AC"/>
    <w:rsid w:val="005D7C8E"/>
    <w:rsid w:val="00603E8E"/>
    <w:rsid w:val="00627710"/>
    <w:rsid w:val="006A297D"/>
    <w:rsid w:val="006A620E"/>
    <w:rsid w:val="006C1A7A"/>
    <w:rsid w:val="00706FE5"/>
    <w:rsid w:val="0075145E"/>
    <w:rsid w:val="00760182"/>
    <w:rsid w:val="007B1549"/>
    <w:rsid w:val="007E2AFF"/>
    <w:rsid w:val="007F1903"/>
    <w:rsid w:val="00815338"/>
    <w:rsid w:val="008344F4"/>
    <w:rsid w:val="008372FA"/>
    <w:rsid w:val="00856C58"/>
    <w:rsid w:val="008730A3"/>
    <w:rsid w:val="008B58F4"/>
    <w:rsid w:val="008C2C95"/>
    <w:rsid w:val="008D5598"/>
    <w:rsid w:val="008F6775"/>
    <w:rsid w:val="00900A2E"/>
    <w:rsid w:val="0090218C"/>
    <w:rsid w:val="00906A47"/>
    <w:rsid w:val="00952CF5"/>
    <w:rsid w:val="009B2379"/>
    <w:rsid w:val="00A50E07"/>
    <w:rsid w:val="00AB2A81"/>
    <w:rsid w:val="00AC3298"/>
    <w:rsid w:val="00AF2426"/>
    <w:rsid w:val="00B30761"/>
    <w:rsid w:val="00BC47D8"/>
    <w:rsid w:val="00BD3C52"/>
    <w:rsid w:val="00BE5015"/>
    <w:rsid w:val="00BF45CD"/>
    <w:rsid w:val="00C20870"/>
    <w:rsid w:val="00C83BCC"/>
    <w:rsid w:val="00C8543C"/>
    <w:rsid w:val="00C956B8"/>
    <w:rsid w:val="00CF6B4F"/>
    <w:rsid w:val="00D03990"/>
    <w:rsid w:val="00D07175"/>
    <w:rsid w:val="00D27C62"/>
    <w:rsid w:val="00DA3168"/>
    <w:rsid w:val="00DB6BE5"/>
    <w:rsid w:val="00DE6042"/>
    <w:rsid w:val="00DE7F66"/>
    <w:rsid w:val="00E424FB"/>
    <w:rsid w:val="00E66DD5"/>
    <w:rsid w:val="00F36878"/>
    <w:rsid w:val="00F550E2"/>
    <w:rsid w:val="00F57C91"/>
    <w:rsid w:val="00F80BE8"/>
    <w:rsid w:val="00FA4D24"/>
    <w:rsid w:val="00FD570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  <w:style w:type="paragraph" w:customStyle="1" w:styleId="ConsPlusNormal">
    <w:name w:val="ConsPlusNormal"/>
    <w:rsid w:val="00C83B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  <w:style w:type="paragraph" w:customStyle="1" w:styleId="ConsPlusNormal">
    <w:name w:val="ConsPlusNormal"/>
    <w:rsid w:val="00C83B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Inc.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Fazly'evaAF</dc:creator>
  <cp:lastModifiedBy>Чурина Людмила Викторовна</cp:lastModifiedBy>
  <cp:revision>2</cp:revision>
  <cp:lastPrinted>2013-02-05T06:25:00Z</cp:lastPrinted>
  <dcterms:created xsi:type="dcterms:W3CDTF">2014-09-10T05:27:00Z</dcterms:created>
  <dcterms:modified xsi:type="dcterms:W3CDTF">2014-09-10T05:27:00Z</dcterms:modified>
</cp:coreProperties>
</file>