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7B7CAE" w:rsidRDefault="00CA63C4" w:rsidP="00CA63C4">
      <w:pPr>
        <w:pStyle w:val="aa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в Думе города Покачи за  </w:t>
      </w:r>
      <w:r w:rsidR="00D93A63">
        <w:rPr>
          <w:color w:val="244061" w:themeColor="accent1" w:themeShade="80"/>
          <w:sz w:val="28"/>
          <w:szCs w:val="28"/>
        </w:rPr>
        <w:t>1</w:t>
      </w:r>
      <w:r w:rsidRPr="007B7CAE">
        <w:rPr>
          <w:color w:val="244061" w:themeColor="accent1" w:themeShade="80"/>
          <w:sz w:val="28"/>
          <w:szCs w:val="28"/>
        </w:rPr>
        <w:t xml:space="preserve"> квартал 201</w:t>
      </w:r>
      <w:r w:rsidR="002319D3">
        <w:rPr>
          <w:color w:val="244061" w:themeColor="accent1" w:themeShade="80"/>
          <w:sz w:val="28"/>
          <w:szCs w:val="28"/>
        </w:rPr>
        <w:t>6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 xml:space="preserve">В </w:t>
      </w:r>
      <w:r w:rsidR="00D93A63"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квартале 201</w:t>
      </w:r>
      <w:r w:rsidR="002319D3">
        <w:rPr>
          <w:color w:val="000000"/>
          <w:sz w:val="28"/>
          <w:szCs w:val="28"/>
        </w:rPr>
        <w:t>6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1 заседание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</w:t>
      </w:r>
      <w:r w:rsidR="00326DB1"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 w:rsidR="00326D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>вопрос</w:t>
      </w:r>
      <w:r w:rsidR="00326DB1"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</w:t>
      </w:r>
      <w:r w:rsidR="007B7CAE">
        <w:rPr>
          <w:color w:val="000000"/>
          <w:sz w:val="28"/>
          <w:szCs w:val="28"/>
        </w:rPr>
        <w:t>ниципальных служащих Думы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47546D" w:rsidRPr="0047546D" w:rsidRDefault="0047546D" w:rsidP="0047546D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47546D">
        <w:rPr>
          <w:sz w:val="28"/>
          <w:szCs w:val="28"/>
        </w:rPr>
        <w:t xml:space="preserve">1. </w:t>
      </w:r>
      <w:proofErr w:type="gramStart"/>
      <w:r w:rsidRPr="0047546D">
        <w:rPr>
          <w:sz w:val="28"/>
          <w:szCs w:val="28"/>
        </w:rPr>
        <w:t>Подведение итогов работы Комиссии по соблюдению требований к служебному поведению муниципальных служащих Думы города Покачи и урегулированию конфликта интересов за 201</w:t>
      </w:r>
      <w:r w:rsidR="002319D3">
        <w:rPr>
          <w:sz w:val="28"/>
          <w:szCs w:val="28"/>
        </w:rPr>
        <w:t>5</w:t>
      </w:r>
      <w:r w:rsidRPr="0047546D">
        <w:rPr>
          <w:sz w:val="28"/>
          <w:szCs w:val="28"/>
        </w:rPr>
        <w:t xml:space="preserve"> год.</w:t>
      </w:r>
      <w:proofErr w:type="gramEnd"/>
    </w:p>
    <w:p w:rsidR="00326DB1" w:rsidRPr="00935C7F" w:rsidRDefault="0047546D" w:rsidP="0047546D">
      <w:pPr>
        <w:tabs>
          <w:tab w:val="left" w:pos="3828"/>
          <w:tab w:val="left" w:pos="9637"/>
        </w:tabs>
        <w:ind w:right="-2" w:firstLine="851"/>
        <w:jc w:val="both"/>
      </w:pPr>
      <w:r w:rsidRPr="0047546D">
        <w:rPr>
          <w:sz w:val="28"/>
          <w:szCs w:val="28"/>
        </w:rPr>
        <w:t xml:space="preserve">2. </w:t>
      </w:r>
      <w:proofErr w:type="gramStart"/>
      <w:r w:rsidRPr="0047546D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Думы города Покачи и урегулированию конфликта интересов на 201</w:t>
      </w:r>
      <w:r w:rsidR="002319D3">
        <w:rPr>
          <w:sz w:val="28"/>
          <w:szCs w:val="28"/>
        </w:rPr>
        <w:t>6</w:t>
      </w:r>
      <w:r w:rsidRPr="0047546D">
        <w:rPr>
          <w:sz w:val="28"/>
          <w:szCs w:val="28"/>
        </w:rPr>
        <w:t xml:space="preserve"> год.</w:t>
      </w:r>
      <w:proofErr w:type="gramEnd"/>
    </w:p>
    <w:p w:rsidR="0047546D" w:rsidRDefault="0047546D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3C4" w:rsidRDefault="00CA63C4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DB1" w:rsidRPr="00326DB1" w:rsidRDefault="00326DB1" w:rsidP="00326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6DB1">
        <w:rPr>
          <w:sz w:val="28"/>
          <w:szCs w:val="28"/>
        </w:rPr>
        <w:t>1. Признать работу Комиссии по соблюдению требований к служебному поведению муниципальных служащих Думы города Покачи и урегулированию конфликта интересов за 201</w:t>
      </w:r>
      <w:r w:rsidR="002319D3">
        <w:rPr>
          <w:sz w:val="28"/>
          <w:szCs w:val="28"/>
        </w:rPr>
        <w:t>5</w:t>
      </w:r>
      <w:r w:rsidRPr="00326DB1">
        <w:rPr>
          <w:sz w:val="28"/>
          <w:szCs w:val="28"/>
        </w:rPr>
        <w:t xml:space="preserve"> год как «удовлетворительную».</w:t>
      </w:r>
    </w:p>
    <w:p w:rsidR="00CA63C4" w:rsidRDefault="00326DB1" w:rsidP="00326DB1">
      <w:pPr>
        <w:jc w:val="both"/>
      </w:pPr>
      <w:r>
        <w:rPr>
          <w:sz w:val="28"/>
          <w:szCs w:val="28"/>
        </w:rPr>
        <w:tab/>
      </w:r>
      <w:r w:rsidRPr="00326DB1">
        <w:rPr>
          <w:sz w:val="28"/>
          <w:szCs w:val="28"/>
        </w:rPr>
        <w:t>2. Копию настоящего решения направить представителю нанимателя (работодателю) – Председателю Думы города Покачи.</w:t>
      </w:r>
    </w:p>
    <w:p w:rsidR="00CA63C4" w:rsidRPr="00731019" w:rsidRDefault="00CA63C4" w:rsidP="00CA63C4">
      <w:pPr>
        <w:rPr>
          <w:sz w:val="28"/>
          <w:szCs w:val="28"/>
        </w:rPr>
      </w:pPr>
    </w:p>
    <w:p w:rsid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второму</w:t>
      </w:r>
      <w:r w:rsidRPr="00731019">
        <w:rPr>
          <w:sz w:val="28"/>
          <w:szCs w:val="28"/>
        </w:rPr>
        <w:t xml:space="preserve"> вопросу решили</w:t>
      </w:r>
      <w:r>
        <w:rPr>
          <w:sz w:val="28"/>
          <w:szCs w:val="28"/>
        </w:rPr>
        <w:t>:</w:t>
      </w:r>
    </w:p>
    <w:p w:rsid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DB1" w:rsidRP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DB1">
        <w:rPr>
          <w:sz w:val="28"/>
          <w:szCs w:val="28"/>
        </w:rPr>
        <w:t>1. Установить, что план работы Комиссии на 201</w:t>
      </w:r>
      <w:r w:rsidR="002319D3">
        <w:rPr>
          <w:sz w:val="28"/>
          <w:szCs w:val="28"/>
        </w:rPr>
        <w:t>6</w:t>
      </w:r>
      <w:r w:rsidRPr="00326DB1">
        <w:rPr>
          <w:sz w:val="28"/>
          <w:szCs w:val="28"/>
        </w:rPr>
        <w:t xml:space="preserve"> год является полным.</w:t>
      </w:r>
    </w:p>
    <w:p w:rsidR="00326DB1" w:rsidRP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DB1">
        <w:rPr>
          <w:sz w:val="28"/>
          <w:szCs w:val="28"/>
        </w:rPr>
        <w:t xml:space="preserve">2. </w:t>
      </w:r>
      <w:proofErr w:type="gramStart"/>
      <w:r w:rsidRPr="00326DB1">
        <w:rPr>
          <w:sz w:val="28"/>
          <w:szCs w:val="28"/>
        </w:rPr>
        <w:t>Рекомендовать Председателю Думы города, как работодателю, утвердить план работы Комиссии по соблюдению требований к служебному поведению муниципальных служащих Думы города Покачи и урегулированию конфликта интересов на 201</w:t>
      </w:r>
      <w:r w:rsidR="002319D3">
        <w:rPr>
          <w:sz w:val="28"/>
          <w:szCs w:val="28"/>
        </w:rPr>
        <w:t>6</w:t>
      </w:r>
      <w:bookmarkStart w:id="0" w:name="_GoBack"/>
      <w:bookmarkEnd w:id="0"/>
      <w:r w:rsidRPr="00326DB1">
        <w:rPr>
          <w:sz w:val="28"/>
          <w:szCs w:val="28"/>
        </w:rPr>
        <w:t xml:space="preserve"> год. </w:t>
      </w:r>
      <w:proofErr w:type="gramEnd"/>
    </w:p>
    <w:p w:rsidR="00326DB1" w:rsidRDefault="00326DB1" w:rsidP="00326D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DB1">
        <w:rPr>
          <w:sz w:val="28"/>
          <w:szCs w:val="28"/>
        </w:rPr>
        <w:t>3. Копию настоящего решения направить Председателю Думы города Покачи, как работодателю.</w:t>
      </w:r>
    </w:p>
    <w:p w:rsidR="003D7839" w:rsidRDefault="003D7839"/>
    <w:sectPr w:rsidR="003D7839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2319D3"/>
    <w:rsid w:val="00326DB1"/>
    <w:rsid w:val="0039770B"/>
    <w:rsid w:val="003D7839"/>
    <w:rsid w:val="0047546D"/>
    <w:rsid w:val="00555C3C"/>
    <w:rsid w:val="00583544"/>
    <w:rsid w:val="007B7CAE"/>
    <w:rsid w:val="00810A27"/>
    <w:rsid w:val="00886311"/>
    <w:rsid w:val="00CA63C4"/>
    <w:rsid w:val="00D93A63"/>
    <w:rsid w:val="00DD0730"/>
    <w:rsid w:val="00E50135"/>
    <w:rsid w:val="00F43DA9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4</cp:revision>
  <dcterms:created xsi:type="dcterms:W3CDTF">2017-08-18T05:28:00Z</dcterms:created>
  <dcterms:modified xsi:type="dcterms:W3CDTF">2017-08-18T05:34:00Z</dcterms:modified>
</cp:coreProperties>
</file>