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FE" w:rsidRDefault="009C1F1B" w:rsidP="006C440A">
      <w:pPr>
        <w:pStyle w:val="af0"/>
        <w:spacing w:after="20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Грамотное планирование – залог стабильности</w:t>
      </w:r>
    </w:p>
    <w:p w:rsidR="00610457" w:rsidRPr="00610457" w:rsidRDefault="00610457" w:rsidP="006C440A">
      <w:pPr>
        <w:pStyle w:val="af0"/>
        <w:spacing w:after="200"/>
        <w:rPr>
          <w:b/>
          <w:szCs w:val="28"/>
        </w:rPr>
      </w:pPr>
      <w:r>
        <w:rPr>
          <w:b/>
          <w:szCs w:val="28"/>
        </w:rPr>
        <w:t xml:space="preserve">В преддверии первого после летних каникул заседания Думы города Покачи прошло </w:t>
      </w:r>
      <w:r w:rsidR="008B0D86">
        <w:rPr>
          <w:b/>
          <w:szCs w:val="28"/>
        </w:rPr>
        <w:t xml:space="preserve">совместное </w:t>
      </w:r>
      <w:r>
        <w:rPr>
          <w:b/>
          <w:szCs w:val="28"/>
        </w:rPr>
        <w:t xml:space="preserve">совещание постоянно действующих </w:t>
      </w:r>
      <w:r w:rsidR="008B0D86">
        <w:rPr>
          <w:b/>
          <w:szCs w:val="28"/>
        </w:rPr>
        <w:t xml:space="preserve">депутатских </w:t>
      </w:r>
      <w:r>
        <w:rPr>
          <w:b/>
          <w:szCs w:val="28"/>
        </w:rPr>
        <w:t>комиссий, на котором обсуждались вопросы исполнения бюджета и его планирования на будущие периоды, исполнения наказов избирателей и планирования строительных и ремонтных работ на территории муниципалитета.</w:t>
      </w:r>
    </w:p>
    <w:p w:rsidR="006C440A" w:rsidRPr="007547FE" w:rsidRDefault="007547FE" w:rsidP="006C440A">
      <w:pPr>
        <w:pStyle w:val="af0"/>
        <w:spacing w:after="200"/>
        <w:rPr>
          <w:b/>
          <w:szCs w:val="28"/>
        </w:rPr>
      </w:pPr>
      <w:r w:rsidRPr="007547FE">
        <w:rPr>
          <w:b/>
          <w:szCs w:val="28"/>
        </w:rPr>
        <w:t xml:space="preserve">Риск </w:t>
      </w:r>
      <w:r w:rsidR="008B0D86">
        <w:rPr>
          <w:b/>
          <w:szCs w:val="28"/>
        </w:rPr>
        <w:t xml:space="preserve">будет </w:t>
      </w:r>
      <w:r w:rsidRPr="007547FE">
        <w:rPr>
          <w:b/>
          <w:szCs w:val="28"/>
        </w:rPr>
        <w:t>оправдан</w:t>
      </w:r>
    </w:p>
    <w:p w:rsidR="007D0A10" w:rsidRDefault="007D0A10" w:rsidP="007D0A10">
      <w:pPr>
        <w:pStyle w:val="af0"/>
        <w:spacing w:after="200"/>
        <w:rPr>
          <w:szCs w:val="28"/>
        </w:rPr>
      </w:pPr>
      <w:r w:rsidRPr="007D0A10">
        <w:rPr>
          <w:szCs w:val="28"/>
        </w:rPr>
        <w:t xml:space="preserve">В соответствии с Бюджетным кодексом, от всего собранного на территории </w:t>
      </w:r>
      <w:r>
        <w:rPr>
          <w:szCs w:val="28"/>
        </w:rPr>
        <w:t xml:space="preserve">города </w:t>
      </w:r>
      <w:r w:rsidRPr="007D0A10">
        <w:rPr>
          <w:szCs w:val="28"/>
        </w:rPr>
        <w:t>налога на доходы физических</w:t>
      </w:r>
      <w:r>
        <w:rPr>
          <w:szCs w:val="28"/>
        </w:rPr>
        <w:t xml:space="preserve"> лиц</w:t>
      </w:r>
      <w:r w:rsidR="00C3520C">
        <w:rPr>
          <w:szCs w:val="28"/>
        </w:rPr>
        <w:t xml:space="preserve"> (НДФЛ)</w:t>
      </w:r>
      <w:r>
        <w:rPr>
          <w:szCs w:val="28"/>
        </w:rPr>
        <w:t xml:space="preserve"> в городе остается только 34</w:t>
      </w:r>
      <w:r w:rsidRPr="007D0A10">
        <w:rPr>
          <w:szCs w:val="28"/>
        </w:rPr>
        <w:t>%, которые и являются основным источником пополнения</w:t>
      </w:r>
      <w:r>
        <w:rPr>
          <w:szCs w:val="28"/>
        </w:rPr>
        <w:t xml:space="preserve"> городского бюджета</w:t>
      </w:r>
      <w:r w:rsidRPr="007D0A10">
        <w:rPr>
          <w:szCs w:val="28"/>
        </w:rPr>
        <w:t>. Ежегодно</w:t>
      </w:r>
      <w:r w:rsidR="00585F0A">
        <w:rPr>
          <w:szCs w:val="28"/>
        </w:rPr>
        <w:t>, при формировании бюджета</w:t>
      </w:r>
      <w:r w:rsidRPr="007D0A10">
        <w:rPr>
          <w:szCs w:val="28"/>
        </w:rPr>
        <w:t xml:space="preserve"> </w:t>
      </w:r>
      <w:r w:rsidR="00585F0A">
        <w:rPr>
          <w:szCs w:val="28"/>
        </w:rPr>
        <w:t xml:space="preserve">на очередной финансовый год, </w:t>
      </w:r>
      <w:r w:rsidRPr="007D0A10">
        <w:rPr>
          <w:szCs w:val="28"/>
        </w:rPr>
        <w:t xml:space="preserve">муниципалитетам дается </w:t>
      </w:r>
      <w:r w:rsidR="00585F0A">
        <w:rPr>
          <w:szCs w:val="28"/>
        </w:rPr>
        <w:t xml:space="preserve">право </w:t>
      </w:r>
      <w:r w:rsidRPr="007D0A10">
        <w:rPr>
          <w:szCs w:val="28"/>
        </w:rPr>
        <w:t>выбор</w:t>
      </w:r>
      <w:r w:rsidR="00585F0A">
        <w:rPr>
          <w:szCs w:val="28"/>
        </w:rPr>
        <w:t>а</w:t>
      </w:r>
      <w:r w:rsidRPr="007D0A10">
        <w:rPr>
          <w:szCs w:val="28"/>
        </w:rPr>
        <w:t>: увеличивать этот проц</w:t>
      </w:r>
      <w:r>
        <w:rPr>
          <w:szCs w:val="28"/>
        </w:rPr>
        <w:t xml:space="preserve">ент или же получать от окружного бюджета </w:t>
      </w:r>
      <w:r w:rsidRPr="007D0A10">
        <w:rPr>
          <w:szCs w:val="28"/>
        </w:rPr>
        <w:t xml:space="preserve">дотации. </w:t>
      </w:r>
    </w:p>
    <w:p w:rsidR="00585F0A" w:rsidRDefault="007D0A10" w:rsidP="007D0A10">
      <w:pPr>
        <w:pStyle w:val="af0"/>
        <w:spacing w:after="200"/>
        <w:rPr>
          <w:szCs w:val="28"/>
        </w:rPr>
      </w:pPr>
      <w:r>
        <w:rPr>
          <w:szCs w:val="28"/>
        </w:rPr>
        <w:t>Н</w:t>
      </w:r>
      <w:r w:rsidRPr="007D0A10">
        <w:rPr>
          <w:szCs w:val="28"/>
        </w:rPr>
        <w:t xml:space="preserve">а протяжении нескольких лет </w:t>
      </w:r>
      <w:proofErr w:type="spellStart"/>
      <w:r>
        <w:rPr>
          <w:szCs w:val="28"/>
        </w:rPr>
        <w:t>покачевские</w:t>
      </w:r>
      <w:proofErr w:type="spellEnd"/>
      <w:r>
        <w:rPr>
          <w:szCs w:val="28"/>
        </w:rPr>
        <w:t xml:space="preserve"> депутаты останавливались на втор</w:t>
      </w:r>
      <w:r w:rsidRPr="007D0A10">
        <w:rPr>
          <w:szCs w:val="28"/>
        </w:rPr>
        <w:t>ом варианте</w:t>
      </w:r>
      <w:r>
        <w:rPr>
          <w:szCs w:val="28"/>
        </w:rPr>
        <w:t xml:space="preserve"> (получение дотаций</w:t>
      </w:r>
      <w:r w:rsidR="00585F0A" w:rsidRPr="00585F0A">
        <w:t xml:space="preserve"> </w:t>
      </w:r>
      <w:r w:rsidR="00585F0A" w:rsidRPr="00585F0A">
        <w:rPr>
          <w:szCs w:val="28"/>
        </w:rPr>
        <w:t>из регионального фонда финансовой поддержки муниципальных районов (городских округов) и из регионального фонда финансовой поддержки поселений</w:t>
      </w:r>
      <w:r>
        <w:rPr>
          <w:szCs w:val="28"/>
        </w:rPr>
        <w:t>)</w:t>
      </w:r>
      <w:r w:rsidRPr="007D0A10">
        <w:rPr>
          <w:szCs w:val="28"/>
        </w:rPr>
        <w:t xml:space="preserve">. </w:t>
      </w:r>
    </w:p>
    <w:p w:rsidR="007D0A10" w:rsidRDefault="00585F0A" w:rsidP="007D0A10">
      <w:pPr>
        <w:pStyle w:val="af0"/>
        <w:spacing w:after="200"/>
        <w:rPr>
          <w:szCs w:val="28"/>
        </w:rPr>
      </w:pPr>
      <w:r>
        <w:rPr>
          <w:szCs w:val="28"/>
        </w:rPr>
        <w:t>В</w:t>
      </w:r>
      <w:r w:rsidR="007D0A10">
        <w:rPr>
          <w:szCs w:val="28"/>
        </w:rPr>
        <w:t>опреки сложившейся традиции,</w:t>
      </w:r>
      <w:r w:rsidR="007D0A10" w:rsidRPr="007D0A10">
        <w:t xml:space="preserve"> </w:t>
      </w:r>
      <w:r>
        <w:t xml:space="preserve">планируя бюджет 2017 года, </w:t>
      </w:r>
      <w:r w:rsidR="007D0A10" w:rsidRPr="007D0A10">
        <w:rPr>
          <w:szCs w:val="28"/>
        </w:rPr>
        <w:t xml:space="preserve">администрация города предложила депутатам </w:t>
      </w:r>
      <w:r>
        <w:rPr>
          <w:szCs w:val="28"/>
        </w:rPr>
        <w:t>отказаться от дотаций и пополнять городскую казну за счет</w:t>
      </w:r>
      <w:r w:rsidRPr="00585F0A">
        <w:t xml:space="preserve"> </w:t>
      </w:r>
      <w:r>
        <w:t xml:space="preserve">установления </w:t>
      </w:r>
      <w:r>
        <w:rPr>
          <w:szCs w:val="28"/>
        </w:rPr>
        <w:t>дополнительных нормативов</w:t>
      </w:r>
      <w:r w:rsidRPr="00585F0A">
        <w:rPr>
          <w:szCs w:val="28"/>
        </w:rPr>
        <w:t xml:space="preserve"> отчислений от налога на доходы физических лиц</w:t>
      </w:r>
      <w:r>
        <w:rPr>
          <w:szCs w:val="28"/>
        </w:rPr>
        <w:t>.</w:t>
      </w:r>
    </w:p>
    <w:p w:rsidR="00E534E5" w:rsidRDefault="007D0A10" w:rsidP="0032389C">
      <w:pPr>
        <w:pStyle w:val="af0"/>
        <w:spacing w:after="200"/>
        <w:rPr>
          <w:szCs w:val="28"/>
        </w:rPr>
      </w:pPr>
      <w:r w:rsidRPr="007D0A10">
        <w:rPr>
          <w:szCs w:val="28"/>
        </w:rPr>
        <w:t xml:space="preserve">«Дотация стабильна, </w:t>
      </w:r>
      <w:r>
        <w:rPr>
          <w:szCs w:val="28"/>
        </w:rPr>
        <w:t xml:space="preserve">но </w:t>
      </w:r>
      <w:r w:rsidRPr="007D0A10">
        <w:rPr>
          <w:szCs w:val="28"/>
        </w:rPr>
        <w:t>она минимальна</w:t>
      </w:r>
      <w:r>
        <w:rPr>
          <w:szCs w:val="28"/>
        </w:rPr>
        <w:t xml:space="preserve">, и влиять на нее мы не можем, </w:t>
      </w:r>
      <w:r w:rsidR="00585F0A">
        <w:rPr>
          <w:szCs w:val="28"/>
        </w:rPr>
        <w:t>- прокомментировала ситуацию Алена Ходулапова, заместитель главы администрации по экономике и финансам</w:t>
      </w:r>
      <w:r w:rsidRPr="007D0A10">
        <w:rPr>
          <w:szCs w:val="28"/>
        </w:rPr>
        <w:t xml:space="preserve">. </w:t>
      </w:r>
      <w:r w:rsidR="00311AF0">
        <w:rPr>
          <w:szCs w:val="28"/>
        </w:rPr>
        <w:t xml:space="preserve">- </w:t>
      </w:r>
      <w:r w:rsidR="008B0D86">
        <w:rPr>
          <w:szCs w:val="28"/>
        </w:rPr>
        <w:t xml:space="preserve">А </w:t>
      </w:r>
      <w:r w:rsidR="008B0D86" w:rsidRPr="008B0D86">
        <w:rPr>
          <w:szCs w:val="28"/>
        </w:rPr>
        <w:t xml:space="preserve">в результате замены дотации на дополнительные </w:t>
      </w:r>
      <w:r w:rsidR="008B0D86">
        <w:rPr>
          <w:szCs w:val="28"/>
        </w:rPr>
        <w:t>нормативы отчислений от налога в местный бюджет</w:t>
      </w:r>
      <w:r w:rsidR="008B0D86" w:rsidRPr="008B0D86">
        <w:rPr>
          <w:szCs w:val="28"/>
        </w:rPr>
        <w:t xml:space="preserve"> </w:t>
      </w:r>
      <w:r w:rsidR="008B0D86">
        <w:rPr>
          <w:szCs w:val="28"/>
        </w:rPr>
        <w:t>могут по</w:t>
      </w:r>
      <w:r w:rsidR="0032389C">
        <w:rPr>
          <w:szCs w:val="28"/>
        </w:rPr>
        <w:t>ступить дополнительные средства</w:t>
      </w:r>
      <w:r w:rsidR="008B0D86">
        <w:rPr>
          <w:szCs w:val="28"/>
        </w:rPr>
        <w:t>.</w:t>
      </w:r>
      <w:r w:rsidR="0032389C">
        <w:rPr>
          <w:szCs w:val="28"/>
        </w:rPr>
        <w:t xml:space="preserve"> Подтверждением этому служит </w:t>
      </w:r>
      <w:r w:rsidR="00E534E5" w:rsidRPr="00E534E5">
        <w:rPr>
          <w:szCs w:val="28"/>
        </w:rPr>
        <w:t>прогнозная оценка поступлений</w:t>
      </w:r>
      <w:r w:rsidR="00311AF0">
        <w:rPr>
          <w:szCs w:val="28"/>
        </w:rPr>
        <w:t xml:space="preserve">: дотация </w:t>
      </w:r>
      <w:r w:rsidR="00311AF0" w:rsidRPr="00311AF0">
        <w:rPr>
          <w:szCs w:val="28"/>
        </w:rPr>
        <w:t xml:space="preserve">в 2017 году </w:t>
      </w:r>
      <w:r w:rsidR="00311AF0">
        <w:rPr>
          <w:szCs w:val="28"/>
        </w:rPr>
        <w:t xml:space="preserve">составит приблизительно 249 млн, а </w:t>
      </w:r>
      <w:r w:rsidR="0070342D">
        <w:rPr>
          <w:szCs w:val="28"/>
        </w:rPr>
        <w:t xml:space="preserve">дополнительные отчисления </w:t>
      </w:r>
      <w:r w:rsidR="00311AF0">
        <w:rPr>
          <w:szCs w:val="28"/>
        </w:rPr>
        <w:t>от налога</w:t>
      </w:r>
      <w:r w:rsidR="00E534E5" w:rsidRPr="00E534E5">
        <w:rPr>
          <w:szCs w:val="28"/>
        </w:rPr>
        <w:t xml:space="preserve"> </w:t>
      </w:r>
      <w:r w:rsidR="0070342D">
        <w:rPr>
          <w:szCs w:val="28"/>
        </w:rPr>
        <w:t xml:space="preserve">планируются </w:t>
      </w:r>
      <w:r w:rsidR="00311AF0">
        <w:rPr>
          <w:szCs w:val="28"/>
        </w:rPr>
        <w:t xml:space="preserve">на </w:t>
      </w:r>
      <w:r w:rsidR="0032389C" w:rsidRPr="0032389C">
        <w:rPr>
          <w:szCs w:val="28"/>
        </w:rPr>
        <w:t>5 млн рублей</w:t>
      </w:r>
      <w:r w:rsidR="00311AF0">
        <w:rPr>
          <w:szCs w:val="28"/>
        </w:rPr>
        <w:t xml:space="preserve"> больше</w:t>
      </w:r>
      <w:r w:rsidR="00E534E5">
        <w:rPr>
          <w:szCs w:val="28"/>
        </w:rPr>
        <w:t>.</w:t>
      </w:r>
      <w:r w:rsidR="009C1F1B">
        <w:rPr>
          <w:szCs w:val="28"/>
        </w:rPr>
        <w:t xml:space="preserve"> </w:t>
      </w:r>
      <w:r w:rsidR="0094497E">
        <w:rPr>
          <w:szCs w:val="28"/>
        </w:rPr>
        <w:t>С</w:t>
      </w:r>
      <w:r w:rsidR="0094497E" w:rsidRPr="0094497E">
        <w:rPr>
          <w:szCs w:val="28"/>
        </w:rPr>
        <w:t>оответствен</w:t>
      </w:r>
      <w:r w:rsidR="0032389C">
        <w:rPr>
          <w:szCs w:val="28"/>
        </w:rPr>
        <w:t xml:space="preserve">но, есть основания предполагать, что объемы </w:t>
      </w:r>
      <w:r w:rsidR="0094497E" w:rsidRPr="0094497E">
        <w:rPr>
          <w:szCs w:val="28"/>
        </w:rPr>
        <w:t xml:space="preserve">поступлений </w:t>
      </w:r>
      <w:r w:rsidR="0094497E">
        <w:rPr>
          <w:szCs w:val="28"/>
        </w:rPr>
        <w:t>налога в последующие годы</w:t>
      </w:r>
      <w:r w:rsidR="0032389C">
        <w:rPr>
          <w:szCs w:val="28"/>
        </w:rPr>
        <w:t xml:space="preserve"> также будут увеличиваться»</w:t>
      </w:r>
      <w:r w:rsidR="0094497E">
        <w:rPr>
          <w:szCs w:val="28"/>
        </w:rPr>
        <w:t xml:space="preserve">. </w:t>
      </w:r>
    </w:p>
    <w:p w:rsidR="0032389C" w:rsidRPr="00311AF0" w:rsidRDefault="00E534E5" w:rsidP="00311AF0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Учитывая</w:t>
      </w:r>
      <w:r w:rsidRPr="00E534E5">
        <w:rPr>
          <w:sz w:val="28"/>
          <w:szCs w:val="28"/>
        </w:rPr>
        <w:t xml:space="preserve"> стабилизаци</w:t>
      </w:r>
      <w:r w:rsidR="0094497E">
        <w:rPr>
          <w:sz w:val="28"/>
          <w:szCs w:val="28"/>
        </w:rPr>
        <w:t>ю</w:t>
      </w:r>
      <w:r w:rsidRPr="00E534E5">
        <w:rPr>
          <w:sz w:val="28"/>
          <w:szCs w:val="28"/>
        </w:rPr>
        <w:t xml:space="preserve"> нефтяного и валютного рынков, выравнивани</w:t>
      </w:r>
      <w:r w:rsidR="0094497E">
        <w:rPr>
          <w:sz w:val="28"/>
          <w:szCs w:val="28"/>
        </w:rPr>
        <w:t>е</w:t>
      </w:r>
      <w:r w:rsidRPr="00E534E5">
        <w:rPr>
          <w:sz w:val="28"/>
          <w:szCs w:val="28"/>
        </w:rPr>
        <w:t xml:space="preserve"> внешнеэкономических показателей</w:t>
      </w:r>
      <w:r w:rsidR="00311AF0">
        <w:rPr>
          <w:sz w:val="28"/>
          <w:szCs w:val="28"/>
        </w:rPr>
        <w:t>,</w:t>
      </w:r>
      <w:r w:rsidR="0094497E">
        <w:rPr>
          <w:sz w:val="28"/>
          <w:szCs w:val="28"/>
        </w:rPr>
        <w:t xml:space="preserve"> депутаты Думы города Покачи пришли к выводу, что стоит </w:t>
      </w:r>
      <w:r w:rsidR="0032389C">
        <w:rPr>
          <w:sz w:val="28"/>
          <w:szCs w:val="28"/>
        </w:rPr>
        <w:t xml:space="preserve">«рискнуть» и </w:t>
      </w:r>
      <w:r w:rsidR="0094497E">
        <w:rPr>
          <w:sz w:val="28"/>
          <w:szCs w:val="28"/>
        </w:rPr>
        <w:t>согласиться с предложением</w:t>
      </w:r>
      <w:r w:rsidR="0032389C">
        <w:rPr>
          <w:sz w:val="28"/>
          <w:szCs w:val="28"/>
        </w:rPr>
        <w:t xml:space="preserve"> администрации</w:t>
      </w:r>
      <w:r w:rsidR="0094497E" w:rsidRPr="0094497E">
        <w:rPr>
          <w:sz w:val="28"/>
          <w:szCs w:val="28"/>
        </w:rPr>
        <w:t>.</w:t>
      </w:r>
    </w:p>
    <w:p w:rsidR="00256139" w:rsidRPr="00256139" w:rsidRDefault="00256139">
      <w:pPr>
        <w:pStyle w:val="af0"/>
        <w:spacing w:after="200"/>
        <w:rPr>
          <w:b/>
          <w:szCs w:val="28"/>
        </w:rPr>
      </w:pPr>
      <w:r>
        <w:rPr>
          <w:b/>
          <w:szCs w:val="28"/>
        </w:rPr>
        <w:t>Исполнение бюджета идет по плану</w:t>
      </w:r>
    </w:p>
    <w:p w:rsidR="0037359B" w:rsidRDefault="00556A0F" w:rsidP="002F7CA5">
      <w:pPr>
        <w:pStyle w:val="af0"/>
        <w:spacing w:after="200"/>
        <w:rPr>
          <w:szCs w:val="28"/>
        </w:rPr>
      </w:pPr>
      <w:r>
        <w:rPr>
          <w:szCs w:val="28"/>
        </w:rPr>
        <w:t>Д</w:t>
      </w:r>
      <w:r w:rsidR="0037359B">
        <w:rPr>
          <w:szCs w:val="28"/>
        </w:rPr>
        <w:t>алее д</w:t>
      </w:r>
      <w:r>
        <w:rPr>
          <w:szCs w:val="28"/>
        </w:rPr>
        <w:t>епу</w:t>
      </w:r>
      <w:r w:rsidR="0037359B">
        <w:rPr>
          <w:szCs w:val="28"/>
        </w:rPr>
        <w:t>татам на</w:t>
      </w:r>
      <w:r w:rsidR="00712A0F" w:rsidRPr="00712A0F">
        <w:rPr>
          <w:szCs w:val="28"/>
        </w:rPr>
        <w:t xml:space="preserve"> </w:t>
      </w:r>
      <w:r w:rsidR="0037359B">
        <w:rPr>
          <w:szCs w:val="28"/>
        </w:rPr>
        <w:t>рассмотрение был представлен</w:t>
      </w:r>
      <w:r>
        <w:rPr>
          <w:szCs w:val="28"/>
        </w:rPr>
        <w:t xml:space="preserve"> </w:t>
      </w:r>
      <w:r w:rsidR="00712A0F" w:rsidRPr="00712A0F">
        <w:rPr>
          <w:szCs w:val="28"/>
        </w:rPr>
        <w:t xml:space="preserve">отчет об исполнении бюджета города Покачи за </w:t>
      </w:r>
      <w:r>
        <w:rPr>
          <w:szCs w:val="28"/>
        </w:rPr>
        <w:t>первое</w:t>
      </w:r>
      <w:r w:rsidR="00712A0F" w:rsidRPr="00712A0F">
        <w:rPr>
          <w:szCs w:val="28"/>
        </w:rPr>
        <w:t xml:space="preserve"> полугодие 2016 года</w:t>
      </w:r>
      <w:r w:rsidR="0037359B">
        <w:rPr>
          <w:szCs w:val="28"/>
        </w:rPr>
        <w:t>.</w:t>
      </w:r>
      <w:r w:rsidR="00712A0F">
        <w:rPr>
          <w:szCs w:val="28"/>
        </w:rPr>
        <w:t xml:space="preserve"> </w:t>
      </w:r>
    </w:p>
    <w:p w:rsidR="00A472DA" w:rsidRDefault="002F7CA5" w:rsidP="00A472DA">
      <w:pPr>
        <w:pStyle w:val="af0"/>
        <w:spacing w:after="200"/>
      </w:pPr>
      <w:r w:rsidRPr="00CD76A6">
        <w:rPr>
          <w:szCs w:val="28"/>
        </w:rPr>
        <w:t>Сравни</w:t>
      </w:r>
      <w:r w:rsidR="0037359B">
        <w:rPr>
          <w:szCs w:val="28"/>
        </w:rPr>
        <w:t>вая полученные в текущем году доходы (</w:t>
      </w:r>
      <w:r w:rsidR="00F66CDD">
        <w:rPr>
          <w:szCs w:val="28"/>
        </w:rPr>
        <w:t>чуть более 622</w:t>
      </w:r>
      <w:r w:rsidR="0037359B" w:rsidRPr="0037359B">
        <w:rPr>
          <w:szCs w:val="28"/>
        </w:rPr>
        <w:t xml:space="preserve"> </w:t>
      </w:r>
      <w:proofErr w:type="gramStart"/>
      <w:r w:rsidR="0037359B" w:rsidRPr="0037359B">
        <w:rPr>
          <w:szCs w:val="28"/>
        </w:rPr>
        <w:t>млн</w:t>
      </w:r>
      <w:proofErr w:type="gramEnd"/>
      <w:r w:rsidR="0037359B" w:rsidRPr="0037359B">
        <w:rPr>
          <w:szCs w:val="28"/>
        </w:rPr>
        <w:t xml:space="preserve"> рублей</w:t>
      </w:r>
      <w:r w:rsidR="0037359B">
        <w:rPr>
          <w:szCs w:val="28"/>
        </w:rPr>
        <w:t>) с показателями аналогичного периода прошлого, 2015 года, депутаты отметили</w:t>
      </w:r>
      <w:r w:rsidR="00F66CDD">
        <w:rPr>
          <w:szCs w:val="28"/>
        </w:rPr>
        <w:t>,</w:t>
      </w:r>
      <w:r w:rsidR="0037359B">
        <w:rPr>
          <w:szCs w:val="28"/>
        </w:rPr>
        <w:t xml:space="preserve"> </w:t>
      </w:r>
      <w:r w:rsidR="00F66CDD">
        <w:rPr>
          <w:szCs w:val="28"/>
        </w:rPr>
        <w:t xml:space="preserve">как положительный результат, </w:t>
      </w:r>
      <w:r w:rsidR="0037359B">
        <w:rPr>
          <w:szCs w:val="28"/>
        </w:rPr>
        <w:t xml:space="preserve">увеличение доходной базы </w:t>
      </w:r>
      <w:r w:rsidRPr="00126A1F">
        <w:rPr>
          <w:szCs w:val="28"/>
        </w:rPr>
        <w:t>на 2</w:t>
      </w:r>
      <w:r>
        <w:rPr>
          <w:szCs w:val="28"/>
        </w:rPr>
        <w:t xml:space="preserve">9 млн </w:t>
      </w:r>
      <w:r w:rsidRPr="00126A1F">
        <w:rPr>
          <w:szCs w:val="28"/>
        </w:rPr>
        <w:t>рубл</w:t>
      </w:r>
      <w:r w:rsidR="00F66CDD">
        <w:rPr>
          <w:szCs w:val="28"/>
        </w:rPr>
        <w:t>ей. Однако</w:t>
      </w:r>
      <w:r w:rsidR="0037359B">
        <w:rPr>
          <w:szCs w:val="28"/>
        </w:rPr>
        <w:t>, это</w:t>
      </w:r>
      <w:r w:rsidR="00A472DA">
        <w:rPr>
          <w:szCs w:val="28"/>
        </w:rPr>
        <w:t>, к сожалению, не повлекло за собой уменьшение</w:t>
      </w:r>
      <w:r w:rsidR="00F66CDD">
        <w:rPr>
          <w:szCs w:val="28"/>
        </w:rPr>
        <w:t xml:space="preserve"> расходов</w:t>
      </w:r>
      <w:r w:rsidR="0037359B">
        <w:rPr>
          <w:szCs w:val="28"/>
        </w:rPr>
        <w:t>,</w:t>
      </w:r>
      <w:r w:rsidR="00F66CDD">
        <w:rPr>
          <w:szCs w:val="28"/>
        </w:rPr>
        <w:t xml:space="preserve"> которые</w:t>
      </w:r>
      <w:r w:rsidR="0037359B">
        <w:rPr>
          <w:szCs w:val="28"/>
        </w:rPr>
        <w:t>, по-</w:t>
      </w:r>
      <w:r w:rsidR="0037359B">
        <w:rPr>
          <w:szCs w:val="28"/>
        </w:rPr>
        <w:lastRenderedPageBreak/>
        <w:t>прежнему, превышают доходы</w:t>
      </w:r>
      <w:r w:rsidR="00A472DA">
        <w:rPr>
          <w:szCs w:val="28"/>
        </w:rPr>
        <w:t xml:space="preserve"> и составляют</w:t>
      </w:r>
      <w:r>
        <w:rPr>
          <w:szCs w:val="28"/>
        </w:rPr>
        <w:t xml:space="preserve"> </w:t>
      </w:r>
      <w:r w:rsidR="00A472DA">
        <w:rPr>
          <w:szCs w:val="28"/>
        </w:rPr>
        <w:t xml:space="preserve">в 1 полугодии 2016 года </w:t>
      </w:r>
      <w:r>
        <w:rPr>
          <w:szCs w:val="28"/>
        </w:rPr>
        <w:t xml:space="preserve">почти 637 </w:t>
      </w:r>
      <w:proofErr w:type="gramStart"/>
      <w:r>
        <w:rPr>
          <w:szCs w:val="28"/>
        </w:rPr>
        <w:t>млн</w:t>
      </w:r>
      <w:proofErr w:type="gramEnd"/>
      <w:r>
        <w:rPr>
          <w:szCs w:val="28"/>
        </w:rPr>
        <w:t xml:space="preserve"> рублей</w:t>
      </w:r>
      <w:r w:rsidR="0037359B">
        <w:rPr>
          <w:szCs w:val="28"/>
        </w:rPr>
        <w:t xml:space="preserve"> </w:t>
      </w:r>
      <w:r w:rsidRPr="00AA7E4F">
        <w:rPr>
          <w:szCs w:val="28"/>
        </w:rPr>
        <w:t>или 95,82% от запланированного объема</w:t>
      </w:r>
      <w:r>
        <w:rPr>
          <w:szCs w:val="28"/>
        </w:rPr>
        <w:t xml:space="preserve">. </w:t>
      </w:r>
      <w:r w:rsidR="00311AF0">
        <w:rPr>
          <w:szCs w:val="28"/>
        </w:rPr>
        <w:t>Не радует и д</w:t>
      </w:r>
      <w:r>
        <w:rPr>
          <w:szCs w:val="28"/>
        </w:rPr>
        <w:t xml:space="preserve">ефицит </w:t>
      </w:r>
      <w:r w:rsidR="00311AF0">
        <w:rPr>
          <w:szCs w:val="28"/>
        </w:rPr>
        <w:t xml:space="preserve">бюджета, сложившийся в размере </w:t>
      </w:r>
      <w:r>
        <w:rPr>
          <w:szCs w:val="28"/>
        </w:rPr>
        <w:t xml:space="preserve">14 </w:t>
      </w:r>
      <w:proofErr w:type="gramStart"/>
      <w:r>
        <w:rPr>
          <w:szCs w:val="28"/>
        </w:rPr>
        <w:t>млн</w:t>
      </w:r>
      <w:proofErr w:type="gramEnd"/>
      <w:r>
        <w:rPr>
          <w:szCs w:val="28"/>
        </w:rPr>
        <w:t xml:space="preserve"> рублей при утвержденном годовом </w:t>
      </w:r>
      <w:r w:rsidR="00F66CDD">
        <w:rPr>
          <w:szCs w:val="28"/>
        </w:rPr>
        <w:t xml:space="preserve">плане </w:t>
      </w:r>
      <w:r w:rsidR="00311AF0">
        <w:rPr>
          <w:szCs w:val="28"/>
        </w:rPr>
        <w:t xml:space="preserve">54,9 млн рублей. Огорчает </w:t>
      </w:r>
      <w:r w:rsidR="00F66CDD">
        <w:rPr>
          <w:szCs w:val="28"/>
        </w:rPr>
        <w:t>объем муниципального долга.</w:t>
      </w:r>
      <w:r w:rsidR="00F66CDD" w:rsidRPr="00F66CDD">
        <w:t xml:space="preserve"> </w:t>
      </w:r>
      <w:r w:rsidR="00F66CDD" w:rsidRPr="00F66CDD">
        <w:rPr>
          <w:szCs w:val="28"/>
        </w:rPr>
        <w:t xml:space="preserve">По состоянию на 01.07.2016 </w:t>
      </w:r>
      <w:r w:rsidR="00F66CDD">
        <w:rPr>
          <w:szCs w:val="28"/>
        </w:rPr>
        <w:t>он составил 37 469 220,83 рублей.</w:t>
      </w:r>
      <w:r w:rsidR="00A472DA" w:rsidRPr="00A472DA">
        <w:t xml:space="preserve"> </w:t>
      </w:r>
    </w:p>
    <w:p w:rsidR="00A472DA" w:rsidRPr="003E2E3C" w:rsidRDefault="00A472DA" w:rsidP="00A472DA">
      <w:pPr>
        <w:pStyle w:val="af0"/>
        <w:spacing w:after="200"/>
        <w:rPr>
          <w:szCs w:val="28"/>
        </w:rPr>
      </w:pPr>
      <w:r w:rsidRPr="00A472DA">
        <w:rPr>
          <w:szCs w:val="28"/>
        </w:rPr>
        <w:t xml:space="preserve">Депутаты обратили внимание </w:t>
      </w:r>
      <w:r w:rsidR="003E2E3C">
        <w:rPr>
          <w:szCs w:val="28"/>
        </w:rPr>
        <w:t xml:space="preserve">финансистов </w:t>
      </w:r>
      <w:r w:rsidRPr="00A472DA">
        <w:rPr>
          <w:szCs w:val="28"/>
        </w:rPr>
        <w:t>на необходимость дальнейшего совершенствования городской бюджетной политики с целью сокращения муниципального долга.</w:t>
      </w:r>
      <w:r>
        <w:rPr>
          <w:szCs w:val="28"/>
        </w:rPr>
        <w:t xml:space="preserve"> А, в целом, </w:t>
      </w:r>
      <w:r w:rsidR="00BE2362">
        <w:rPr>
          <w:szCs w:val="28"/>
        </w:rPr>
        <w:t>отметили, что исполнение городского бюджета идет в соответствии с планом, мероприятия выполняются в установленные сроки, взятые обязательства и поставленные задачи реализуются в рабочем порядке.</w:t>
      </w:r>
      <w:r w:rsidR="00F66CDD" w:rsidRPr="00F66CDD">
        <w:t xml:space="preserve"> </w:t>
      </w:r>
    </w:p>
    <w:p w:rsidR="00BE2362" w:rsidRPr="00A472DA" w:rsidRDefault="00E0079C" w:rsidP="00A472DA">
      <w:pPr>
        <w:pStyle w:val="af0"/>
        <w:spacing w:after="200"/>
        <w:rPr>
          <w:szCs w:val="28"/>
        </w:rPr>
      </w:pPr>
      <w:r>
        <w:rPr>
          <w:b/>
          <w:szCs w:val="28"/>
        </w:rPr>
        <w:t>Наказы избирателей на контроле</w:t>
      </w:r>
    </w:p>
    <w:p w:rsidR="008A7A05" w:rsidRDefault="008A7A05" w:rsidP="00BE2362">
      <w:pPr>
        <w:pStyle w:val="af2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наказов избирателей в повестке дня </w:t>
      </w:r>
      <w:r w:rsidRPr="008A7A05">
        <w:rPr>
          <w:sz w:val="28"/>
          <w:szCs w:val="28"/>
        </w:rPr>
        <w:t xml:space="preserve">неслучайно всегда следует </w:t>
      </w:r>
      <w:r>
        <w:rPr>
          <w:sz w:val="28"/>
          <w:szCs w:val="28"/>
        </w:rPr>
        <w:t>за бюджетом. Ведь их исполнение – это всегда финансовые затраты, причем немалые, так как б</w:t>
      </w:r>
      <w:r w:rsidRPr="008A7A05">
        <w:rPr>
          <w:b/>
          <w:sz w:val="28"/>
          <w:szCs w:val="28"/>
        </w:rPr>
        <w:t>о</w:t>
      </w:r>
      <w:r>
        <w:rPr>
          <w:sz w:val="28"/>
          <w:szCs w:val="28"/>
        </w:rPr>
        <w:t>льшая часть</w:t>
      </w:r>
      <w:r w:rsidR="00E0079C">
        <w:rPr>
          <w:sz w:val="28"/>
          <w:szCs w:val="28"/>
        </w:rPr>
        <w:t xml:space="preserve"> наказов </w:t>
      </w:r>
      <w:r>
        <w:rPr>
          <w:sz w:val="28"/>
          <w:szCs w:val="28"/>
        </w:rPr>
        <w:t>касается благоустройства города: ремонт дорог и тротуаров, установка</w:t>
      </w:r>
      <w:r w:rsidR="00E0079C">
        <w:rPr>
          <w:sz w:val="28"/>
          <w:szCs w:val="28"/>
        </w:rPr>
        <w:t xml:space="preserve"> игровых и</w:t>
      </w:r>
      <w:r>
        <w:rPr>
          <w:sz w:val="28"/>
          <w:szCs w:val="28"/>
        </w:rPr>
        <w:t xml:space="preserve"> спортивных площадок, ликвидация луж, озеленение и т.п</w:t>
      </w:r>
      <w:proofErr w:type="gramStart"/>
      <w:r>
        <w:rPr>
          <w:sz w:val="28"/>
          <w:szCs w:val="28"/>
        </w:rPr>
        <w:t>.</w:t>
      </w:r>
      <w:r w:rsidR="00E0079C">
        <w:rPr>
          <w:sz w:val="28"/>
          <w:szCs w:val="28"/>
        </w:rPr>
        <w:t xml:space="preserve">. </w:t>
      </w:r>
      <w:proofErr w:type="gramEnd"/>
    </w:p>
    <w:p w:rsidR="00085C33" w:rsidRDefault="00085C33" w:rsidP="00085C33">
      <w:pPr>
        <w:pStyle w:val="af2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информацией </w:t>
      </w:r>
      <w:r w:rsidRPr="00085C33">
        <w:rPr>
          <w:sz w:val="28"/>
          <w:szCs w:val="28"/>
        </w:rPr>
        <w:t xml:space="preserve">об исполнении наказов в 2016 году </w:t>
      </w:r>
      <w:r>
        <w:rPr>
          <w:sz w:val="28"/>
          <w:szCs w:val="28"/>
        </w:rPr>
        <w:t>перед депутатами выступила Валентина Казанцева, п</w:t>
      </w:r>
      <w:r w:rsidRPr="00085C33">
        <w:rPr>
          <w:sz w:val="28"/>
          <w:szCs w:val="28"/>
        </w:rPr>
        <w:t>ервый заместитель главы администрации</w:t>
      </w:r>
      <w:r>
        <w:rPr>
          <w:sz w:val="28"/>
          <w:szCs w:val="28"/>
        </w:rPr>
        <w:t>.</w:t>
      </w:r>
      <w:r w:rsidRPr="00085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Она доложила о выполнении некоторых наказов и обозначила проблемы по исполнению оставшихся. Так, например, во дворе домов </w:t>
      </w:r>
      <w:r w:rsidRPr="00085C33">
        <w:rPr>
          <w:sz w:val="28"/>
          <w:szCs w:val="28"/>
        </w:rPr>
        <w:t>№15, №17, №13, №9</w:t>
      </w:r>
      <w:r>
        <w:rPr>
          <w:sz w:val="28"/>
          <w:szCs w:val="28"/>
        </w:rPr>
        <w:t xml:space="preserve"> по ул. Комсомольская была огорожена игровая площадка и выделены </w:t>
      </w:r>
      <w:r w:rsidRPr="00085C33">
        <w:rPr>
          <w:sz w:val="28"/>
          <w:szCs w:val="28"/>
        </w:rPr>
        <w:t xml:space="preserve">в соответствии с градостроительными нормами гостевые стоянки </w:t>
      </w:r>
      <w:r>
        <w:rPr>
          <w:sz w:val="28"/>
          <w:szCs w:val="28"/>
        </w:rPr>
        <w:t>для автомашин. Во дворе домов</w:t>
      </w:r>
      <w:r w:rsidRPr="00085C33">
        <w:rPr>
          <w:sz w:val="28"/>
          <w:szCs w:val="28"/>
        </w:rPr>
        <w:t xml:space="preserve"> </w:t>
      </w:r>
      <w:r w:rsidR="003E2E3C">
        <w:rPr>
          <w:sz w:val="28"/>
          <w:szCs w:val="28"/>
        </w:rPr>
        <w:t xml:space="preserve">№2 по ул. Таежная и </w:t>
      </w:r>
      <w:r w:rsidR="00674C70" w:rsidRPr="00674C70">
        <w:rPr>
          <w:sz w:val="28"/>
          <w:szCs w:val="28"/>
        </w:rPr>
        <w:t xml:space="preserve">№1, №7 </w:t>
      </w:r>
      <w:r w:rsidR="00674C70">
        <w:rPr>
          <w:sz w:val="28"/>
          <w:szCs w:val="28"/>
        </w:rPr>
        <w:t xml:space="preserve">по </w:t>
      </w:r>
      <w:r w:rsidRPr="00085C33">
        <w:rPr>
          <w:sz w:val="28"/>
          <w:szCs w:val="28"/>
        </w:rPr>
        <w:t>ул. Ленина установлена с</w:t>
      </w:r>
      <w:r w:rsidR="00674C70">
        <w:rPr>
          <w:sz w:val="28"/>
          <w:szCs w:val="28"/>
        </w:rPr>
        <w:t>портивная площадка – «</w:t>
      </w:r>
      <w:proofErr w:type="spellStart"/>
      <w:r w:rsidR="00674C70">
        <w:rPr>
          <w:sz w:val="28"/>
          <w:szCs w:val="28"/>
        </w:rPr>
        <w:t>Воркаут</w:t>
      </w:r>
      <w:proofErr w:type="spellEnd"/>
      <w:r w:rsidR="00674C70">
        <w:rPr>
          <w:sz w:val="28"/>
          <w:szCs w:val="28"/>
        </w:rPr>
        <w:t>». О</w:t>
      </w:r>
      <w:r w:rsidRPr="00085C33">
        <w:rPr>
          <w:sz w:val="28"/>
          <w:szCs w:val="28"/>
        </w:rPr>
        <w:t xml:space="preserve">граждение старой спортивной площадки </w:t>
      </w:r>
      <w:r w:rsidR="003E2E3C">
        <w:rPr>
          <w:sz w:val="28"/>
          <w:szCs w:val="28"/>
        </w:rPr>
        <w:t xml:space="preserve">по ул. Ленина </w:t>
      </w:r>
      <w:r w:rsidRPr="00085C33">
        <w:rPr>
          <w:sz w:val="28"/>
          <w:szCs w:val="28"/>
        </w:rPr>
        <w:t xml:space="preserve">демонтировано. </w:t>
      </w:r>
      <w:r w:rsidR="00674C70">
        <w:rPr>
          <w:sz w:val="28"/>
          <w:szCs w:val="28"/>
        </w:rPr>
        <w:t>И сейчас</w:t>
      </w:r>
      <w:r w:rsidR="00674C70" w:rsidRPr="00674C70">
        <w:t xml:space="preserve"> </w:t>
      </w:r>
      <w:r w:rsidR="00674C70">
        <w:rPr>
          <w:sz w:val="28"/>
          <w:szCs w:val="28"/>
        </w:rPr>
        <w:t>управляющая</w:t>
      </w:r>
      <w:r w:rsidR="00674C70" w:rsidRPr="00674C70">
        <w:rPr>
          <w:sz w:val="28"/>
          <w:szCs w:val="28"/>
        </w:rPr>
        <w:t xml:space="preserve"> ком</w:t>
      </w:r>
      <w:r w:rsidR="00674C70">
        <w:rPr>
          <w:sz w:val="28"/>
          <w:szCs w:val="28"/>
        </w:rPr>
        <w:t>пания ведёт</w:t>
      </w:r>
      <w:r w:rsidR="00674C70" w:rsidRPr="00674C70">
        <w:rPr>
          <w:sz w:val="28"/>
          <w:szCs w:val="28"/>
        </w:rPr>
        <w:t xml:space="preserve"> опрос жителей по </w:t>
      </w:r>
      <w:r w:rsidR="00674C70">
        <w:rPr>
          <w:sz w:val="28"/>
          <w:szCs w:val="28"/>
        </w:rPr>
        <w:t xml:space="preserve">определению назначения площадки, так как некоторые жители предложили ее использовать </w:t>
      </w:r>
      <w:r w:rsidRPr="00085C33">
        <w:rPr>
          <w:sz w:val="28"/>
          <w:szCs w:val="28"/>
        </w:rPr>
        <w:t>под стоянку автомобилей.</w:t>
      </w:r>
    </w:p>
    <w:p w:rsidR="00B8590D" w:rsidRDefault="00B8590D" w:rsidP="00085C33">
      <w:pPr>
        <w:pStyle w:val="af2"/>
        <w:spacing w:after="200"/>
        <w:jc w:val="both"/>
        <w:rPr>
          <w:sz w:val="28"/>
          <w:szCs w:val="28"/>
        </w:rPr>
      </w:pPr>
      <w:r w:rsidRPr="00B8590D">
        <w:rPr>
          <w:sz w:val="28"/>
          <w:szCs w:val="28"/>
        </w:rPr>
        <w:t>Выполнен проект план</w:t>
      </w:r>
      <w:r>
        <w:rPr>
          <w:sz w:val="28"/>
          <w:szCs w:val="28"/>
        </w:rPr>
        <w:t xml:space="preserve">ировки территорий 3 микрорайона города, произведено межевание территории автодороги к дому №12 по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. Теперь депутатам необходимо рассмотреть вопрос о выделении сре</w:t>
      </w:r>
      <w:proofErr w:type="gramStart"/>
      <w:r>
        <w:rPr>
          <w:sz w:val="28"/>
          <w:szCs w:val="28"/>
        </w:rPr>
        <w:t xml:space="preserve">дств </w:t>
      </w:r>
      <w:r w:rsidRPr="00B8590D">
        <w:rPr>
          <w:sz w:val="28"/>
          <w:szCs w:val="28"/>
        </w:rPr>
        <w:t>дл</w:t>
      </w:r>
      <w:proofErr w:type="gramEnd"/>
      <w:r w:rsidRPr="00B8590D">
        <w:rPr>
          <w:sz w:val="28"/>
          <w:szCs w:val="28"/>
        </w:rPr>
        <w:t>я подготовки</w:t>
      </w:r>
      <w:r>
        <w:t xml:space="preserve"> </w:t>
      </w:r>
      <w:r>
        <w:rPr>
          <w:sz w:val="28"/>
          <w:szCs w:val="28"/>
        </w:rPr>
        <w:t>проектной документации</w:t>
      </w:r>
      <w:r w:rsidRPr="00B8590D">
        <w:rPr>
          <w:sz w:val="28"/>
          <w:szCs w:val="28"/>
        </w:rPr>
        <w:t xml:space="preserve"> на выполнение строительно-монтажных работ</w:t>
      </w:r>
      <w:r>
        <w:rPr>
          <w:sz w:val="28"/>
          <w:szCs w:val="28"/>
        </w:rPr>
        <w:t xml:space="preserve"> по строительству и обустройству дорог в этих микрорайонах</w:t>
      </w:r>
      <w:r w:rsidRPr="00B859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590D" w:rsidRDefault="00B8590D" w:rsidP="00085C33">
      <w:pPr>
        <w:pStyle w:val="af2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на сегодняшний день </w:t>
      </w:r>
      <w:r w:rsidRPr="00B8590D">
        <w:rPr>
          <w:sz w:val="28"/>
          <w:szCs w:val="28"/>
        </w:rPr>
        <w:t xml:space="preserve">дороги </w:t>
      </w:r>
      <w:r>
        <w:rPr>
          <w:sz w:val="28"/>
          <w:szCs w:val="28"/>
        </w:rPr>
        <w:t>п</w:t>
      </w:r>
      <w:r w:rsidRPr="00B8590D">
        <w:rPr>
          <w:sz w:val="28"/>
          <w:szCs w:val="28"/>
        </w:rPr>
        <w:t xml:space="preserve">о всей территории коттеджных застроек </w:t>
      </w:r>
      <w:r>
        <w:rPr>
          <w:sz w:val="28"/>
          <w:szCs w:val="28"/>
        </w:rPr>
        <w:t>отсыпаны щебнем, что придает им</w:t>
      </w:r>
      <w:r w:rsidRPr="00B8590D">
        <w:rPr>
          <w:sz w:val="28"/>
          <w:szCs w:val="28"/>
        </w:rPr>
        <w:t xml:space="preserve"> статус грунтовых дорог 4-ой категории</w:t>
      </w:r>
      <w:r>
        <w:rPr>
          <w:sz w:val="28"/>
          <w:szCs w:val="28"/>
        </w:rPr>
        <w:t xml:space="preserve">. Поскольку </w:t>
      </w:r>
      <w:r w:rsidRPr="00B8590D">
        <w:rPr>
          <w:sz w:val="28"/>
          <w:szCs w:val="28"/>
        </w:rPr>
        <w:t>в соответствии с законодательством асфальтирование дорог частного сектора в обязательном порядке не требуется</w:t>
      </w:r>
      <w:r>
        <w:rPr>
          <w:sz w:val="28"/>
          <w:szCs w:val="28"/>
        </w:rPr>
        <w:t>, депутаты предложили этот наказ с контроля снять</w:t>
      </w:r>
      <w:r w:rsidRPr="00B8590D">
        <w:rPr>
          <w:sz w:val="28"/>
          <w:szCs w:val="28"/>
        </w:rPr>
        <w:t>.</w:t>
      </w:r>
      <w:r w:rsidR="00902F18">
        <w:rPr>
          <w:sz w:val="28"/>
          <w:szCs w:val="28"/>
        </w:rPr>
        <w:t xml:space="preserve"> Снят с контроля и наказ об организации</w:t>
      </w:r>
      <w:r w:rsidR="00902F18" w:rsidRPr="00902F18">
        <w:rPr>
          <w:sz w:val="28"/>
          <w:szCs w:val="28"/>
        </w:rPr>
        <w:t xml:space="preserve"> сквозного проезда по улице Ленина д.2, д.4</w:t>
      </w:r>
      <w:r w:rsidR="00902F18">
        <w:rPr>
          <w:sz w:val="28"/>
          <w:szCs w:val="28"/>
        </w:rPr>
        <w:t xml:space="preserve">, так как там </w:t>
      </w:r>
      <w:r w:rsidR="00902F18" w:rsidRPr="00902F18">
        <w:rPr>
          <w:sz w:val="28"/>
          <w:szCs w:val="28"/>
        </w:rPr>
        <w:t>пролегает марш</w:t>
      </w:r>
      <w:r w:rsidR="00902F18">
        <w:rPr>
          <w:sz w:val="28"/>
          <w:szCs w:val="28"/>
        </w:rPr>
        <w:t>рут движения детей в школу №4, и п</w:t>
      </w:r>
      <w:r w:rsidR="00902F18" w:rsidRPr="00902F18">
        <w:rPr>
          <w:sz w:val="28"/>
          <w:szCs w:val="28"/>
        </w:rPr>
        <w:t>ри организации сквозного проезда возможны опасные дорожно-транспортные ситуации.</w:t>
      </w:r>
      <w:r w:rsidR="00902F18">
        <w:rPr>
          <w:sz w:val="28"/>
          <w:szCs w:val="28"/>
        </w:rPr>
        <w:t xml:space="preserve"> Вместо этого предложено во дворе домов обустроить детскую игровую площадку.</w:t>
      </w:r>
    </w:p>
    <w:p w:rsidR="00902F18" w:rsidRDefault="00902F18" w:rsidP="00085C33">
      <w:pPr>
        <w:pStyle w:val="af2"/>
        <w:spacing w:after="200"/>
        <w:jc w:val="both"/>
        <w:rPr>
          <w:sz w:val="28"/>
          <w:szCs w:val="28"/>
        </w:rPr>
      </w:pPr>
      <w:r w:rsidRPr="00902F18">
        <w:rPr>
          <w:sz w:val="28"/>
          <w:szCs w:val="28"/>
        </w:rPr>
        <w:t>С помощью предприятия ООО «ДЭУ» в сентябре 2016 года выполнено обустройство тротуара</w:t>
      </w:r>
      <w:r w:rsidRPr="00902F18">
        <w:t xml:space="preserve"> </w:t>
      </w:r>
      <w:r w:rsidRPr="00902F18">
        <w:rPr>
          <w:sz w:val="28"/>
          <w:szCs w:val="28"/>
        </w:rPr>
        <w:t>з</w:t>
      </w:r>
      <w:r>
        <w:rPr>
          <w:sz w:val="28"/>
          <w:szCs w:val="28"/>
        </w:rPr>
        <w:t>а домом №6 по улице Харьковской</w:t>
      </w:r>
      <w:r w:rsidRPr="00902F18">
        <w:rPr>
          <w:sz w:val="28"/>
          <w:szCs w:val="28"/>
        </w:rPr>
        <w:t>.</w:t>
      </w:r>
      <w:r w:rsidRPr="00902F18">
        <w:t xml:space="preserve"> </w:t>
      </w:r>
      <w:r>
        <w:rPr>
          <w:sz w:val="28"/>
          <w:szCs w:val="28"/>
        </w:rPr>
        <w:t>В</w:t>
      </w:r>
      <w:r w:rsidRPr="00902F18">
        <w:rPr>
          <w:sz w:val="28"/>
          <w:szCs w:val="28"/>
        </w:rPr>
        <w:t xml:space="preserve"> рамках реализации инвестиционного контракта «Реконструкция кольцевых сетей» (южная цепь)</w:t>
      </w:r>
      <w:r w:rsidRPr="00902F18">
        <w:t xml:space="preserve"> </w:t>
      </w:r>
      <w:r>
        <w:rPr>
          <w:sz w:val="28"/>
          <w:szCs w:val="28"/>
        </w:rPr>
        <w:lastRenderedPageBreak/>
        <w:t>выполнен п</w:t>
      </w:r>
      <w:r w:rsidRPr="00902F18">
        <w:rPr>
          <w:sz w:val="28"/>
          <w:szCs w:val="28"/>
        </w:rPr>
        <w:t>еренос опоры по ул. Комсомольской 1.</w:t>
      </w:r>
      <w:r w:rsidRPr="00902F18">
        <w:t xml:space="preserve"> </w:t>
      </w:r>
      <w:proofErr w:type="gramStart"/>
      <w:r w:rsidRPr="00902F18">
        <w:rPr>
          <w:sz w:val="28"/>
          <w:szCs w:val="28"/>
        </w:rPr>
        <w:t xml:space="preserve">Депутаты также рекомендовали администрации провести переговоры по переносу </w:t>
      </w:r>
      <w:r>
        <w:rPr>
          <w:sz w:val="28"/>
          <w:szCs w:val="28"/>
        </w:rPr>
        <w:t>о</w:t>
      </w:r>
      <w:r w:rsidRPr="00902F18">
        <w:rPr>
          <w:sz w:val="28"/>
          <w:szCs w:val="28"/>
        </w:rPr>
        <w:t>п</w:t>
      </w:r>
      <w:r>
        <w:rPr>
          <w:sz w:val="28"/>
          <w:szCs w:val="28"/>
        </w:rPr>
        <w:t>ор</w:t>
      </w:r>
      <w:r w:rsidRPr="00902F18">
        <w:rPr>
          <w:sz w:val="28"/>
          <w:szCs w:val="28"/>
        </w:rPr>
        <w:t xml:space="preserve"> по торцам жилых домов </w:t>
      </w:r>
      <w:r w:rsidR="003E2E3C">
        <w:rPr>
          <w:sz w:val="28"/>
          <w:szCs w:val="28"/>
        </w:rPr>
        <w:t xml:space="preserve">№2 и №16 по ул. </w:t>
      </w:r>
      <w:r w:rsidRPr="00902F18">
        <w:rPr>
          <w:sz w:val="28"/>
          <w:szCs w:val="28"/>
        </w:rPr>
        <w:t>Таежная</w:t>
      </w:r>
      <w:r w:rsidR="003E2E3C">
        <w:rPr>
          <w:sz w:val="28"/>
          <w:szCs w:val="28"/>
        </w:rPr>
        <w:t>,</w:t>
      </w:r>
      <w:r w:rsidRPr="00902F18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не предусмотрены контрактом, так как</w:t>
      </w:r>
      <w:r w:rsidRPr="00902F18">
        <w:rPr>
          <w:sz w:val="28"/>
          <w:szCs w:val="28"/>
        </w:rPr>
        <w:t xml:space="preserve"> входят в северную цепь.</w:t>
      </w:r>
      <w:proofErr w:type="gramEnd"/>
    </w:p>
    <w:p w:rsidR="00C3520C" w:rsidRDefault="00982173" w:rsidP="00085C33">
      <w:pPr>
        <w:pStyle w:val="af2"/>
        <w:spacing w:after="200"/>
        <w:jc w:val="both"/>
      </w:pPr>
      <w:r>
        <w:rPr>
          <w:sz w:val="28"/>
          <w:szCs w:val="28"/>
        </w:rPr>
        <w:t>Наибольшее число неисполненных наказов касается</w:t>
      </w:r>
      <w:r w:rsidRPr="00982173">
        <w:t xml:space="preserve"> </w:t>
      </w:r>
      <w:r>
        <w:rPr>
          <w:sz w:val="28"/>
          <w:szCs w:val="28"/>
        </w:rPr>
        <w:t xml:space="preserve">работ </w:t>
      </w:r>
      <w:r w:rsidRPr="00982173">
        <w:rPr>
          <w:sz w:val="28"/>
          <w:szCs w:val="28"/>
        </w:rPr>
        <w:t>по отводу талых и дождевых вод с проезжей части внутриквартальных дорог и тротуаров</w:t>
      </w:r>
      <w:r>
        <w:rPr>
          <w:sz w:val="28"/>
          <w:szCs w:val="28"/>
        </w:rPr>
        <w:t xml:space="preserve">. Это, пожалуй, самый насущный, особенно осенью и весной, вопрос для покачевцев. </w:t>
      </w:r>
      <w:proofErr w:type="gramStart"/>
      <w:r>
        <w:rPr>
          <w:sz w:val="28"/>
          <w:szCs w:val="28"/>
        </w:rPr>
        <w:t>Его решение требует неординарных подходов, поскольку строительство ливневой канализации ни по техническим, ни по финансовым возможностям город осуществить не сможет.</w:t>
      </w:r>
      <w:proofErr w:type="gramEnd"/>
      <w:r w:rsidR="00C3520C">
        <w:rPr>
          <w:sz w:val="28"/>
          <w:szCs w:val="28"/>
        </w:rPr>
        <w:t xml:space="preserve"> Частично проблему решают </w:t>
      </w:r>
      <w:proofErr w:type="spellStart"/>
      <w:r w:rsidR="00C3520C">
        <w:rPr>
          <w:sz w:val="28"/>
          <w:szCs w:val="28"/>
        </w:rPr>
        <w:t>водопоглощающие</w:t>
      </w:r>
      <w:proofErr w:type="spellEnd"/>
      <w:r w:rsidR="00C3520C">
        <w:rPr>
          <w:sz w:val="28"/>
          <w:szCs w:val="28"/>
        </w:rPr>
        <w:t xml:space="preserve"> колодцы. Однако они постоянно засоряются и требуют дополнительных затрат на содержание их в исправном, рабочем состоянии.</w:t>
      </w:r>
    </w:p>
    <w:p w:rsidR="00982173" w:rsidRPr="00C3520C" w:rsidRDefault="00C3520C" w:rsidP="00085C33">
      <w:pPr>
        <w:pStyle w:val="af2"/>
        <w:spacing w:after="200"/>
        <w:jc w:val="both"/>
      </w:pPr>
      <w:r>
        <w:rPr>
          <w:sz w:val="28"/>
          <w:szCs w:val="28"/>
        </w:rPr>
        <w:t>С</w:t>
      </w:r>
      <w:r w:rsidRPr="00C3520C">
        <w:rPr>
          <w:sz w:val="28"/>
          <w:szCs w:val="28"/>
        </w:rPr>
        <w:t xml:space="preserve"> целью обследования всех мест скопления талых вод и </w:t>
      </w:r>
      <w:proofErr w:type="gramStart"/>
      <w:r w:rsidR="003E2E3C">
        <w:rPr>
          <w:sz w:val="28"/>
          <w:szCs w:val="28"/>
        </w:rPr>
        <w:t>планирования</w:t>
      </w:r>
      <w:proofErr w:type="gramEnd"/>
      <w:r w:rsidR="003E2E3C">
        <w:rPr>
          <w:sz w:val="28"/>
          <w:szCs w:val="28"/>
        </w:rPr>
        <w:t xml:space="preserve"> </w:t>
      </w:r>
      <w:r w:rsidRPr="00C3520C">
        <w:rPr>
          <w:sz w:val="28"/>
          <w:szCs w:val="28"/>
        </w:rPr>
        <w:t xml:space="preserve">последующих мероприятиях по решению обозначенной проблемы </w:t>
      </w:r>
      <w:r>
        <w:rPr>
          <w:sz w:val="28"/>
          <w:szCs w:val="28"/>
        </w:rPr>
        <w:t>д</w:t>
      </w:r>
      <w:r w:rsidRPr="00C3520C">
        <w:rPr>
          <w:sz w:val="28"/>
          <w:szCs w:val="28"/>
        </w:rPr>
        <w:t>епутаты поручили</w:t>
      </w:r>
      <w:r>
        <w:t xml:space="preserve"> </w:t>
      </w:r>
      <w:r w:rsidRPr="00C3520C">
        <w:rPr>
          <w:sz w:val="28"/>
          <w:szCs w:val="28"/>
        </w:rPr>
        <w:t>администрации города Покачи создать комиссию</w:t>
      </w:r>
      <w:r>
        <w:rPr>
          <w:sz w:val="28"/>
          <w:szCs w:val="28"/>
        </w:rPr>
        <w:t>,</w:t>
      </w:r>
      <w:r w:rsidRPr="00C3520C">
        <w:t xml:space="preserve"> </w:t>
      </w:r>
      <w:r w:rsidRPr="00C3520C">
        <w:rPr>
          <w:sz w:val="28"/>
          <w:szCs w:val="28"/>
        </w:rPr>
        <w:t>которая осмотрит все проблемные точки в городе и на месте определит механизм ликвидации подтоплений.</w:t>
      </w:r>
    </w:p>
    <w:p w:rsidR="008A7A05" w:rsidRDefault="003E2E3C" w:rsidP="00BE2362">
      <w:pPr>
        <w:pStyle w:val="af2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3520C">
        <w:rPr>
          <w:sz w:val="28"/>
          <w:szCs w:val="28"/>
        </w:rPr>
        <w:t xml:space="preserve">точненный перечень наказов </w:t>
      </w:r>
      <w:r w:rsidRPr="003E2E3C">
        <w:rPr>
          <w:sz w:val="28"/>
          <w:szCs w:val="28"/>
        </w:rPr>
        <w:t xml:space="preserve">депутаты рассмотрят </w:t>
      </w:r>
      <w:r>
        <w:rPr>
          <w:sz w:val="28"/>
          <w:szCs w:val="28"/>
        </w:rPr>
        <w:t>н</w:t>
      </w:r>
      <w:r w:rsidRPr="003E2E3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предстоящем </w:t>
      </w:r>
      <w:r w:rsidRPr="003E2E3C">
        <w:rPr>
          <w:sz w:val="28"/>
          <w:szCs w:val="28"/>
        </w:rPr>
        <w:t>заседании Думы</w:t>
      </w:r>
      <w:r w:rsidR="008A7A05" w:rsidRPr="008A7A05">
        <w:rPr>
          <w:sz w:val="28"/>
          <w:szCs w:val="28"/>
        </w:rPr>
        <w:t>.</w:t>
      </w:r>
    </w:p>
    <w:p w:rsidR="00233375" w:rsidRDefault="00233375" w:rsidP="00BE2362">
      <w:pPr>
        <w:pStyle w:val="af2"/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Комплексное планирование </w:t>
      </w:r>
    </w:p>
    <w:p w:rsidR="00233375" w:rsidRDefault="00233375" w:rsidP="00BE2362">
      <w:pPr>
        <w:pStyle w:val="af2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Валентина Казанцева также представила депутатам для обсуждения проект Комплексного плана </w:t>
      </w:r>
      <w:r w:rsidRPr="00233375">
        <w:rPr>
          <w:sz w:val="28"/>
          <w:szCs w:val="28"/>
        </w:rPr>
        <w:t xml:space="preserve">капитальных вложений в строительство, реконструкцию, капитальный ремонт социальных объектов, объектов жилищно-коммунального хозяйства и благоустройства города Покачи на 2017-2020 </w:t>
      </w:r>
      <w:proofErr w:type="spellStart"/>
      <w:r w:rsidRPr="00233375">
        <w:rPr>
          <w:sz w:val="28"/>
          <w:szCs w:val="28"/>
        </w:rPr>
        <w:t>г.г</w:t>
      </w:r>
      <w:proofErr w:type="spellEnd"/>
      <w:r w:rsidRPr="00233375">
        <w:rPr>
          <w:sz w:val="28"/>
          <w:szCs w:val="28"/>
        </w:rPr>
        <w:t>.</w:t>
      </w:r>
      <w:r>
        <w:rPr>
          <w:sz w:val="28"/>
          <w:szCs w:val="28"/>
        </w:rPr>
        <w:t xml:space="preserve"> Его разработку депутаты поручили</w:t>
      </w:r>
      <w:r w:rsidRPr="00233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структурным подразделениям </w:t>
      </w:r>
      <w:r w:rsidRPr="0023337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 </w:t>
      </w:r>
      <w:r w:rsidR="00B0012E">
        <w:rPr>
          <w:sz w:val="28"/>
          <w:szCs w:val="28"/>
        </w:rPr>
        <w:t>рамках рассмотрения в первом полугодии 2016 года вопроса об объектах незавершенного строительства</w:t>
      </w:r>
      <w:r>
        <w:rPr>
          <w:sz w:val="28"/>
          <w:szCs w:val="28"/>
        </w:rPr>
        <w:t>.</w:t>
      </w:r>
      <w:r w:rsidR="00B0012E">
        <w:rPr>
          <w:sz w:val="28"/>
          <w:szCs w:val="28"/>
        </w:rPr>
        <w:t xml:space="preserve"> </w:t>
      </w:r>
    </w:p>
    <w:p w:rsidR="00B0012E" w:rsidRDefault="00233375" w:rsidP="00BE2362">
      <w:pPr>
        <w:pStyle w:val="af2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Такой план, по мнению депутатов</w:t>
      </w:r>
      <w:r w:rsidR="009C3A55">
        <w:rPr>
          <w:sz w:val="28"/>
          <w:szCs w:val="28"/>
        </w:rPr>
        <w:t>,</w:t>
      </w:r>
      <w:r>
        <w:rPr>
          <w:sz w:val="28"/>
          <w:szCs w:val="28"/>
        </w:rPr>
        <w:t xml:space="preserve"> поможет </w:t>
      </w:r>
      <w:r w:rsidR="009C3A55">
        <w:rPr>
          <w:sz w:val="28"/>
          <w:szCs w:val="28"/>
        </w:rPr>
        <w:t xml:space="preserve">определить приоритеты и обеспечить </w:t>
      </w:r>
      <w:r w:rsidR="009C3A55" w:rsidRPr="009C3A55">
        <w:rPr>
          <w:sz w:val="28"/>
          <w:szCs w:val="28"/>
        </w:rPr>
        <w:t>финансирование</w:t>
      </w:r>
      <w:r w:rsidR="009C3A55">
        <w:rPr>
          <w:sz w:val="28"/>
          <w:szCs w:val="28"/>
        </w:rPr>
        <w:t xml:space="preserve"> намеченных работ</w:t>
      </w:r>
      <w:r w:rsidR="00B0012E">
        <w:rPr>
          <w:sz w:val="28"/>
          <w:szCs w:val="28"/>
        </w:rPr>
        <w:t>.</w:t>
      </w:r>
    </w:p>
    <w:p w:rsidR="00957A0B" w:rsidRDefault="00957A0B" w:rsidP="00BE2362">
      <w:pPr>
        <w:pStyle w:val="af2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 проекте нашли отражение строительство л</w:t>
      </w:r>
      <w:r w:rsidR="00B0012E">
        <w:rPr>
          <w:sz w:val="28"/>
          <w:szCs w:val="28"/>
        </w:rPr>
        <w:t>ыжной базы, газо</w:t>
      </w:r>
      <w:r>
        <w:rPr>
          <w:sz w:val="28"/>
          <w:szCs w:val="28"/>
        </w:rPr>
        <w:t>провода</w:t>
      </w:r>
      <w:r w:rsidR="00B0012E">
        <w:rPr>
          <w:sz w:val="28"/>
          <w:szCs w:val="28"/>
        </w:rPr>
        <w:t xml:space="preserve"> </w:t>
      </w:r>
      <w:r>
        <w:rPr>
          <w:sz w:val="28"/>
          <w:szCs w:val="28"/>
        </w:rPr>
        <w:t>(от ц</w:t>
      </w:r>
      <w:r w:rsidR="00B0012E">
        <w:rPr>
          <w:sz w:val="28"/>
          <w:szCs w:val="28"/>
        </w:rPr>
        <w:t>еха подготовки и перекачки нефти ТПП «</w:t>
      </w:r>
      <w:proofErr w:type="spellStart"/>
      <w:r w:rsidR="00B0012E">
        <w:rPr>
          <w:sz w:val="28"/>
          <w:szCs w:val="28"/>
        </w:rPr>
        <w:t>Покачевнефтегаз</w:t>
      </w:r>
      <w:proofErr w:type="spellEnd"/>
      <w:r w:rsidR="00B0012E">
        <w:rPr>
          <w:sz w:val="28"/>
          <w:szCs w:val="28"/>
        </w:rPr>
        <w:t>» до городской котельной</w:t>
      </w:r>
      <w:r>
        <w:rPr>
          <w:sz w:val="28"/>
          <w:szCs w:val="28"/>
        </w:rPr>
        <w:t>), мазутно-насосной станции</w:t>
      </w:r>
      <w:r w:rsidR="00B0012E">
        <w:rPr>
          <w:sz w:val="28"/>
          <w:szCs w:val="28"/>
        </w:rPr>
        <w:t xml:space="preserve"> городской котельной</w:t>
      </w:r>
      <w:r>
        <w:rPr>
          <w:sz w:val="28"/>
          <w:szCs w:val="28"/>
        </w:rPr>
        <w:t>, а также</w:t>
      </w:r>
      <w:r w:rsidR="00B0012E">
        <w:rPr>
          <w:sz w:val="28"/>
          <w:szCs w:val="28"/>
        </w:rPr>
        <w:t xml:space="preserve"> реконструкция </w:t>
      </w:r>
      <w:r>
        <w:rPr>
          <w:sz w:val="28"/>
          <w:szCs w:val="28"/>
        </w:rPr>
        <w:t>к</w:t>
      </w:r>
      <w:r w:rsidR="00790DA7">
        <w:rPr>
          <w:sz w:val="28"/>
          <w:szCs w:val="28"/>
        </w:rPr>
        <w:t>ана</w:t>
      </w:r>
      <w:r>
        <w:rPr>
          <w:sz w:val="28"/>
          <w:szCs w:val="28"/>
        </w:rPr>
        <w:t xml:space="preserve">лизационно-очистных сооружений, </w:t>
      </w:r>
      <w:r w:rsidR="00790DA7">
        <w:rPr>
          <w:sz w:val="28"/>
          <w:szCs w:val="28"/>
        </w:rPr>
        <w:t>к</w:t>
      </w:r>
      <w:r w:rsidR="00790DA7" w:rsidRPr="00790DA7">
        <w:rPr>
          <w:sz w:val="28"/>
          <w:szCs w:val="28"/>
        </w:rPr>
        <w:t xml:space="preserve">апитальный ремонт сети </w:t>
      </w:r>
      <w:r w:rsidR="00790DA7">
        <w:rPr>
          <w:sz w:val="28"/>
          <w:szCs w:val="28"/>
        </w:rPr>
        <w:t>тепл</w:t>
      </w:r>
      <w:proofErr w:type="gramStart"/>
      <w:r w:rsidR="00790DA7">
        <w:rPr>
          <w:sz w:val="28"/>
          <w:szCs w:val="28"/>
        </w:rPr>
        <w:t>о-</w:t>
      </w:r>
      <w:proofErr w:type="gramEnd"/>
      <w:r w:rsidR="00790DA7">
        <w:rPr>
          <w:sz w:val="28"/>
          <w:szCs w:val="28"/>
        </w:rPr>
        <w:t xml:space="preserve"> водоснабжения</w:t>
      </w:r>
      <w:r w:rsidR="00790DA7" w:rsidRPr="00790DA7">
        <w:rPr>
          <w:sz w:val="28"/>
          <w:szCs w:val="28"/>
        </w:rPr>
        <w:t xml:space="preserve"> в </w:t>
      </w:r>
      <w:r>
        <w:rPr>
          <w:sz w:val="28"/>
          <w:szCs w:val="28"/>
        </w:rPr>
        <w:t>школе № 2</w:t>
      </w:r>
      <w:r w:rsidR="00790DA7">
        <w:rPr>
          <w:sz w:val="28"/>
          <w:szCs w:val="28"/>
        </w:rPr>
        <w:t xml:space="preserve">, строительство и ремонт авто- и внутриквартальных дорог, благоустройство </w:t>
      </w:r>
      <w:r>
        <w:rPr>
          <w:sz w:val="28"/>
          <w:szCs w:val="28"/>
        </w:rPr>
        <w:t xml:space="preserve">дворовых территорий </w:t>
      </w:r>
      <w:r w:rsidR="00790DA7">
        <w:rPr>
          <w:sz w:val="28"/>
          <w:szCs w:val="28"/>
        </w:rPr>
        <w:t>(у</w:t>
      </w:r>
      <w:r w:rsidR="00790DA7" w:rsidRPr="00790DA7">
        <w:rPr>
          <w:sz w:val="28"/>
          <w:szCs w:val="28"/>
        </w:rPr>
        <w:t xml:space="preserve">становка и оборудование детских игровых </w:t>
      </w:r>
      <w:r w:rsidR="00790DA7">
        <w:rPr>
          <w:sz w:val="28"/>
          <w:szCs w:val="28"/>
        </w:rPr>
        <w:t>п</w:t>
      </w:r>
      <w:r w:rsidR="00790DA7" w:rsidRPr="00790DA7">
        <w:rPr>
          <w:sz w:val="28"/>
          <w:szCs w:val="28"/>
        </w:rPr>
        <w:t>лощадок</w:t>
      </w:r>
      <w:r w:rsidR="00790DA7">
        <w:rPr>
          <w:sz w:val="28"/>
          <w:szCs w:val="28"/>
        </w:rPr>
        <w:t>,</w:t>
      </w:r>
      <w:r>
        <w:rPr>
          <w:sz w:val="28"/>
          <w:szCs w:val="28"/>
        </w:rPr>
        <w:t xml:space="preserve"> стоянок для автомобилей</w:t>
      </w:r>
      <w:r w:rsidR="00790DA7">
        <w:rPr>
          <w:sz w:val="28"/>
          <w:szCs w:val="28"/>
        </w:rPr>
        <w:t>), у</w:t>
      </w:r>
      <w:r w:rsidR="00790DA7" w:rsidRPr="00790DA7">
        <w:rPr>
          <w:sz w:val="28"/>
          <w:szCs w:val="28"/>
        </w:rPr>
        <w:t>стройство доступной среды для маломобильных групп населения</w:t>
      </w:r>
      <w:r w:rsidR="00790DA7">
        <w:rPr>
          <w:sz w:val="28"/>
          <w:szCs w:val="28"/>
        </w:rPr>
        <w:t xml:space="preserve"> и текущий ремонт в школе № 4, текущий ремонт зданий администрации и библиотеки.</w:t>
      </w:r>
      <w:r>
        <w:rPr>
          <w:sz w:val="28"/>
          <w:szCs w:val="28"/>
        </w:rPr>
        <w:t xml:space="preserve"> Для выполнения плана необходимы средства приблизительно в </w:t>
      </w:r>
      <w:r w:rsidR="00971765">
        <w:rPr>
          <w:sz w:val="28"/>
          <w:szCs w:val="28"/>
        </w:rPr>
        <w:t xml:space="preserve">1 </w:t>
      </w:r>
      <w:proofErr w:type="gramStart"/>
      <w:r w:rsidR="00971765">
        <w:rPr>
          <w:sz w:val="28"/>
          <w:szCs w:val="28"/>
        </w:rPr>
        <w:t>млрд</w:t>
      </w:r>
      <w:proofErr w:type="gramEnd"/>
      <w:r w:rsidR="00971765">
        <w:rPr>
          <w:sz w:val="28"/>
          <w:szCs w:val="28"/>
        </w:rPr>
        <w:t xml:space="preserve"> 740 млн рублей.</w:t>
      </w:r>
      <w:r>
        <w:rPr>
          <w:sz w:val="28"/>
          <w:szCs w:val="28"/>
        </w:rPr>
        <w:t xml:space="preserve"> Понятно, что за один год городу с таким объемом не справиться. Поэтому реализацию плана решено осуществлять поэтапно. Для принятия окончательного решения Комплекс</w:t>
      </w:r>
      <w:r w:rsidR="00E4667E">
        <w:rPr>
          <w:sz w:val="28"/>
          <w:szCs w:val="28"/>
        </w:rPr>
        <w:t>ный план отправлен на доработку</w:t>
      </w:r>
      <w:r w:rsidR="0078665C">
        <w:rPr>
          <w:sz w:val="28"/>
          <w:szCs w:val="28"/>
        </w:rPr>
        <w:t xml:space="preserve">. </w:t>
      </w:r>
    </w:p>
    <w:p w:rsidR="00B0012E" w:rsidRPr="008F45C3" w:rsidRDefault="00B0012E" w:rsidP="00BE2362">
      <w:pPr>
        <w:pStyle w:val="af2"/>
        <w:spacing w:after="200"/>
        <w:jc w:val="both"/>
        <w:rPr>
          <w:b/>
          <w:sz w:val="28"/>
          <w:szCs w:val="28"/>
        </w:rPr>
      </w:pPr>
    </w:p>
    <w:sectPr w:rsidR="00B0012E" w:rsidRPr="008F45C3" w:rsidSect="005517AD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DE" w:rsidRDefault="003611DE" w:rsidP="00D15038">
      <w:r>
        <w:separator/>
      </w:r>
    </w:p>
  </w:endnote>
  <w:endnote w:type="continuationSeparator" w:id="0">
    <w:p w:rsidR="003611DE" w:rsidRDefault="003611DE" w:rsidP="00D1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0B" w:rsidRDefault="00957A0B" w:rsidP="006828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7A0B" w:rsidRDefault="00957A0B" w:rsidP="006828B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0B" w:rsidRDefault="00957A0B" w:rsidP="00BA08A4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0B" w:rsidRDefault="00957A0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207F8">
      <w:rPr>
        <w:noProof/>
      </w:rPr>
      <w:t>1</w:t>
    </w:r>
    <w:r>
      <w:rPr>
        <w:noProof/>
      </w:rPr>
      <w:fldChar w:fldCharType="end"/>
    </w:r>
  </w:p>
  <w:p w:rsidR="00957A0B" w:rsidRDefault="00957A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DE" w:rsidRDefault="003611DE" w:rsidP="00D15038">
      <w:r>
        <w:separator/>
      </w:r>
    </w:p>
  </w:footnote>
  <w:footnote w:type="continuationSeparator" w:id="0">
    <w:p w:rsidR="003611DE" w:rsidRDefault="003611DE" w:rsidP="00D1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3CF"/>
    <w:multiLevelType w:val="hybridMultilevel"/>
    <w:tmpl w:val="4CA610C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799B"/>
    <w:multiLevelType w:val="hybridMultilevel"/>
    <w:tmpl w:val="A2F076D2"/>
    <w:lvl w:ilvl="0" w:tplc="F3D49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4505C7"/>
    <w:multiLevelType w:val="hybridMultilevel"/>
    <w:tmpl w:val="2E887D52"/>
    <w:lvl w:ilvl="0" w:tplc="1E9488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EA064F"/>
    <w:multiLevelType w:val="hybridMultilevel"/>
    <w:tmpl w:val="812A9D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E0A11"/>
    <w:multiLevelType w:val="hybridMultilevel"/>
    <w:tmpl w:val="C2140928"/>
    <w:lvl w:ilvl="0" w:tplc="AAE0C70C">
      <w:start w:val="6"/>
      <w:numFmt w:val="decimal"/>
      <w:lvlText w:val="%1)"/>
      <w:lvlJc w:val="left"/>
      <w:pPr>
        <w:tabs>
          <w:tab w:val="num" w:pos="957"/>
        </w:tabs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5">
    <w:nsid w:val="3FE02CDF"/>
    <w:multiLevelType w:val="hybridMultilevel"/>
    <w:tmpl w:val="03BC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11EA9"/>
    <w:multiLevelType w:val="hybridMultilevel"/>
    <w:tmpl w:val="2FB249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511E8"/>
    <w:multiLevelType w:val="hybridMultilevel"/>
    <w:tmpl w:val="A31E4432"/>
    <w:lvl w:ilvl="0" w:tplc="4CF6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C201E5"/>
    <w:multiLevelType w:val="multilevel"/>
    <w:tmpl w:val="0854C4A8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4FD3AC4"/>
    <w:multiLevelType w:val="hybridMultilevel"/>
    <w:tmpl w:val="8716EFFC"/>
    <w:lvl w:ilvl="0" w:tplc="9A0898DA">
      <w:start w:val="1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F71F5D"/>
    <w:multiLevelType w:val="hybridMultilevel"/>
    <w:tmpl w:val="C786F4FE"/>
    <w:lvl w:ilvl="0" w:tplc="21C4AB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F47F2F"/>
    <w:multiLevelType w:val="multilevel"/>
    <w:tmpl w:val="0854C4A8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9E32C37"/>
    <w:multiLevelType w:val="hybridMultilevel"/>
    <w:tmpl w:val="2EE68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C48F0"/>
    <w:multiLevelType w:val="hybridMultilevel"/>
    <w:tmpl w:val="74427E14"/>
    <w:lvl w:ilvl="0" w:tplc="9C560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539551C"/>
    <w:multiLevelType w:val="hybridMultilevel"/>
    <w:tmpl w:val="CDBC2BF2"/>
    <w:lvl w:ilvl="0" w:tplc="CA3A8E62">
      <w:start w:val="8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C604833"/>
    <w:multiLevelType w:val="hybridMultilevel"/>
    <w:tmpl w:val="FC26D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B9E"/>
    <w:rsid w:val="00000E9D"/>
    <w:rsid w:val="000010B4"/>
    <w:rsid w:val="0000351E"/>
    <w:rsid w:val="00004057"/>
    <w:rsid w:val="00004090"/>
    <w:rsid w:val="00005E47"/>
    <w:rsid w:val="000144A9"/>
    <w:rsid w:val="000147C5"/>
    <w:rsid w:val="0001486F"/>
    <w:rsid w:val="00016C4A"/>
    <w:rsid w:val="00016CE5"/>
    <w:rsid w:val="000201E8"/>
    <w:rsid w:val="000212A7"/>
    <w:rsid w:val="00023AB1"/>
    <w:rsid w:val="00024A1F"/>
    <w:rsid w:val="000271D6"/>
    <w:rsid w:val="0002741D"/>
    <w:rsid w:val="00035D22"/>
    <w:rsid w:val="00036212"/>
    <w:rsid w:val="000409EA"/>
    <w:rsid w:val="00041436"/>
    <w:rsid w:val="00041BFB"/>
    <w:rsid w:val="00041C05"/>
    <w:rsid w:val="000425DB"/>
    <w:rsid w:val="00045461"/>
    <w:rsid w:val="00045DAF"/>
    <w:rsid w:val="00047BB1"/>
    <w:rsid w:val="00053EE9"/>
    <w:rsid w:val="000569C0"/>
    <w:rsid w:val="00057087"/>
    <w:rsid w:val="00061F40"/>
    <w:rsid w:val="00062B79"/>
    <w:rsid w:val="00071246"/>
    <w:rsid w:val="00073419"/>
    <w:rsid w:val="00074EAB"/>
    <w:rsid w:val="00076377"/>
    <w:rsid w:val="00076BE8"/>
    <w:rsid w:val="00076CEB"/>
    <w:rsid w:val="00080CE0"/>
    <w:rsid w:val="00081191"/>
    <w:rsid w:val="00081A6F"/>
    <w:rsid w:val="00081E62"/>
    <w:rsid w:val="0008445B"/>
    <w:rsid w:val="000846EF"/>
    <w:rsid w:val="00085C33"/>
    <w:rsid w:val="00085F70"/>
    <w:rsid w:val="0009086B"/>
    <w:rsid w:val="00090ED1"/>
    <w:rsid w:val="00093E34"/>
    <w:rsid w:val="000958E8"/>
    <w:rsid w:val="00095DA1"/>
    <w:rsid w:val="00097AD1"/>
    <w:rsid w:val="000A0451"/>
    <w:rsid w:val="000A0F7B"/>
    <w:rsid w:val="000A2E62"/>
    <w:rsid w:val="000A35AF"/>
    <w:rsid w:val="000A4AB1"/>
    <w:rsid w:val="000A565D"/>
    <w:rsid w:val="000A5865"/>
    <w:rsid w:val="000A59FA"/>
    <w:rsid w:val="000A63C9"/>
    <w:rsid w:val="000A6813"/>
    <w:rsid w:val="000A7D96"/>
    <w:rsid w:val="000B0985"/>
    <w:rsid w:val="000B36AC"/>
    <w:rsid w:val="000B391A"/>
    <w:rsid w:val="000B3E7B"/>
    <w:rsid w:val="000B49D5"/>
    <w:rsid w:val="000C2A28"/>
    <w:rsid w:val="000C4768"/>
    <w:rsid w:val="000C5304"/>
    <w:rsid w:val="000C60FD"/>
    <w:rsid w:val="000C717C"/>
    <w:rsid w:val="000D199B"/>
    <w:rsid w:val="000D5B7D"/>
    <w:rsid w:val="000E0A19"/>
    <w:rsid w:val="000E2BF5"/>
    <w:rsid w:val="000E40F7"/>
    <w:rsid w:val="000E4E59"/>
    <w:rsid w:val="000E5C76"/>
    <w:rsid w:val="000F0456"/>
    <w:rsid w:val="000F2EEE"/>
    <w:rsid w:val="000F67CE"/>
    <w:rsid w:val="00102C87"/>
    <w:rsid w:val="00104D5A"/>
    <w:rsid w:val="00104DE1"/>
    <w:rsid w:val="0010656E"/>
    <w:rsid w:val="0010676B"/>
    <w:rsid w:val="0010687E"/>
    <w:rsid w:val="001111B1"/>
    <w:rsid w:val="00112FB8"/>
    <w:rsid w:val="00113A97"/>
    <w:rsid w:val="001149CF"/>
    <w:rsid w:val="00114C9F"/>
    <w:rsid w:val="00117963"/>
    <w:rsid w:val="00124CD4"/>
    <w:rsid w:val="00126784"/>
    <w:rsid w:val="0012722C"/>
    <w:rsid w:val="0013052D"/>
    <w:rsid w:val="00131830"/>
    <w:rsid w:val="00131BA5"/>
    <w:rsid w:val="00132869"/>
    <w:rsid w:val="001335D4"/>
    <w:rsid w:val="001352D7"/>
    <w:rsid w:val="0013604E"/>
    <w:rsid w:val="00136D6B"/>
    <w:rsid w:val="00137FEE"/>
    <w:rsid w:val="001409A5"/>
    <w:rsid w:val="0014375B"/>
    <w:rsid w:val="00144A5F"/>
    <w:rsid w:val="00146A8A"/>
    <w:rsid w:val="00151A1F"/>
    <w:rsid w:val="00151D9A"/>
    <w:rsid w:val="00151E65"/>
    <w:rsid w:val="00155041"/>
    <w:rsid w:val="0015598C"/>
    <w:rsid w:val="00156A57"/>
    <w:rsid w:val="00156C87"/>
    <w:rsid w:val="00156E18"/>
    <w:rsid w:val="00161BFA"/>
    <w:rsid w:val="00163957"/>
    <w:rsid w:val="001662CE"/>
    <w:rsid w:val="00167842"/>
    <w:rsid w:val="00167F04"/>
    <w:rsid w:val="0017040C"/>
    <w:rsid w:val="0017207B"/>
    <w:rsid w:val="0017282F"/>
    <w:rsid w:val="00172DCE"/>
    <w:rsid w:val="00175707"/>
    <w:rsid w:val="00177923"/>
    <w:rsid w:val="00182B8A"/>
    <w:rsid w:val="001872A7"/>
    <w:rsid w:val="0018770C"/>
    <w:rsid w:val="00187E4F"/>
    <w:rsid w:val="001911FB"/>
    <w:rsid w:val="0019160E"/>
    <w:rsid w:val="00192DDF"/>
    <w:rsid w:val="001935C4"/>
    <w:rsid w:val="00193962"/>
    <w:rsid w:val="00195001"/>
    <w:rsid w:val="001959B6"/>
    <w:rsid w:val="001964E2"/>
    <w:rsid w:val="001974C5"/>
    <w:rsid w:val="0019799A"/>
    <w:rsid w:val="001A0089"/>
    <w:rsid w:val="001A2D6B"/>
    <w:rsid w:val="001A5C34"/>
    <w:rsid w:val="001A6D77"/>
    <w:rsid w:val="001A7EDE"/>
    <w:rsid w:val="001B2338"/>
    <w:rsid w:val="001B24FB"/>
    <w:rsid w:val="001B2992"/>
    <w:rsid w:val="001B2A45"/>
    <w:rsid w:val="001B2DAB"/>
    <w:rsid w:val="001B2E6C"/>
    <w:rsid w:val="001B3A5C"/>
    <w:rsid w:val="001B503B"/>
    <w:rsid w:val="001B52E9"/>
    <w:rsid w:val="001B6DA1"/>
    <w:rsid w:val="001C1152"/>
    <w:rsid w:val="001C629D"/>
    <w:rsid w:val="001C657C"/>
    <w:rsid w:val="001D3945"/>
    <w:rsid w:val="001D3C7B"/>
    <w:rsid w:val="001D51D0"/>
    <w:rsid w:val="001D5962"/>
    <w:rsid w:val="001D62BA"/>
    <w:rsid w:val="001D7367"/>
    <w:rsid w:val="001D7E85"/>
    <w:rsid w:val="001E2E3B"/>
    <w:rsid w:val="001E41E0"/>
    <w:rsid w:val="001F0895"/>
    <w:rsid w:val="001F15EF"/>
    <w:rsid w:val="001F2AF8"/>
    <w:rsid w:val="001F6810"/>
    <w:rsid w:val="001F7ECB"/>
    <w:rsid w:val="0020166F"/>
    <w:rsid w:val="00202933"/>
    <w:rsid w:val="002031B3"/>
    <w:rsid w:val="00203B9E"/>
    <w:rsid w:val="00203D16"/>
    <w:rsid w:val="00204001"/>
    <w:rsid w:val="002041A9"/>
    <w:rsid w:val="002067A9"/>
    <w:rsid w:val="002070C2"/>
    <w:rsid w:val="0021033C"/>
    <w:rsid w:val="00213E49"/>
    <w:rsid w:val="0021754A"/>
    <w:rsid w:val="0022120A"/>
    <w:rsid w:val="002249B2"/>
    <w:rsid w:val="00227D0F"/>
    <w:rsid w:val="00227E2D"/>
    <w:rsid w:val="00230931"/>
    <w:rsid w:val="002312FF"/>
    <w:rsid w:val="00232063"/>
    <w:rsid w:val="00233375"/>
    <w:rsid w:val="00233DF5"/>
    <w:rsid w:val="002357E4"/>
    <w:rsid w:val="002358F7"/>
    <w:rsid w:val="00240244"/>
    <w:rsid w:val="00242AD8"/>
    <w:rsid w:val="0024333F"/>
    <w:rsid w:val="00244A2D"/>
    <w:rsid w:val="00245957"/>
    <w:rsid w:val="00245B07"/>
    <w:rsid w:val="00245DA6"/>
    <w:rsid w:val="00247A9C"/>
    <w:rsid w:val="00247BFD"/>
    <w:rsid w:val="0025066F"/>
    <w:rsid w:val="00252281"/>
    <w:rsid w:val="00253505"/>
    <w:rsid w:val="00254005"/>
    <w:rsid w:val="00256139"/>
    <w:rsid w:val="00257520"/>
    <w:rsid w:val="002636D1"/>
    <w:rsid w:val="00263D27"/>
    <w:rsid w:val="00263DD3"/>
    <w:rsid w:val="0026478E"/>
    <w:rsid w:val="002651BF"/>
    <w:rsid w:val="00265722"/>
    <w:rsid w:val="00267CD5"/>
    <w:rsid w:val="00271790"/>
    <w:rsid w:val="00272367"/>
    <w:rsid w:val="00280DFE"/>
    <w:rsid w:val="00282D57"/>
    <w:rsid w:val="002908B9"/>
    <w:rsid w:val="00293833"/>
    <w:rsid w:val="00293F10"/>
    <w:rsid w:val="00297364"/>
    <w:rsid w:val="00297828"/>
    <w:rsid w:val="002A061C"/>
    <w:rsid w:val="002A3EED"/>
    <w:rsid w:val="002A4D7D"/>
    <w:rsid w:val="002A55CE"/>
    <w:rsid w:val="002A6127"/>
    <w:rsid w:val="002B3B96"/>
    <w:rsid w:val="002B4F89"/>
    <w:rsid w:val="002B67BE"/>
    <w:rsid w:val="002C08B6"/>
    <w:rsid w:val="002C4208"/>
    <w:rsid w:val="002C4351"/>
    <w:rsid w:val="002C486C"/>
    <w:rsid w:val="002C5887"/>
    <w:rsid w:val="002C7CA2"/>
    <w:rsid w:val="002D0060"/>
    <w:rsid w:val="002D0530"/>
    <w:rsid w:val="002D141C"/>
    <w:rsid w:val="002D3925"/>
    <w:rsid w:val="002D394B"/>
    <w:rsid w:val="002D3A74"/>
    <w:rsid w:val="002D4B25"/>
    <w:rsid w:val="002D4C9E"/>
    <w:rsid w:val="002D4CE5"/>
    <w:rsid w:val="002D6C19"/>
    <w:rsid w:val="002D7012"/>
    <w:rsid w:val="002D7602"/>
    <w:rsid w:val="002E050D"/>
    <w:rsid w:val="002E2255"/>
    <w:rsid w:val="002E4429"/>
    <w:rsid w:val="002E4B05"/>
    <w:rsid w:val="002E5875"/>
    <w:rsid w:val="002F0664"/>
    <w:rsid w:val="002F1B7A"/>
    <w:rsid w:val="002F25C1"/>
    <w:rsid w:val="002F33AB"/>
    <w:rsid w:val="002F3411"/>
    <w:rsid w:val="002F34CF"/>
    <w:rsid w:val="002F3DCE"/>
    <w:rsid w:val="002F5032"/>
    <w:rsid w:val="002F5AB0"/>
    <w:rsid w:val="002F7CA5"/>
    <w:rsid w:val="00301515"/>
    <w:rsid w:val="003048F6"/>
    <w:rsid w:val="00305EBA"/>
    <w:rsid w:val="003069EF"/>
    <w:rsid w:val="00307691"/>
    <w:rsid w:val="00310834"/>
    <w:rsid w:val="00311AF0"/>
    <w:rsid w:val="00311B3E"/>
    <w:rsid w:val="003141EC"/>
    <w:rsid w:val="00314593"/>
    <w:rsid w:val="0032389C"/>
    <w:rsid w:val="0032431C"/>
    <w:rsid w:val="00324A32"/>
    <w:rsid w:val="003250E5"/>
    <w:rsid w:val="00325A81"/>
    <w:rsid w:val="00326931"/>
    <w:rsid w:val="0032756D"/>
    <w:rsid w:val="00330C13"/>
    <w:rsid w:val="00330C6E"/>
    <w:rsid w:val="00331D90"/>
    <w:rsid w:val="003349FA"/>
    <w:rsid w:val="00335D1E"/>
    <w:rsid w:val="00337528"/>
    <w:rsid w:val="00337919"/>
    <w:rsid w:val="00340481"/>
    <w:rsid w:val="00341BF9"/>
    <w:rsid w:val="00344AFC"/>
    <w:rsid w:val="003457F9"/>
    <w:rsid w:val="00346228"/>
    <w:rsid w:val="003471A9"/>
    <w:rsid w:val="00347CC9"/>
    <w:rsid w:val="00350FAA"/>
    <w:rsid w:val="00356CFF"/>
    <w:rsid w:val="003611DE"/>
    <w:rsid w:val="0036196B"/>
    <w:rsid w:val="00361D0C"/>
    <w:rsid w:val="00363B96"/>
    <w:rsid w:val="0036407A"/>
    <w:rsid w:val="003705EB"/>
    <w:rsid w:val="0037112A"/>
    <w:rsid w:val="003733BB"/>
    <w:rsid w:val="0037359B"/>
    <w:rsid w:val="00373A77"/>
    <w:rsid w:val="00374B7B"/>
    <w:rsid w:val="00382631"/>
    <w:rsid w:val="00383CBD"/>
    <w:rsid w:val="0038576C"/>
    <w:rsid w:val="00385DAE"/>
    <w:rsid w:val="003860E5"/>
    <w:rsid w:val="003915C4"/>
    <w:rsid w:val="00391671"/>
    <w:rsid w:val="00392E6D"/>
    <w:rsid w:val="00395F53"/>
    <w:rsid w:val="003962EB"/>
    <w:rsid w:val="003963F2"/>
    <w:rsid w:val="003974E1"/>
    <w:rsid w:val="003A2534"/>
    <w:rsid w:val="003A39CE"/>
    <w:rsid w:val="003A51E4"/>
    <w:rsid w:val="003A76AA"/>
    <w:rsid w:val="003B05F8"/>
    <w:rsid w:val="003B4005"/>
    <w:rsid w:val="003B4475"/>
    <w:rsid w:val="003B4C87"/>
    <w:rsid w:val="003B5CD6"/>
    <w:rsid w:val="003B5E18"/>
    <w:rsid w:val="003B72F6"/>
    <w:rsid w:val="003B7E73"/>
    <w:rsid w:val="003C0E97"/>
    <w:rsid w:val="003C48E0"/>
    <w:rsid w:val="003C4EE5"/>
    <w:rsid w:val="003C596B"/>
    <w:rsid w:val="003C6C73"/>
    <w:rsid w:val="003C7323"/>
    <w:rsid w:val="003D1BDA"/>
    <w:rsid w:val="003D3F08"/>
    <w:rsid w:val="003D4528"/>
    <w:rsid w:val="003D7CF8"/>
    <w:rsid w:val="003E1359"/>
    <w:rsid w:val="003E2E3C"/>
    <w:rsid w:val="003E31FD"/>
    <w:rsid w:val="003E3837"/>
    <w:rsid w:val="003E48BE"/>
    <w:rsid w:val="003E4EDA"/>
    <w:rsid w:val="003F2088"/>
    <w:rsid w:val="003F2AA0"/>
    <w:rsid w:val="003F2BFE"/>
    <w:rsid w:val="003F303B"/>
    <w:rsid w:val="003F3482"/>
    <w:rsid w:val="003F3EC7"/>
    <w:rsid w:val="003F452E"/>
    <w:rsid w:val="003F6097"/>
    <w:rsid w:val="003F6479"/>
    <w:rsid w:val="003F6F80"/>
    <w:rsid w:val="0040063E"/>
    <w:rsid w:val="00401120"/>
    <w:rsid w:val="00402412"/>
    <w:rsid w:val="00403E25"/>
    <w:rsid w:val="00403FF4"/>
    <w:rsid w:val="004126E3"/>
    <w:rsid w:val="00412A1E"/>
    <w:rsid w:val="004178A2"/>
    <w:rsid w:val="0042176E"/>
    <w:rsid w:val="00421C5C"/>
    <w:rsid w:val="00421F4D"/>
    <w:rsid w:val="00422232"/>
    <w:rsid w:val="00423745"/>
    <w:rsid w:val="00423AC8"/>
    <w:rsid w:val="00424077"/>
    <w:rsid w:val="00424CB8"/>
    <w:rsid w:val="00424F11"/>
    <w:rsid w:val="00426267"/>
    <w:rsid w:val="004273D6"/>
    <w:rsid w:val="00431278"/>
    <w:rsid w:val="00432F0B"/>
    <w:rsid w:val="00433839"/>
    <w:rsid w:val="004357C1"/>
    <w:rsid w:val="004366B1"/>
    <w:rsid w:val="0043775F"/>
    <w:rsid w:val="0044242D"/>
    <w:rsid w:val="004465AC"/>
    <w:rsid w:val="00446846"/>
    <w:rsid w:val="0045009A"/>
    <w:rsid w:val="00450841"/>
    <w:rsid w:val="00450ADE"/>
    <w:rsid w:val="00453633"/>
    <w:rsid w:val="004539A5"/>
    <w:rsid w:val="0045405D"/>
    <w:rsid w:val="004545EC"/>
    <w:rsid w:val="00456C67"/>
    <w:rsid w:val="004627FC"/>
    <w:rsid w:val="00462961"/>
    <w:rsid w:val="00464B45"/>
    <w:rsid w:val="00465416"/>
    <w:rsid w:val="00465C84"/>
    <w:rsid w:val="00466413"/>
    <w:rsid w:val="00467EE8"/>
    <w:rsid w:val="0047020F"/>
    <w:rsid w:val="00470CD8"/>
    <w:rsid w:val="00471DDF"/>
    <w:rsid w:val="0047224F"/>
    <w:rsid w:val="00473B7E"/>
    <w:rsid w:val="004743F8"/>
    <w:rsid w:val="00475246"/>
    <w:rsid w:val="00475C1E"/>
    <w:rsid w:val="00476596"/>
    <w:rsid w:val="00481761"/>
    <w:rsid w:val="00481DC2"/>
    <w:rsid w:val="00482110"/>
    <w:rsid w:val="00482559"/>
    <w:rsid w:val="00483A93"/>
    <w:rsid w:val="00484B03"/>
    <w:rsid w:val="004905A1"/>
    <w:rsid w:val="004906FF"/>
    <w:rsid w:val="004918EF"/>
    <w:rsid w:val="00491A9F"/>
    <w:rsid w:val="00491F60"/>
    <w:rsid w:val="0049306C"/>
    <w:rsid w:val="00493156"/>
    <w:rsid w:val="004A2528"/>
    <w:rsid w:val="004A33E5"/>
    <w:rsid w:val="004A3FE3"/>
    <w:rsid w:val="004A4751"/>
    <w:rsid w:val="004B0DF1"/>
    <w:rsid w:val="004B22D7"/>
    <w:rsid w:val="004B240D"/>
    <w:rsid w:val="004B270F"/>
    <w:rsid w:val="004B2BED"/>
    <w:rsid w:val="004B57BD"/>
    <w:rsid w:val="004C1609"/>
    <w:rsid w:val="004C201F"/>
    <w:rsid w:val="004C2608"/>
    <w:rsid w:val="004C35D4"/>
    <w:rsid w:val="004C37FC"/>
    <w:rsid w:val="004C57C6"/>
    <w:rsid w:val="004C60EB"/>
    <w:rsid w:val="004C60F0"/>
    <w:rsid w:val="004D28D0"/>
    <w:rsid w:val="004D2E21"/>
    <w:rsid w:val="004D655E"/>
    <w:rsid w:val="004D71EB"/>
    <w:rsid w:val="004E184A"/>
    <w:rsid w:val="004E2B60"/>
    <w:rsid w:val="004E5140"/>
    <w:rsid w:val="004E5A14"/>
    <w:rsid w:val="004E6376"/>
    <w:rsid w:val="004E760A"/>
    <w:rsid w:val="004F144C"/>
    <w:rsid w:val="004F1AAE"/>
    <w:rsid w:val="004F1CB1"/>
    <w:rsid w:val="004F2A93"/>
    <w:rsid w:val="004F2C9E"/>
    <w:rsid w:val="004F3DDB"/>
    <w:rsid w:val="004F4556"/>
    <w:rsid w:val="004F4F38"/>
    <w:rsid w:val="004F571C"/>
    <w:rsid w:val="004F7EA5"/>
    <w:rsid w:val="00502687"/>
    <w:rsid w:val="00502A73"/>
    <w:rsid w:val="00502A87"/>
    <w:rsid w:val="005043BB"/>
    <w:rsid w:val="005065AB"/>
    <w:rsid w:val="00511140"/>
    <w:rsid w:val="00511B6A"/>
    <w:rsid w:val="005137AA"/>
    <w:rsid w:val="00513EAB"/>
    <w:rsid w:val="0051440C"/>
    <w:rsid w:val="00514602"/>
    <w:rsid w:val="0051689A"/>
    <w:rsid w:val="0052352E"/>
    <w:rsid w:val="005236FF"/>
    <w:rsid w:val="00523A38"/>
    <w:rsid w:val="005255E3"/>
    <w:rsid w:val="00526D7D"/>
    <w:rsid w:val="00533024"/>
    <w:rsid w:val="00535013"/>
    <w:rsid w:val="0053577C"/>
    <w:rsid w:val="00535DEB"/>
    <w:rsid w:val="0054524F"/>
    <w:rsid w:val="005458D9"/>
    <w:rsid w:val="00546326"/>
    <w:rsid w:val="00551438"/>
    <w:rsid w:val="005517AD"/>
    <w:rsid w:val="00552C40"/>
    <w:rsid w:val="00556A0F"/>
    <w:rsid w:val="00556B8D"/>
    <w:rsid w:val="00556CE8"/>
    <w:rsid w:val="005613FE"/>
    <w:rsid w:val="00563BC7"/>
    <w:rsid w:val="00570412"/>
    <w:rsid w:val="00570E93"/>
    <w:rsid w:val="005725A3"/>
    <w:rsid w:val="0057336C"/>
    <w:rsid w:val="00573C33"/>
    <w:rsid w:val="0057488F"/>
    <w:rsid w:val="00577C8B"/>
    <w:rsid w:val="00580AA3"/>
    <w:rsid w:val="00585E80"/>
    <w:rsid w:val="00585F0A"/>
    <w:rsid w:val="005866BB"/>
    <w:rsid w:val="005866E8"/>
    <w:rsid w:val="00586864"/>
    <w:rsid w:val="00587AE2"/>
    <w:rsid w:val="0059137D"/>
    <w:rsid w:val="005917BD"/>
    <w:rsid w:val="0059437A"/>
    <w:rsid w:val="00594FC2"/>
    <w:rsid w:val="00595F45"/>
    <w:rsid w:val="005A1D3E"/>
    <w:rsid w:val="005A22CB"/>
    <w:rsid w:val="005A6DA8"/>
    <w:rsid w:val="005A7C05"/>
    <w:rsid w:val="005B2CA6"/>
    <w:rsid w:val="005B5817"/>
    <w:rsid w:val="005B5867"/>
    <w:rsid w:val="005C36F7"/>
    <w:rsid w:val="005C3962"/>
    <w:rsid w:val="005C3CD1"/>
    <w:rsid w:val="005D00EB"/>
    <w:rsid w:val="005D2323"/>
    <w:rsid w:val="005D300E"/>
    <w:rsid w:val="005E0B27"/>
    <w:rsid w:val="005E0CD4"/>
    <w:rsid w:val="005E14F8"/>
    <w:rsid w:val="005E313C"/>
    <w:rsid w:val="005E39F6"/>
    <w:rsid w:val="005E5A6F"/>
    <w:rsid w:val="005E5CEC"/>
    <w:rsid w:val="005E5D70"/>
    <w:rsid w:val="005E6E21"/>
    <w:rsid w:val="005F0C19"/>
    <w:rsid w:val="005F1336"/>
    <w:rsid w:val="005F1972"/>
    <w:rsid w:val="005F26B5"/>
    <w:rsid w:val="005F6921"/>
    <w:rsid w:val="00600B20"/>
    <w:rsid w:val="00601208"/>
    <w:rsid w:val="006012FE"/>
    <w:rsid w:val="006031E9"/>
    <w:rsid w:val="00603FC8"/>
    <w:rsid w:val="00604DBD"/>
    <w:rsid w:val="00606198"/>
    <w:rsid w:val="00607F03"/>
    <w:rsid w:val="00610457"/>
    <w:rsid w:val="006116F3"/>
    <w:rsid w:val="00611EC1"/>
    <w:rsid w:val="00612C15"/>
    <w:rsid w:val="00613806"/>
    <w:rsid w:val="00613E13"/>
    <w:rsid w:val="00617315"/>
    <w:rsid w:val="00621301"/>
    <w:rsid w:val="00622CCD"/>
    <w:rsid w:val="00625FB5"/>
    <w:rsid w:val="0062603F"/>
    <w:rsid w:val="00627BCE"/>
    <w:rsid w:val="006317DA"/>
    <w:rsid w:val="006325C2"/>
    <w:rsid w:val="00632863"/>
    <w:rsid w:val="0063326D"/>
    <w:rsid w:val="00633CAD"/>
    <w:rsid w:val="00635694"/>
    <w:rsid w:val="00636414"/>
    <w:rsid w:val="00637167"/>
    <w:rsid w:val="00640035"/>
    <w:rsid w:val="0064150C"/>
    <w:rsid w:val="00642637"/>
    <w:rsid w:val="006437D5"/>
    <w:rsid w:val="00645221"/>
    <w:rsid w:val="00645B94"/>
    <w:rsid w:val="006476E0"/>
    <w:rsid w:val="0065013B"/>
    <w:rsid w:val="0065120F"/>
    <w:rsid w:val="00651841"/>
    <w:rsid w:val="00651916"/>
    <w:rsid w:val="00652C9B"/>
    <w:rsid w:val="006538A1"/>
    <w:rsid w:val="00654598"/>
    <w:rsid w:val="00654E78"/>
    <w:rsid w:val="00657136"/>
    <w:rsid w:val="006622E7"/>
    <w:rsid w:val="0066291A"/>
    <w:rsid w:val="00664630"/>
    <w:rsid w:val="0066617E"/>
    <w:rsid w:val="006669CB"/>
    <w:rsid w:val="00671292"/>
    <w:rsid w:val="006731C8"/>
    <w:rsid w:val="00673D35"/>
    <w:rsid w:val="00674C70"/>
    <w:rsid w:val="006761E2"/>
    <w:rsid w:val="00676D60"/>
    <w:rsid w:val="006828B2"/>
    <w:rsid w:val="006864F7"/>
    <w:rsid w:val="0069084E"/>
    <w:rsid w:val="0069318B"/>
    <w:rsid w:val="00695431"/>
    <w:rsid w:val="006960C5"/>
    <w:rsid w:val="00696313"/>
    <w:rsid w:val="00696E41"/>
    <w:rsid w:val="00697E3B"/>
    <w:rsid w:val="006A30CB"/>
    <w:rsid w:val="006A3997"/>
    <w:rsid w:val="006A3D31"/>
    <w:rsid w:val="006A4926"/>
    <w:rsid w:val="006A6F11"/>
    <w:rsid w:val="006B1274"/>
    <w:rsid w:val="006B32B5"/>
    <w:rsid w:val="006B37A3"/>
    <w:rsid w:val="006C203B"/>
    <w:rsid w:val="006C3457"/>
    <w:rsid w:val="006C440A"/>
    <w:rsid w:val="006C799F"/>
    <w:rsid w:val="006D21F0"/>
    <w:rsid w:val="006D2EF5"/>
    <w:rsid w:val="006D4AD9"/>
    <w:rsid w:val="006D5D78"/>
    <w:rsid w:val="006D664F"/>
    <w:rsid w:val="006E218E"/>
    <w:rsid w:val="006E2EC4"/>
    <w:rsid w:val="006E3812"/>
    <w:rsid w:val="006E3F19"/>
    <w:rsid w:val="006E4447"/>
    <w:rsid w:val="006E4E8B"/>
    <w:rsid w:val="006E6AC8"/>
    <w:rsid w:val="006E6E00"/>
    <w:rsid w:val="006E777E"/>
    <w:rsid w:val="006E7990"/>
    <w:rsid w:val="006E7C6D"/>
    <w:rsid w:val="006F22B5"/>
    <w:rsid w:val="006F3953"/>
    <w:rsid w:val="006F416F"/>
    <w:rsid w:val="006F4767"/>
    <w:rsid w:val="006F5E07"/>
    <w:rsid w:val="006F628A"/>
    <w:rsid w:val="006F6BF8"/>
    <w:rsid w:val="007012AF"/>
    <w:rsid w:val="00702A0D"/>
    <w:rsid w:val="00702BDC"/>
    <w:rsid w:val="0070342D"/>
    <w:rsid w:val="00703987"/>
    <w:rsid w:val="00710833"/>
    <w:rsid w:val="007113A6"/>
    <w:rsid w:val="00712A0F"/>
    <w:rsid w:val="0071401E"/>
    <w:rsid w:val="007146EC"/>
    <w:rsid w:val="00720E96"/>
    <w:rsid w:val="00721D9A"/>
    <w:rsid w:val="00722DF9"/>
    <w:rsid w:val="00723049"/>
    <w:rsid w:val="007231BD"/>
    <w:rsid w:val="00723343"/>
    <w:rsid w:val="00724846"/>
    <w:rsid w:val="00726BBD"/>
    <w:rsid w:val="00726E57"/>
    <w:rsid w:val="007273E1"/>
    <w:rsid w:val="00731927"/>
    <w:rsid w:val="007463AC"/>
    <w:rsid w:val="007468F9"/>
    <w:rsid w:val="00750683"/>
    <w:rsid w:val="007515F6"/>
    <w:rsid w:val="00751FD9"/>
    <w:rsid w:val="00753106"/>
    <w:rsid w:val="0075465B"/>
    <w:rsid w:val="007547FE"/>
    <w:rsid w:val="007577EF"/>
    <w:rsid w:val="00757B9F"/>
    <w:rsid w:val="007614DF"/>
    <w:rsid w:val="00762625"/>
    <w:rsid w:val="00763033"/>
    <w:rsid w:val="0076375B"/>
    <w:rsid w:val="00765C1F"/>
    <w:rsid w:val="00766893"/>
    <w:rsid w:val="00767F87"/>
    <w:rsid w:val="00770B8A"/>
    <w:rsid w:val="00772A71"/>
    <w:rsid w:val="007741DE"/>
    <w:rsid w:val="0077685C"/>
    <w:rsid w:val="00776C25"/>
    <w:rsid w:val="00781EF6"/>
    <w:rsid w:val="0078642C"/>
    <w:rsid w:val="0078665C"/>
    <w:rsid w:val="00790DA7"/>
    <w:rsid w:val="00792800"/>
    <w:rsid w:val="00793AAD"/>
    <w:rsid w:val="0079622D"/>
    <w:rsid w:val="007966F4"/>
    <w:rsid w:val="007A0050"/>
    <w:rsid w:val="007A2F68"/>
    <w:rsid w:val="007A4494"/>
    <w:rsid w:val="007A51C4"/>
    <w:rsid w:val="007A78A2"/>
    <w:rsid w:val="007B1CDC"/>
    <w:rsid w:val="007B1E5D"/>
    <w:rsid w:val="007B288B"/>
    <w:rsid w:val="007B4481"/>
    <w:rsid w:val="007B4586"/>
    <w:rsid w:val="007B4828"/>
    <w:rsid w:val="007B5052"/>
    <w:rsid w:val="007B6488"/>
    <w:rsid w:val="007B72F5"/>
    <w:rsid w:val="007C061E"/>
    <w:rsid w:val="007C16EA"/>
    <w:rsid w:val="007C6ED6"/>
    <w:rsid w:val="007C75AC"/>
    <w:rsid w:val="007D0A10"/>
    <w:rsid w:val="007D26EB"/>
    <w:rsid w:val="007D35D5"/>
    <w:rsid w:val="007D402E"/>
    <w:rsid w:val="007D4DE7"/>
    <w:rsid w:val="007D6CCE"/>
    <w:rsid w:val="007E043E"/>
    <w:rsid w:val="007E482F"/>
    <w:rsid w:val="007E6E1A"/>
    <w:rsid w:val="007F1EE8"/>
    <w:rsid w:val="007F3B27"/>
    <w:rsid w:val="007F4DED"/>
    <w:rsid w:val="007F65C4"/>
    <w:rsid w:val="007F69B9"/>
    <w:rsid w:val="00802EC9"/>
    <w:rsid w:val="0080477A"/>
    <w:rsid w:val="00804A75"/>
    <w:rsid w:val="00806231"/>
    <w:rsid w:val="00807720"/>
    <w:rsid w:val="00810646"/>
    <w:rsid w:val="008115BC"/>
    <w:rsid w:val="00811A20"/>
    <w:rsid w:val="0081303A"/>
    <w:rsid w:val="008137A1"/>
    <w:rsid w:val="00813CDA"/>
    <w:rsid w:val="0081432F"/>
    <w:rsid w:val="00822279"/>
    <w:rsid w:val="00822C3D"/>
    <w:rsid w:val="008237BB"/>
    <w:rsid w:val="00825C8B"/>
    <w:rsid w:val="00832DC2"/>
    <w:rsid w:val="0083454A"/>
    <w:rsid w:val="00841FD0"/>
    <w:rsid w:val="0084217E"/>
    <w:rsid w:val="00842D53"/>
    <w:rsid w:val="008505E5"/>
    <w:rsid w:val="008508A9"/>
    <w:rsid w:val="0085132C"/>
    <w:rsid w:val="00853272"/>
    <w:rsid w:val="00854EA1"/>
    <w:rsid w:val="0085581B"/>
    <w:rsid w:val="00856649"/>
    <w:rsid w:val="00857294"/>
    <w:rsid w:val="00857FEA"/>
    <w:rsid w:val="008627EF"/>
    <w:rsid w:val="00862DEF"/>
    <w:rsid w:val="0086487E"/>
    <w:rsid w:val="0086735F"/>
    <w:rsid w:val="008674C1"/>
    <w:rsid w:val="00870987"/>
    <w:rsid w:val="00872637"/>
    <w:rsid w:val="008737D1"/>
    <w:rsid w:val="00873D05"/>
    <w:rsid w:val="00874468"/>
    <w:rsid w:val="0087468C"/>
    <w:rsid w:val="008768E2"/>
    <w:rsid w:val="00877774"/>
    <w:rsid w:val="00881F28"/>
    <w:rsid w:val="00885F87"/>
    <w:rsid w:val="00890A74"/>
    <w:rsid w:val="00892AAF"/>
    <w:rsid w:val="00893B6B"/>
    <w:rsid w:val="00894980"/>
    <w:rsid w:val="008957C3"/>
    <w:rsid w:val="008A00F6"/>
    <w:rsid w:val="008A065C"/>
    <w:rsid w:val="008A2951"/>
    <w:rsid w:val="008A614B"/>
    <w:rsid w:val="008A73D1"/>
    <w:rsid w:val="008A748D"/>
    <w:rsid w:val="008A7A05"/>
    <w:rsid w:val="008B0D86"/>
    <w:rsid w:val="008B25E0"/>
    <w:rsid w:val="008B32FD"/>
    <w:rsid w:val="008B5DC5"/>
    <w:rsid w:val="008B6096"/>
    <w:rsid w:val="008B77A3"/>
    <w:rsid w:val="008C1F01"/>
    <w:rsid w:val="008C5081"/>
    <w:rsid w:val="008D0EA6"/>
    <w:rsid w:val="008D4018"/>
    <w:rsid w:val="008D4D0E"/>
    <w:rsid w:val="008D533E"/>
    <w:rsid w:val="008D5409"/>
    <w:rsid w:val="008D6892"/>
    <w:rsid w:val="008D7B03"/>
    <w:rsid w:val="008E05D0"/>
    <w:rsid w:val="008F411F"/>
    <w:rsid w:val="008F45C3"/>
    <w:rsid w:val="008F5299"/>
    <w:rsid w:val="008F7121"/>
    <w:rsid w:val="00900425"/>
    <w:rsid w:val="0090074D"/>
    <w:rsid w:val="009010E3"/>
    <w:rsid w:val="0090186A"/>
    <w:rsid w:val="00902F18"/>
    <w:rsid w:val="00904E70"/>
    <w:rsid w:val="00904E80"/>
    <w:rsid w:val="0090628F"/>
    <w:rsid w:val="00906325"/>
    <w:rsid w:val="00907260"/>
    <w:rsid w:val="009072BB"/>
    <w:rsid w:val="0090741E"/>
    <w:rsid w:val="009100C5"/>
    <w:rsid w:val="00910E2A"/>
    <w:rsid w:val="009126EB"/>
    <w:rsid w:val="00913FFE"/>
    <w:rsid w:val="00920777"/>
    <w:rsid w:val="00922157"/>
    <w:rsid w:val="00925BB2"/>
    <w:rsid w:val="00925F29"/>
    <w:rsid w:val="00926F61"/>
    <w:rsid w:val="0092710B"/>
    <w:rsid w:val="0093332D"/>
    <w:rsid w:val="00935248"/>
    <w:rsid w:val="009352EE"/>
    <w:rsid w:val="0094114F"/>
    <w:rsid w:val="00943EA6"/>
    <w:rsid w:val="0094497E"/>
    <w:rsid w:val="00945592"/>
    <w:rsid w:val="009462B1"/>
    <w:rsid w:val="0094667A"/>
    <w:rsid w:val="009538EF"/>
    <w:rsid w:val="00953C2F"/>
    <w:rsid w:val="00954D31"/>
    <w:rsid w:val="00955306"/>
    <w:rsid w:val="00955501"/>
    <w:rsid w:val="00956CED"/>
    <w:rsid w:val="00957A0B"/>
    <w:rsid w:val="009649F9"/>
    <w:rsid w:val="0096740B"/>
    <w:rsid w:val="00970DB7"/>
    <w:rsid w:val="00971765"/>
    <w:rsid w:val="00972B56"/>
    <w:rsid w:val="00973788"/>
    <w:rsid w:val="00977CAE"/>
    <w:rsid w:val="00982173"/>
    <w:rsid w:val="009874AE"/>
    <w:rsid w:val="00992C61"/>
    <w:rsid w:val="00992DA7"/>
    <w:rsid w:val="00993ADC"/>
    <w:rsid w:val="00994D02"/>
    <w:rsid w:val="00995CF9"/>
    <w:rsid w:val="0099695D"/>
    <w:rsid w:val="009A007E"/>
    <w:rsid w:val="009A01CB"/>
    <w:rsid w:val="009A130D"/>
    <w:rsid w:val="009A1D23"/>
    <w:rsid w:val="009A3A4F"/>
    <w:rsid w:val="009A5B8F"/>
    <w:rsid w:val="009A6107"/>
    <w:rsid w:val="009B0853"/>
    <w:rsid w:val="009B143C"/>
    <w:rsid w:val="009B19B0"/>
    <w:rsid w:val="009B1A7C"/>
    <w:rsid w:val="009B2DFF"/>
    <w:rsid w:val="009B2EE4"/>
    <w:rsid w:val="009B3855"/>
    <w:rsid w:val="009B3FDB"/>
    <w:rsid w:val="009B52B0"/>
    <w:rsid w:val="009C09A3"/>
    <w:rsid w:val="009C0C36"/>
    <w:rsid w:val="009C0CD4"/>
    <w:rsid w:val="009C1F1B"/>
    <w:rsid w:val="009C3A55"/>
    <w:rsid w:val="009C7882"/>
    <w:rsid w:val="009C7C82"/>
    <w:rsid w:val="009D004B"/>
    <w:rsid w:val="009D08F0"/>
    <w:rsid w:val="009D242C"/>
    <w:rsid w:val="009D31C7"/>
    <w:rsid w:val="009D471D"/>
    <w:rsid w:val="009D4EC2"/>
    <w:rsid w:val="009D5197"/>
    <w:rsid w:val="009D6681"/>
    <w:rsid w:val="009D7B20"/>
    <w:rsid w:val="009E00D7"/>
    <w:rsid w:val="009E3B81"/>
    <w:rsid w:val="009E6842"/>
    <w:rsid w:val="009E710A"/>
    <w:rsid w:val="009F1D69"/>
    <w:rsid w:val="009F42DD"/>
    <w:rsid w:val="009F4B36"/>
    <w:rsid w:val="009F6091"/>
    <w:rsid w:val="009F6105"/>
    <w:rsid w:val="009F65A7"/>
    <w:rsid w:val="00A00818"/>
    <w:rsid w:val="00A00F52"/>
    <w:rsid w:val="00A01128"/>
    <w:rsid w:val="00A016D5"/>
    <w:rsid w:val="00A030D2"/>
    <w:rsid w:val="00A05E84"/>
    <w:rsid w:val="00A0656D"/>
    <w:rsid w:val="00A12F89"/>
    <w:rsid w:val="00A13E9E"/>
    <w:rsid w:val="00A14086"/>
    <w:rsid w:val="00A168FE"/>
    <w:rsid w:val="00A2036D"/>
    <w:rsid w:val="00A22FC6"/>
    <w:rsid w:val="00A23428"/>
    <w:rsid w:val="00A23801"/>
    <w:rsid w:val="00A24F3B"/>
    <w:rsid w:val="00A307FF"/>
    <w:rsid w:val="00A3101E"/>
    <w:rsid w:val="00A310A8"/>
    <w:rsid w:val="00A353B0"/>
    <w:rsid w:val="00A35411"/>
    <w:rsid w:val="00A35C8A"/>
    <w:rsid w:val="00A35DF6"/>
    <w:rsid w:val="00A378FC"/>
    <w:rsid w:val="00A40842"/>
    <w:rsid w:val="00A40F58"/>
    <w:rsid w:val="00A41FBB"/>
    <w:rsid w:val="00A42472"/>
    <w:rsid w:val="00A446DF"/>
    <w:rsid w:val="00A44860"/>
    <w:rsid w:val="00A4534E"/>
    <w:rsid w:val="00A457DA"/>
    <w:rsid w:val="00A472DA"/>
    <w:rsid w:val="00A47E36"/>
    <w:rsid w:val="00A50558"/>
    <w:rsid w:val="00A50FC6"/>
    <w:rsid w:val="00A52F58"/>
    <w:rsid w:val="00A52FA5"/>
    <w:rsid w:val="00A5427F"/>
    <w:rsid w:val="00A54295"/>
    <w:rsid w:val="00A5641A"/>
    <w:rsid w:val="00A56C27"/>
    <w:rsid w:val="00A57D56"/>
    <w:rsid w:val="00A60EE6"/>
    <w:rsid w:val="00A62204"/>
    <w:rsid w:val="00A63894"/>
    <w:rsid w:val="00A64E4E"/>
    <w:rsid w:val="00A7008C"/>
    <w:rsid w:val="00A701A3"/>
    <w:rsid w:val="00A7366E"/>
    <w:rsid w:val="00A73672"/>
    <w:rsid w:val="00A74CDD"/>
    <w:rsid w:val="00A74D50"/>
    <w:rsid w:val="00A763B0"/>
    <w:rsid w:val="00A77A5D"/>
    <w:rsid w:val="00A77D75"/>
    <w:rsid w:val="00A820CA"/>
    <w:rsid w:val="00A82D58"/>
    <w:rsid w:val="00A831EE"/>
    <w:rsid w:val="00A8338C"/>
    <w:rsid w:val="00A83B54"/>
    <w:rsid w:val="00A8540F"/>
    <w:rsid w:val="00A85BAC"/>
    <w:rsid w:val="00A91169"/>
    <w:rsid w:val="00A933B8"/>
    <w:rsid w:val="00A94B4B"/>
    <w:rsid w:val="00A97F9B"/>
    <w:rsid w:val="00AA0A52"/>
    <w:rsid w:val="00AA30EE"/>
    <w:rsid w:val="00AA4141"/>
    <w:rsid w:val="00AA5A1B"/>
    <w:rsid w:val="00AA5EA3"/>
    <w:rsid w:val="00AA6784"/>
    <w:rsid w:val="00AA7E4F"/>
    <w:rsid w:val="00AB366A"/>
    <w:rsid w:val="00AB477E"/>
    <w:rsid w:val="00AB58C2"/>
    <w:rsid w:val="00AB788C"/>
    <w:rsid w:val="00AC49B2"/>
    <w:rsid w:val="00AC5CCF"/>
    <w:rsid w:val="00AC5F30"/>
    <w:rsid w:val="00AC63F3"/>
    <w:rsid w:val="00AC71D8"/>
    <w:rsid w:val="00AC7FA4"/>
    <w:rsid w:val="00AD0D6A"/>
    <w:rsid w:val="00AD0E9C"/>
    <w:rsid w:val="00AD10C6"/>
    <w:rsid w:val="00AD25D3"/>
    <w:rsid w:val="00AD303C"/>
    <w:rsid w:val="00AD3E0C"/>
    <w:rsid w:val="00AD53A8"/>
    <w:rsid w:val="00AD5A5E"/>
    <w:rsid w:val="00AD74AF"/>
    <w:rsid w:val="00AE1725"/>
    <w:rsid w:val="00AE1A27"/>
    <w:rsid w:val="00AE1F2E"/>
    <w:rsid w:val="00AE3D3B"/>
    <w:rsid w:val="00AE4533"/>
    <w:rsid w:val="00AE6070"/>
    <w:rsid w:val="00AE65FC"/>
    <w:rsid w:val="00AE7A59"/>
    <w:rsid w:val="00AE7DC7"/>
    <w:rsid w:val="00AF026E"/>
    <w:rsid w:val="00AF147D"/>
    <w:rsid w:val="00AF348B"/>
    <w:rsid w:val="00AF3A8B"/>
    <w:rsid w:val="00AF4216"/>
    <w:rsid w:val="00AF4F97"/>
    <w:rsid w:val="00AF524A"/>
    <w:rsid w:val="00AF5AB8"/>
    <w:rsid w:val="00AF6708"/>
    <w:rsid w:val="00AF6D9D"/>
    <w:rsid w:val="00AF7D7C"/>
    <w:rsid w:val="00B0012E"/>
    <w:rsid w:val="00B011B7"/>
    <w:rsid w:val="00B01B18"/>
    <w:rsid w:val="00B03365"/>
    <w:rsid w:val="00B034A5"/>
    <w:rsid w:val="00B050E1"/>
    <w:rsid w:val="00B1029C"/>
    <w:rsid w:val="00B10338"/>
    <w:rsid w:val="00B11330"/>
    <w:rsid w:val="00B1348D"/>
    <w:rsid w:val="00B15C6A"/>
    <w:rsid w:val="00B17B17"/>
    <w:rsid w:val="00B21B92"/>
    <w:rsid w:val="00B23995"/>
    <w:rsid w:val="00B24285"/>
    <w:rsid w:val="00B24862"/>
    <w:rsid w:val="00B24B6E"/>
    <w:rsid w:val="00B309F2"/>
    <w:rsid w:val="00B30F26"/>
    <w:rsid w:val="00B31EA9"/>
    <w:rsid w:val="00B33C89"/>
    <w:rsid w:val="00B33DA1"/>
    <w:rsid w:val="00B33FEC"/>
    <w:rsid w:val="00B35A72"/>
    <w:rsid w:val="00B40D56"/>
    <w:rsid w:val="00B40FFA"/>
    <w:rsid w:val="00B41928"/>
    <w:rsid w:val="00B4225C"/>
    <w:rsid w:val="00B44F19"/>
    <w:rsid w:val="00B4745A"/>
    <w:rsid w:val="00B52A6B"/>
    <w:rsid w:val="00B57DDE"/>
    <w:rsid w:val="00B60378"/>
    <w:rsid w:val="00B6208A"/>
    <w:rsid w:val="00B62EC3"/>
    <w:rsid w:val="00B63C17"/>
    <w:rsid w:val="00B664E9"/>
    <w:rsid w:val="00B72336"/>
    <w:rsid w:val="00B72F68"/>
    <w:rsid w:val="00B730C5"/>
    <w:rsid w:val="00B73506"/>
    <w:rsid w:val="00B77CA2"/>
    <w:rsid w:val="00B77E79"/>
    <w:rsid w:val="00B77F03"/>
    <w:rsid w:val="00B81134"/>
    <w:rsid w:val="00B81568"/>
    <w:rsid w:val="00B83686"/>
    <w:rsid w:val="00B8590D"/>
    <w:rsid w:val="00B85BAB"/>
    <w:rsid w:val="00B878E3"/>
    <w:rsid w:val="00B87E88"/>
    <w:rsid w:val="00B90DA8"/>
    <w:rsid w:val="00B90F27"/>
    <w:rsid w:val="00B9273A"/>
    <w:rsid w:val="00B94BBB"/>
    <w:rsid w:val="00B94FD4"/>
    <w:rsid w:val="00B964B8"/>
    <w:rsid w:val="00B97344"/>
    <w:rsid w:val="00B97B42"/>
    <w:rsid w:val="00BA08A4"/>
    <w:rsid w:val="00BA0964"/>
    <w:rsid w:val="00BA0FC7"/>
    <w:rsid w:val="00BA4919"/>
    <w:rsid w:val="00BB4806"/>
    <w:rsid w:val="00BB6487"/>
    <w:rsid w:val="00BB7C7D"/>
    <w:rsid w:val="00BC0351"/>
    <w:rsid w:val="00BC1DE2"/>
    <w:rsid w:val="00BC2428"/>
    <w:rsid w:val="00BC2CE4"/>
    <w:rsid w:val="00BC4041"/>
    <w:rsid w:val="00BC5269"/>
    <w:rsid w:val="00BC783B"/>
    <w:rsid w:val="00BD0332"/>
    <w:rsid w:val="00BD17D3"/>
    <w:rsid w:val="00BD1A5A"/>
    <w:rsid w:val="00BD24F0"/>
    <w:rsid w:val="00BD3A82"/>
    <w:rsid w:val="00BD6766"/>
    <w:rsid w:val="00BD7AB0"/>
    <w:rsid w:val="00BE1750"/>
    <w:rsid w:val="00BE1C67"/>
    <w:rsid w:val="00BE2362"/>
    <w:rsid w:val="00BF19FF"/>
    <w:rsid w:val="00BF3C0B"/>
    <w:rsid w:val="00BF4B06"/>
    <w:rsid w:val="00BF54B7"/>
    <w:rsid w:val="00BF67F0"/>
    <w:rsid w:val="00C02567"/>
    <w:rsid w:val="00C049A5"/>
    <w:rsid w:val="00C04CFE"/>
    <w:rsid w:val="00C0517E"/>
    <w:rsid w:val="00C06404"/>
    <w:rsid w:val="00C064BF"/>
    <w:rsid w:val="00C071C0"/>
    <w:rsid w:val="00C131A3"/>
    <w:rsid w:val="00C14693"/>
    <w:rsid w:val="00C159AA"/>
    <w:rsid w:val="00C16D13"/>
    <w:rsid w:val="00C20ECE"/>
    <w:rsid w:val="00C221F4"/>
    <w:rsid w:val="00C22630"/>
    <w:rsid w:val="00C2339B"/>
    <w:rsid w:val="00C25625"/>
    <w:rsid w:val="00C27339"/>
    <w:rsid w:val="00C31AFF"/>
    <w:rsid w:val="00C342FF"/>
    <w:rsid w:val="00C3520C"/>
    <w:rsid w:val="00C3559C"/>
    <w:rsid w:val="00C36574"/>
    <w:rsid w:val="00C36A18"/>
    <w:rsid w:val="00C40A08"/>
    <w:rsid w:val="00C4256A"/>
    <w:rsid w:val="00C50C64"/>
    <w:rsid w:val="00C51C44"/>
    <w:rsid w:val="00C52CC7"/>
    <w:rsid w:val="00C54F2D"/>
    <w:rsid w:val="00C5749B"/>
    <w:rsid w:val="00C62F54"/>
    <w:rsid w:val="00C66A48"/>
    <w:rsid w:val="00C70555"/>
    <w:rsid w:val="00C708D6"/>
    <w:rsid w:val="00C70B5F"/>
    <w:rsid w:val="00C72EB2"/>
    <w:rsid w:val="00C74930"/>
    <w:rsid w:val="00C752F3"/>
    <w:rsid w:val="00C75798"/>
    <w:rsid w:val="00C75A04"/>
    <w:rsid w:val="00C75D83"/>
    <w:rsid w:val="00C76B40"/>
    <w:rsid w:val="00C76C64"/>
    <w:rsid w:val="00C774B1"/>
    <w:rsid w:val="00C8026A"/>
    <w:rsid w:val="00C80322"/>
    <w:rsid w:val="00C83288"/>
    <w:rsid w:val="00C84112"/>
    <w:rsid w:val="00C84BC8"/>
    <w:rsid w:val="00C84D8F"/>
    <w:rsid w:val="00C877A5"/>
    <w:rsid w:val="00C90B2E"/>
    <w:rsid w:val="00C90DF7"/>
    <w:rsid w:val="00C91D48"/>
    <w:rsid w:val="00C92E0C"/>
    <w:rsid w:val="00C93AD9"/>
    <w:rsid w:val="00C93CC6"/>
    <w:rsid w:val="00C943EF"/>
    <w:rsid w:val="00C9485D"/>
    <w:rsid w:val="00C95707"/>
    <w:rsid w:val="00CA2CD4"/>
    <w:rsid w:val="00CA4BE0"/>
    <w:rsid w:val="00CA5569"/>
    <w:rsid w:val="00CA6EBD"/>
    <w:rsid w:val="00CA7040"/>
    <w:rsid w:val="00CA78BD"/>
    <w:rsid w:val="00CB29AD"/>
    <w:rsid w:val="00CB3C29"/>
    <w:rsid w:val="00CB4C6C"/>
    <w:rsid w:val="00CB6D20"/>
    <w:rsid w:val="00CB7EF0"/>
    <w:rsid w:val="00CC05F2"/>
    <w:rsid w:val="00CC0D8B"/>
    <w:rsid w:val="00CC2A92"/>
    <w:rsid w:val="00CC4681"/>
    <w:rsid w:val="00CC4DEA"/>
    <w:rsid w:val="00CC6F9C"/>
    <w:rsid w:val="00CD076E"/>
    <w:rsid w:val="00CD0AA7"/>
    <w:rsid w:val="00CD2589"/>
    <w:rsid w:val="00CD263E"/>
    <w:rsid w:val="00CD53D5"/>
    <w:rsid w:val="00CD569D"/>
    <w:rsid w:val="00CD604A"/>
    <w:rsid w:val="00CD6AD3"/>
    <w:rsid w:val="00CD701F"/>
    <w:rsid w:val="00CD737D"/>
    <w:rsid w:val="00CD7C0E"/>
    <w:rsid w:val="00CE0A81"/>
    <w:rsid w:val="00CE0B3D"/>
    <w:rsid w:val="00CE16F6"/>
    <w:rsid w:val="00CE44BA"/>
    <w:rsid w:val="00CE4E42"/>
    <w:rsid w:val="00CE52D6"/>
    <w:rsid w:val="00CF0EF0"/>
    <w:rsid w:val="00CF1737"/>
    <w:rsid w:val="00CF379D"/>
    <w:rsid w:val="00CF5768"/>
    <w:rsid w:val="00CF78BB"/>
    <w:rsid w:val="00D0003D"/>
    <w:rsid w:val="00D0124F"/>
    <w:rsid w:val="00D02034"/>
    <w:rsid w:val="00D03D7D"/>
    <w:rsid w:val="00D05D3E"/>
    <w:rsid w:val="00D12254"/>
    <w:rsid w:val="00D12F9C"/>
    <w:rsid w:val="00D13028"/>
    <w:rsid w:val="00D15038"/>
    <w:rsid w:val="00D25A5D"/>
    <w:rsid w:val="00D25E11"/>
    <w:rsid w:val="00D26254"/>
    <w:rsid w:val="00D26CEA"/>
    <w:rsid w:val="00D34045"/>
    <w:rsid w:val="00D34101"/>
    <w:rsid w:val="00D352B5"/>
    <w:rsid w:val="00D35FDF"/>
    <w:rsid w:val="00D4298A"/>
    <w:rsid w:val="00D42E82"/>
    <w:rsid w:val="00D461DC"/>
    <w:rsid w:val="00D46E53"/>
    <w:rsid w:val="00D4713B"/>
    <w:rsid w:val="00D5004A"/>
    <w:rsid w:val="00D5114B"/>
    <w:rsid w:val="00D5251F"/>
    <w:rsid w:val="00D542A5"/>
    <w:rsid w:val="00D55913"/>
    <w:rsid w:val="00D61C1F"/>
    <w:rsid w:val="00D61E01"/>
    <w:rsid w:val="00D67DB8"/>
    <w:rsid w:val="00D70A64"/>
    <w:rsid w:val="00D72C76"/>
    <w:rsid w:val="00D73B11"/>
    <w:rsid w:val="00D75019"/>
    <w:rsid w:val="00D759B3"/>
    <w:rsid w:val="00D75B28"/>
    <w:rsid w:val="00D773A7"/>
    <w:rsid w:val="00D80314"/>
    <w:rsid w:val="00D80E68"/>
    <w:rsid w:val="00D83202"/>
    <w:rsid w:val="00D83F2A"/>
    <w:rsid w:val="00D84987"/>
    <w:rsid w:val="00D8710D"/>
    <w:rsid w:val="00D90505"/>
    <w:rsid w:val="00D913A2"/>
    <w:rsid w:val="00D922EB"/>
    <w:rsid w:val="00D92BB6"/>
    <w:rsid w:val="00D93A46"/>
    <w:rsid w:val="00D94952"/>
    <w:rsid w:val="00D959A3"/>
    <w:rsid w:val="00D97228"/>
    <w:rsid w:val="00D972C7"/>
    <w:rsid w:val="00D97B70"/>
    <w:rsid w:val="00DA18DD"/>
    <w:rsid w:val="00DA3103"/>
    <w:rsid w:val="00DA3DE8"/>
    <w:rsid w:val="00DA489A"/>
    <w:rsid w:val="00DB16C8"/>
    <w:rsid w:val="00DB40D9"/>
    <w:rsid w:val="00DB5E2E"/>
    <w:rsid w:val="00DC286F"/>
    <w:rsid w:val="00DC48DA"/>
    <w:rsid w:val="00DC4E0F"/>
    <w:rsid w:val="00DC658A"/>
    <w:rsid w:val="00DC6F36"/>
    <w:rsid w:val="00DC7881"/>
    <w:rsid w:val="00DC7D9D"/>
    <w:rsid w:val="00DD0E42"/>
    <w:rsid w:val="00DD16A0"/>
    <w:rsid w:val="00DD1DA9"/>
    <w:rsid w:val="00DD2D52"/>
    <w:rsid w:val="00DD2E3E"/>
    <w:rsid w:val="00DD5062"/>
    <w:rsid w:val="00DD5968"/>
    <w:rsid w:val="00DE1DE3"/>
    <w:rsid w:val="00DE247E"/>
    <w:rsid w:val="00DE29C0"/>
    <w:rsid w:val="00DE2E8D"/>
    <w:rsid w:val="00DE2EE9"/>
    <w:rsid w:val="00DE4533"/>
    <w:rsid w:val="00DE5A64"/>
    <w:rsid w:val="00DE5EE3"/>
    <w:rsid w:val="00DF00C0"/>
    <w:rsid w:val="00DF079A"/>
    <w:rsid w:val="00DF1210"/>
    <w:rsid w:val="00DF1BA4"/>
    <w:rsid w:val="00DF3759"/>
    <w:rsid w:val="00DF63D4"/>
    <w:rsid w:val="00E004E9"/>
    <w:rsid w:val="00E0079C"/>
    <w:rsid w:val="00E036A0"/>
    <w:rsid w:val="00E06FEC"/>
    <w:rsid w:val="00E100E8"/>
    <w:rsid w:val="00E10253"/>
    <w:rsid w:val="00E1202A"/>
    <w:rsid w:val="00E136EB"/>
    <w:rsid w:val="00E14A45"/>
    <w:rsid w:val="00E15381"/>
    <w:rsid w:val="00E16105"/>
    <w:rsid w:val="00E16999"/>
    <w:rsid w:val="00E207F8"/>
    <w:rsid w:val="00E22728"/>
    <w:rsid w:val="00E2322D"/>
    <w:rsid w:val="00E244C2"/>
    <w:rsid w:val="00E24622"/>
    <w:rsid w:val="00E24F83"/>
    <w:rsid w:val="00E2585F"/>
    <w:rsid w:val="00E26633"/>
    <w:rsid w:val="00E27E4B"/>
    <w:rsid w:val="00E364FC"/>
    <w:rsid w:val="00E40A75"/>
    <w:rsid w:val="00E41A5E"/>
    <w:rsid w:val="00E42A7A"/>
    <w:rsid w:val="00E4405B"/>
    <w:rsid w:val="00E460FD"/>
    <w:rsid w:val="00E46457"/>
    <w:rsid w:val="00E4667E"/>
    <w:rsid w:val="00E4717F"/>
    <w:rsid w:val="00E47AEF"/>
    <w:rsid w:val="00E5253F"/>
    <w:rsid w:val="00E534E5"/>
    <w:rsid w:val="00E568F7"/>
    <w:rsid w:val="00E57105"/>
    <w:rsid w:val="00E57E94"/>
    <w:rsid w:val="00E60B00"/>
    <w:rsid w:val="00E66D07"/>
    <w:rsid w:val="00E70C97"/>
    <w:rsid w:val="00E72BEF"/>
    <w:rsid w:val="00E7365D"/>
    <w:rsid w:val="00E740A7"/>
    <w:rsid w:val="00E768C1"/>
    <w:rsid w:val="00E777E7"/>
    <w:rsid w:val="00E82573"/>
    <w:rsid w:val="00E847DA"/>
    <w:rsid w:val="00E84829"/>
    <w:rsid w:val="00E86CF5"/>
    <w:rsid w:val="00E87012"/>
    <w:rsid w:val="00E91008"/>
    <w:rsid w:val="00E959BF"/>
    <w:rsid w:val="00E95F32"/>
    <w:rsid w:val="00EA161B"/>
    <w:rsid w:val="00EA19CB"/>
    <w:rsid w:val="00EA6038"/>
    <w:rsid w:val="00EB1424"/>
    <w:rsid w:val="00EB5114"/>
    <w:rsid w:val="00EB6332"/>
    <w:rsid w:val="00EB79C4"/>
    <w:rsid w:val="00EC0140"/>
    <w:rsid w:val="00EC1048"/>
    <w:rsid w:val="00EC1A14"/>
    <w:rsid w:val="00EC1B81"/>
    <w:rsid w:val="00EC60DC"/>
    <w:rsid w:val="00ED086E"/>
    <w:rsid w:val="00ED0A40"/>
    <w:rsid w:val="00ED10E4"/>
    <w:rsid w:val="00ED1536"/>
    <w:rsid w:val="00ED1A78"/>
    <w:rsid w:val="00ED2195"/>
    <w:rsid w:val="00ED2813"/>
    <w:rsid w:val="00ED3A0B"/>
    <w:rsid w:val="00ED4944"/>
    <w:rsid w:val="00EE0A53"/>
    <w:rsid w:val="00EE0FBB"/>
    <w:rsid w:val="00EE34F8"/>
    <w:rsid w:val="00EE3568"/>
    <w:rsid w:val="00EE373F"/>
    <w:rsid w:val="00EE3C3C"/>
    <w:rsid w:val="00EE5A24"/>
    <w:rsid w:val="00EE5C2D"/>
    <w:rsid w:val="00EE6376"/>
    <w:rsid w:val="00EE6F06"/>
    <w:rsid w:val="00EE7661"/>
    <w:rsid w:val="00EF094C"/>
    <w:rsid w:val="00EF14EA"/>
    <w:rsid w:val="00EF253E"/>
    <w:rsid w:val="00EF2E36"/>
    <w:rsid w:val="00EF3338"/>
    <w:rsid w:val="00EF441D"/>
    <w:rsid w:val="00EF55F6"/>
    <w:rsid w:val="00EF67E8"/>
    <w:rsid w:val="00EF7413"/>
    <w:rsid w:val="00F0144B"/>
    <w:rsid w:val="00F029B8"/>
    <w:rsid w:val="00F02BD1"/>
    <w:rsid w:val="00F0343D"/>
    <w:rsid w:val="00F063F0"/>
    <w:rsid w:val="00F06D5E"/>
    <w:rsid w:val="00F11DEC"/>
    <w:rsid w:val="00F12126"/>
    <w:rsid w:val="00F12B33"/>
    <w:rsid w:val="00F139D5"/>
    <w:rsid w:val="00F13A4A"/>
    <w:rsid w:val="00F15808"/>
    <w:rsid w:val="00F162B6"/>
    <w:rsid w:val="00F216CC"/>
    <w:rsid w:val="00F22C3A"/>
    <w:rsid w:val="00F242C9"/>
    <w:rsid w:val="00F25B66"/>
    <w:rsid w:val="00F25B73"/>
    <w:rsid w:val="00F31F8A"/>
    <w:rsid w:val="00F32F89"/>
    <w:rsid w:val="00F35B27"/>
    <w:rsid w:val="00F40D3E"/>
    <w:rsid w:val="00F40F66"/>
    <w:rsid w:val="00F415F6"/>
    <w:rsid w:val="00F4281A"/>
    <w:rsid w:val="00F42C03"/>
    <w:rsid w:val="00F44CF8"/>
    <w:rsid w:val="00F47763"/>
    <w:rsid w:val="00F512A3"/>
    <w:rsid w:val="00F53A6D"/>
    <w:rsid w:val="00F56300"/>
    <w:rsid w:val="00F56F7D"/>
    <w:rsid w:val="00F62218"/>
    <w:rsid w:val="00F63057"/>
    <w:rsid w:val="00F63ECC"/>
    <w:rsid w:val="00F65764"/>
    <w:rsid w:val="00F65B40"/>
    <w:rsid w:val="00F661A5"/>
    <w:rsid w:val="00F66CDD"/>
    <w:rsid w:val="00F6720B"/>
    <w:rsid w:val="00F674F9"/>
    <w:rsid w:val="00F74BB7"/>
    <w:rsid w:val="00F773C2"/>
    <w:rsid w:val="00F775A0"/>
    <w:rsid w:val="00F824C2"/>
    <w:rsid w:val="00F834D8"/>
    <w:rsid w:val="00F84475"/>
    <w:rsid w:val="00F85F55"/>
    <w:rsid w:val="00F90B8B"/>
    <w:rsid w:val="00F94B8F"/>
    <w:rsid w:val="00F94C22"/>
    <w:rsid w:val="00F9710E"/>
    <w:rsid w:val="00FA168E"/>
    <w:rsid w:val="00FA242D"/>
    <w:rsid w:val="00FA2F63"/>
    <w:rsid w:val="00FB0A58"/>
    <w:rsid w:val="00FB1092"/>
    <w:rsid w:val="00FB1CDB"/>
    <w:rsid w:val="00FB22CB"/>
    <w:rsid w:val="00FB2808"/>
    <w:rsid w:val="00FB314A"/>
    <w:rsid w:val="00FB383D"/>
    <w:rsid w:val="00FB3951"/>
    <w:rsid w:val="00FB48CF"/>
    <w:rsid w:val="00FB4A19"/>
    <w:rsid w:val="00FB5330"/>
    <w:rsid w:val="00FB5955"/>
    <w:rsid w:val="00FB7B7F"/>
    <w:rsid w:val="00FC108C"/>
    <w:rsid w:val="00FC33ED"/>
    <w:rsid w:val="00FC382E"/>
    <w:rsid w:val="00FC5F27"/>
    <w:rsid w:val="00FD2B36"/>
    <w:rsid w:val="00FD356C"/>
    <w:rsid w:val="00FD4075"/>
    <w:rsid w:val="00FD5B4C"/>
    <w:rsid w:val="00FD650F"/>
    <w:rsid w:val="00FD6C3D"/>
    <w:rsid w:val="00FD70E6"/>
    <w:rsid w:val="00FD7896"/>
    <w:rsid w:val="00FE032A"/>
    <w:rsid w:val="00FE0FE0"/>
    <w:rsid w:val="00FE2187"/>
    <w:rsid w:val="00FE3AFA"/>
    <w:rsid w:val="00FE4BC1"/>
    <w:rsid w:val="00FE7C29"/>
    <w:rsid w:val="00FF1AAC"/>
    <w:rsid w:val="00FF5E11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3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03B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qFormat/>
    <w:rsid w:val="00203B9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character" w:customStyle="1" w:styleId="a4">
    <w:name w:val="Название Знак"/>
    <w:link w:val="a3"/>
    <w:rsid w:val="00203B9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footer"/>
    <w:basedOn w:val="a"/>
    <w:link w:val="a6"/>
    <w:uiPriority w:val="99"/>
    <w:rsid w:val="00203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0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03B9E"/>
  </w:style>
  <w:style w:type="paragraph" w:customStyle="1" w:styleId="--">
    <w:name w:val="- СТРАНИЦА -"/>
    <w:rsid w:val="00203B9E"/>
    <w:rPr>
      <w:rFonts w:ascii="Times New Roman" w:eastAsia="Times New Roman" w:hAnsi="Times New Roman"/>
    </w:rPr>
  </w:style>
  <w:style w:type="paragraph" w:styleId="a8">
    <w:name w:val="caption"/>
    <w:basedOn w:val="a"/>
    <w:next w:val="a"/>
    <w:qFormat/>
    <w:rsid w:val="00203B9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3B9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03B9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03B9E"/>
    <w:pPr>
      <w:ind w:left="720"/>
      <w:contextualSpacing/>
    </w:pPr>
  </w:style>
  <w:style w:type="paragraph" w:customStyle="1" w:styleId="ConsNormal">
    <w:name w:val="ConsNormal"/>
    <w:uiPriority w:val="99"/>
    <w:rsid w:val="00C226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5E5D70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ad">
    <w:name w:val="Основной текст_"/>
    <w:link w:val="1"/>
    <w:rsid w:val="00330C13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330C13"/>
    <w:pPr>
      <w:widowControl w:val="0"/>
      <w:shd w:val="clear" w:color="auto" w:fill="FFFFFF"/>
      <w:spacing w:before="240" w:line="274" w:lineRule="exact"/>
      <w:ind w:firstLine="560"/>
      <w:jc w:val="both"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244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244C2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rsid w:val="004F1AAE"/>
    <w:pPr>
      <w:jc w:val="both"/>
    </w:pPr>
    <w:rPr>
      <w:sz w:val="28"/>
      <w:szCs w:val="20"/>
    </w:rPr>
  </w:style>
  <w:style w:type="character" w:customStyle="1" w:styleId="af1">
    <w:name w:val="Основной текст Знак"/>
    <w:link w:val="af0"/>
    <w:rsid w:val="004F1AAE"/>
    <w:rPr>
      <w:rFonts w:ascii="Times New Roman" w:eastAsia="Times New Roman" w:hAnsi="Times New Roman"/>
      <w:sz w:val="28"/>
    </w:rPr>
  </w:style>
  <w:style w:type="paragraph" w:styleId="af2">
    <w:name w:val="No Spacing"/>
    <w:uiPriority w:val="1"/>
    <w:qFormat/>
    <w:rsid w:val="009072BB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rsid w:val="00465416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2F34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174AD-F28E-4F42-9783-5945DE38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Пирожок</dc:creator>
  <cp:lastModifiedBy>Дегтярева Юлия Павловна</cp:lastModifiedBy>
  <cp:revision>14</cp:revision>
  <cp:lastPrinted>2016-08-30T09:25:00Z</cp:lastPrinted>
  <dcterms:created xsi:type="dcterms:W3CDTF">2016-09-20T07:03:00Z</dcterms:created>
  <dcterms:modified xsi:type="dcterms:W3CDTF">2016-09-23T04:00:00Z</dcterms:modified>
</cp:coreProperties>
</file>