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A63" w:rsidRPr="00730D41" w:rsidRDefault="00AF7A63" w:rsidP="00F56F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30D41">
        <w:rPr>
          <w:rFonts w:ascii="Times New Roman" w:hAnsi="Times New Roman"/>
          <w:b/>
          <w:sz w:val="24"/>
          <w:szCs w:val="24"/>
        </w:rPr>
        <w:t>Таблица поправок</w:t>
      </w:r>
    </w:p>
    <w:p w:rsidR="00AF7A63" w:rsidRPr="00730D41" w:rsidRDefault="00AF7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730D41">
        <w:rPr>
          <w:rFonts w:ascii="Times New Roman" w:hAnsi="Times New Roman"/>
          <w:b/>
          <w:sz w:val="24"/>
          <w:szCs w:val="24"/>
        </w:rPr>
        <w:t xml:space="preserve"> к проекту </w:t>
      </w:r>
      <w:r w:rsidR="00443B55" w:rsidRPr="00730D41">
        <w:rPr>
          <w:rFonts w:ascii="Times New Roman" w:hAnsi="Times New Roman"/>
          <w:b/>
          <w:sz w:val="24"/>
          <w:szCs w:val="24"/>
        </w:rPr>
        <w:t>решения Думы</w:t>
      </w:r>
      <w:r w:rsidRPr="00730D41">
        <w:rPr>
          <w:rFonts w:ascii="Times New Roman" w:hAnsi="Times New Roman"/>
          <w:b/>
          <w:sz w:val="24"/>
          <w:szCs w:val="24"/>
        </w:rPr>
        <w:t xml:space="preserve"> города Покачи </w:t>
      </w:r>
    </w:p>
    <w:p w:rsidR="00AE53A6" w:rsidRPr="00730D41" w:rsidRDefault="00AF7A63">
      <w:pPr>
        <w:widowControl w:val="0"/>
        <w:autoSpaceDE w:val="0"/>
        <w:autoSpaceDN w:val="0"/>
        <w:adjustRightInd w:val="0"/>
        <w:spacing w:after="0" w:line="240" w:lineRule="auto"/>
        <w:ind w:right="525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30D41">
        <w:rPr>
          <w:rFonts w:ascii="Times New Roman" w:hAnsi="Times New Roman"/>
          <w:b/>
          <w:sz w:val="24"/>
          <w:szCs w:val="24"/>
        </w:rPr>
        <w:t>«</w:t>
      </w:r>
      <w:r w:rsidR="00443B55" w:rsidRPr="00730D41">
        <w:rPr>
          <w:rFonts w:ascii="Times New Roman" w:hAnsi="Times New Roman"/>
          <w:b/>
          <w:bCs/>
          <w:sz w:val="24"/>
          <w:szCs w:val="24"/>
        </w:rPr>
        <w:t>О внесении изменения в решение Думы города Покачи от 26.06.2025 №48</w:t>
      </w:r>
    </w:p>
    <w:p w:rsidR="00AF7A63" w:rsidRPr="00730D41" w:rsidRDefault="00443B55">
      <w:pPr>
        <w:widowControl w:val="0"/>
        <w:autoSpaceDE w:val="0"/>
        <w:autoSpaceDN w:val="0"/>
        <w:adjustRightInd w:val="0"/>
        <w:spacing w:after="0" w:line="240" w:lineRule="auto"/>
        <w:ind w:right="525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730D41">
        <w:rPr>
          <w:rFonts w:ascii="Times New Roman" w:hAnsi="Times New Roman"/>
          <w:b/>
          <w:bCs/>
          <w:sz w:val="24"/>
          <w:szCs w:val="24"/>
        </w:rPr>
        <w:t xml:space="preserve"> «Об установлении меры поддержки детям </w:t>
      </w:r>
      <w:bookmarkStart w:id="1" w:name="_Hlk193185374"/>
      <w:r w:rsidRPr="00730D41">
        <w:rPr>
          <w:rFonts w:ascii="Times New Roman" w:hAnsi="Times New Roman"/>
          <w:b/>
          <w:bCs/>
          <w:sz w:val="24"/>
          <w:szCs w:val="24"/>
        </w:rPr>
        <w:t>граждан, принимающих (принявших) участие в специальной военной операции</w:t>
      </w:r>
      <w:bookmarkEnd w:id="1"/>
      <w:r w:rsidRPr="00730D41">
        <w:rPr>
          <w:rFonts w:ascii="Times New Roman" w:hAnsi="Times New Roman"/>
          <w:b/>
          <w:bCs/>
          <w:sz w:val="24"/>
          <w:szCs w:val="24"/>
        </w:rPr>
        <w:t xml:space="preserve"> в сфере культуры, спорта и дополнительного образования в городе Покачи»</w:t>
      </w:r>
    </w:p>
    <w:p w:rsidR="00AF7A63" w:rsidRPr="00F56FFD" w:rsidRDefault="00AF7A63">
      <w:pPr>
        <w:widowControl w:val="0"/>
        <w:autoSpaceDE w:val="0"/>
        <w:autoSpaceDN w:val="0"/>
        <w:adjustRightInd w:val="0"/>
        <w:spacing w:after="0" w:line="240" w:lineRule="auto"/>
        <w:ind w:right="525"/>
        <w:jc w:val="center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5403"/>
        <w:gridCol w:w="5391"/>
        <w:gridCol w:w="3712"/>
      </w:tblGrid>
      <w:tr w:rsidR="00FC7865" w:rsidRPr="00F56FFD" w:rsidTr="00730D41">
        <w:trPr>
          <w:tblHeader/>
        </w:trPr>
        <w:tc>
          <w:tcPr>
            <w:tcW w:w="801" w:type="dxa"/>
            <w:shd w:val="clear" w:color="auto" w:fill="auto"/>
          </w:tcPr>
          <w:p w:rsidR="00FC7865" w:rsidRPr="00730D41" w:rsidRDefault="00FC7865" w:rsidP="00B1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403" w:type="dxa"/>
            <w:shd w:val="clear" w:color="auto" w:fill="auto"/>
          </w:tcPr>
          <w:p w:rsidR="00FC7865" w:rsidRPr="00730D41" w:rsidRDefault="00FC7865" w:rsidP="00F56FFD">
            <w:pPr>
              <w:spacing w:after="0" w:line="240" w:lineRule="auto"/>
              <w:ind w:firstLine="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Действующая редакция МПА</w:t>
            </w:r>
          </w:p>
          <w:p w:rsidR="00FC7865" w:rsidRPr="00730D41" w:rsidRDefault="00FC7865">
            <w:pPr>
              <w:spacing w:after="0" w:line="240" w:lineRule="auto"/>
              <w:ind w:firstLine="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(с указанием подпункта, пункта, абзаца статьи, части статьи, статьи, в которые вносятся изменения)</w:t>
            </w:r>
          </w:p>
        </w:tc>
        <w:tc>
          <w:tcPr>
            <w:tcW w:w="5391" w:type="dxa"/>
            <w:shd w:val="clear" w:color="auto" w:fill="auto"/>
          </w:tcPr>
          <w:p w:rsidR="00FC7865" w:rsidRPr="00730D41" w:rsidRDefault="00FC7865">
            <w:pPr>
              <w:spacing w:after="0" w:line="240" w:lineRule="auto"/>
              <w:ind w:firstLine="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Новая редакция подпункта, пункта, абзаца статьи, части статьи, статьи, проекта МПА</w:t>
            </w:r>
          </w:p>
        </w:tc>
        <w:tc>
          <w:tcPr>
            <w:tcW w:w="3712" w:type="dxa"/>
            <w:shd w:val="clear" w:color="auto" w:fill="auto"/>
          </w:tcPr>
          <w:p w:rsidR="00FC7865" w:rsidRPr="00730D41" w:rsidRDefault="00FC7865">
            <w:pPr>
              <w:spacing w:after="0" w:line="240" w:lineRule="auto"/>
              <w:ind w:firstLine="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Реквизиты правового акта, на основании которого вносятся изменения в МПА (с указанием наименования и реквизитов, а также подпункта, пункта, абзаца статьи, части статьи, статьи)/ иные основания</w:t>
            </w:r>
          </w:p>
        </w:tc>
      </w:tr>
      <w:tr w:rsidR="0024652D" w:rsidRPr="00F56FFD" w:rsidTr="00730D41">
        <w:tc>
          <w:tcPr>
            <w:tcW w:w="801" w:type="dxa"/>
            <w:shd w:val="clear" w:color="auto" w:fill="auto"/>
          </w:tcPr>
          <w:p w:rsidR="0024652D" w:rsidRPr="00730D41" w:rsidRDefault="0024652D" w:rsidP="00B1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3" w:type="dxa"/>
            <w:shd w:val="clear" w:color="auto" w:fill="auto"/>
          </w:tcPr>
          <w:p w:rsidR="0024652D" w:rsidRPr="00730D41" w:rsidRDefault="0024652D" w:rsidP="00F56FFD">
            <w:pPr>
              <w:spacing w:after="0" w:line="240" w:lineRule="auto"/>
              <w:ind w:firstLine="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91" w:type="dxa"/>
            <w:shd w:val="clear" w:color="auto" w:fill="auto"/>
          </w:tcPr>
          <w:p w:rsidR="0024652D" w:rsidRPr="00730D41" w:rsidRDefault="0024652D">
            <w:pPr>
              <w:spacing w:after="0" w:line="240" w:lineRule="auto"/>
              <w:ind w:firstLine="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12" w:type="dxa"/>
            <w:shd w:val="clear" w:color="auto" w:fill="auto"/>
          </w:tcPr>
          <w:p w:rsidR="0024652D" w:rsidRPr="00730D41" w:rsidRDefault="0024652D">
            <w:pPr>
              <w:spacing w:after="0" w:line="240" w:lineRule="auto"/>
              <w:ind w:firstLine="2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D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E0FF6" w:rsidRPr="00F56FFD" w:rsidTr="00730D41">
        <w:trPr>
          <w:trHeight w:val="274"/>
        </w:trPr>
        <w:tc>
          <w:tcPr>
            <w:tcW w:w="801" w:type="dxa"/>
            <w:shd w:val="clear" w:color="auto" w:fill="auto"/>
          </w:tcPr>
          <w:p w:rsidR="008E0FF6" w:rsidRPr="00B17AA9" w:rsidRDefault="008E0FF6" w:rsidP="00B1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17AA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03" w:type="dxa"/>
            <w:shd w:val="clear" w:color="auto" w:fill="auto"/>
          </w:tcPr>
          <w:p w:rsidR="00443B55" w:rsidRDefault="00443B55" w:rsidP="00443B55">
            <w:pPr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Преамбула решения:</w:t>
            </w:r>
          </w:p>
          <w:p w:rsidR="00587C16" w:rsidRPr="0004519D" w:rsidRDefault="00443B55" w:rsidP="00443B55">
            <w:pPr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443B55">
              <w:rPr>
                <w:rFonts w:ascii="Times New Roman" w:hAnsi="Times New Roman"/>
                <w:sz w:val="24"/>
              </w:rPr>
              <w:t>Рассмотрев проект решения Думы города Покачи «Об установлении меры поддержки детям граждан, принимающих (принявших) участие в специальной военной операции, в сфере культуры, спорта и дополнительного образования в городе Покачи, в соответствии с частью 5 статьи 15 Федерального закона от 29.10.2024 № 367-ФЗ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</w:t>
            </w:r>
            <w:proofErr w:type="gramEnd"/>
            <w:r w:rsidRPr="00443B55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443B55">
              <w:rPr>
                <w:rFonts w:ascii="Times New Roman" w:hAnsi="Times New Roman"/>
                <w:sz w:val="24"/>
              </w:rPr>
              <w:t xml:space="preserve">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году», </w:t>
            </w:r>
            <w:r w:rsidRPr="00730D41">
              <w:rPr>
                <w:rFonts w:ascii="Times New Roman" w:hAnsi="Times New Roman"/>
                <w:sz w:val="24"/>
              </w:rPr>
              <w:t xml:space="preserve">частью 5 статьи </w:t>
            </w:r>
            <w:r w:rsidRPr="00730D41">
              <w:rPr>
                <w:rFonts w:ascii="Times New Roman" w:hAnsi="Times New Roman"/>
                <w:strike/>
                <w:sz w:val="24"/>
                <w:highlight w:val="yellow"/>
              </w:rPr>
              <w:t>20</w:t>
            </w:r>
            <w:r w:rsidRPr="00443B55"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  <w:r w:rsidRPr="00730D41">
              <w:rPr>
                <w:rFonts w:ascii="Times New Roman" w:hAnsi="Times New Roman"/>
                <w:sz w:val="24"/>
              </w:rPr>
              <w:t xml:space="preserve">Федерального закона от </w:t>
            </w:r>
            <w:r w:rsidRPr="00730D41">
              <w:rPr>
                <w:rFonts w:ascii="Times New Roman" w:hAnsi="Times New Roman"/>
                <w:strike/>
                <w:sz w:val="24"/>
                <w:highlight w:val="yellow"/>
              </w:rPr>
              <w:t>06.10.2024</w:t>
            </w:r>
            <w:r w:rsidRPr="00443B55"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  <w:r w:rsidRPr="00730D41">
              <w:rPr>
                <w:rFonts w:ascii="Times New Roman" w:hAnsi="Times New Roman"/>
                <w:strike/>
                <w:sz w:val="24"/>
                <w:highlight w:val="yellow"/>
              </w:rPr>
              <w:t>№</w:t>
            </w:r>
            <w:r w:rsidRPr="00443B55"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  <w:r w:rsidRPr="00730D41">
              <w:rPr>
                <w:rFonts w:ascii="Times New Roman" w:hAnsi="Times New Roman"/>
                <w:strike/>
                <w:sz w:val="24"/>
                <w:highlight w:val="yellow"/>
              </w:rPr>
              <w:t>131-</w:t>
            </w:r>
            <w:r w:rsidRPr="00730D41">
              <w:rPr>
                <w:rFonts w:ascii="Times New Roman" w:hAnsi="Times New Roman"/>
                <w:sz w:val="24"/>
              </w:rPr>
              <w:t>ФЗ</w:t>
            </w:r>
            <w:r w:rsidRPr="00443B55"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  <w:r w:rsidRPr="00730D41">
              <w:rPr>
                <w:rFonts w:ascii="Times New Roman" w:hAnsi="Times New Roman"/>
                <w:strike/>
                <w:sz w:val="24"/>
                <w:highlight w:val="yellow"/>
              </w:rPr>
              <w:t xml:space="preserve">«Об общих принципах организации </w:t>
            </w:r>
            <w:r w:rsidRPr="00730D41">
              <w:rPr>
                <w:rFonts w:ascii="Times New Roman" w:hAnsi="Times New Roman"/>
                <w:strike/>
                <w:sz w:val="24"/>
                <w:highlight w:val="yellow"/>
              </w:rPr>
              <w:lastRenderedPageBreak/>
              <w:t>местного самоуправления в Российской Федерации»</w:t>
            </w:r>
            <w:r w:rsidRPr="00443B55">
              <w:rPr>
                <w:rFonts w:ascii="Times New Roman" w:hAnsi="Times New Roman"/>
                <w:sz w:val="24"/>
                <w:highlight w:val="yellow"/>
              </w:rPr>
              <w:t>,</w:t>
            </w:r>
            <w:r w:rsidRPr="00443B55">
              <w:rPr>
                <w:rFonts w:ascii="Times New Roman" w:hAnsi="Times New Roman"/>
                <w:sz w:val="24"/>
              </w:rPr>
              <w:t xml:space="preserve"> частью 5 статьи 1 Федерального закона от 27.02.1998 № 76-ФЗ «О статусе военнослужащих», пунктом 4 постановления Правительства Ханты-Мансийского автономного округа - Югры от 10.02.2023</w:t>
            </w:r>
            <w:proofErr w:type="gramEnd"/>
            <w:r w:rsidRPr="00443B55">
              <w:rPr>
                <w:rFonts w:ascii="Times New Roman" w:hAnsi="Times New Roman"/>
                <w:sz w:val="24"/>
              </w:rPr>
              <w:t xml:space="preserve"> № 51-п «О едином перечне прав, льгот, социальных гарантий и компенсаций </w:t>
            </w:r>
            <w:proofErr w:type="gramStart"/>
            <w:r w:rsidRPr="00443B55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443B55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443B55">
              <w:rPr>
                <w:rFonts w:ascii="Times New Roman" w:hAnsi="Times New Roman"/>
                <w:sz w:val="24"/>
              </w:rPr>
              <w:t>Ханты-Мансийском</w:t>
            </w:r>
            <w:proofErr w:type="gramEnd"/>
            <w:r w:rsidRPr="00443B55">
              <w:rPr>
                <w:rFonts w:ascii="Times New Roman" w:hAnsi="Times New Roman"/>
                <w:sz w:val="24"/>
              </w:rPr>
              <w:t xml:space="preserve"> автономном округе - Югре гражданам, принимающим участие в специальной военной операции, и членам их семей», пунктом 33.7 части 1.1 статьи 19 Устава города Покачи, Дума города Покачи</w:t>
            </w:r>
          </w:p>
        </w:tc>
        <w:tc>
          <w:tcPr>
            <w:tcW w:w="5391" w:type="dxa"/>
            <w:shd w:val="clear" w:color="auto" w:fill="auto"/>
          </w:tcPr>
          <w:p w:rsidR="00443B55" w:rsidRPr="00443B55" w:rsidRDefault="00EE70BB" w:rsidP="00730D41">
            <w:pPr>
              <w:pStyle w:val="ConsPlusNormal"/>
              <w:ind w:firstLine="315"/>
              <w:jc w:val="both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lastRenderedPageBreak/>
              <w:t>П</w:t>
            </w:r>
            <w:r w:rsidR="00443B55" w:rsidRPr="00443B55">
              <w:rPr>
                <w:rFonts w:eastAsia="Calibri"/>
                <w:b w:val="0"/>
                <w:sz w:val="24"/>
                <w:szCs w:val="24"/>
              </w:rPr>
              <w:t>реамбул</w:t>
            </w:r>
            <w:r w:rsidR="00443B55">
              <w:rPr>
                <w:rFonts w:eastAsia="Calibri"/>
                <w:b w:val="0"/>
                <w:sz w:val="24"/>
                <w:szCs w:val="24"/>
              </w:rPr>
              <w:t>а</w:t>
            </w:r>
            <w:r w:rsidR="00443B55" w:rsidRPr="00443B55">
              <w:rPr>
                <w:rFonts w:eastAsia="Calibri"/>
                <w:b w:val="0"/>
                <w:sz w:val="24"/>
                <w:szCs w:val="24"/>
              </w:rPr>
              <w:t xml:space="preserve"> решения</w:t>
            </w:r>
            <w:r w:rsidR="00443B55">
              <w:rPr>
                <w:rFonts w:eastAsia="Calibri"/>
                <w:b w:val="0"/>
                <w:sz w:val="24"/>
                <w:szCs w:val="24"/>
              </w:rPr>
              <w:t>:</w:t>
            </w:r>
          </w:p>
          <w:p w:rsidR="008B1AC7" w:rsidRPr="00443B55" w:rsidRDefault="00443B55" w:rsidP="00730D41">
            <w:pPr>
              <w:pStyle w:val="ConsPlusNormal"/>
              <w:ind w:firstLine="365"/>
              <w:jc w:val="both"/>
              <w:rPr>
                <w:rFonts w:eastAsiaTheme="minorHAnsi"/>
              </w:rPr>
            </w:pPr>
            <w:proofErr w:type="gramStart"/>
            <w:r w:rsidRPr="00443B55">
              <w:rPr>
                <w:b w:val="0"/>
                <w:sz w:val="24"/>
                <w:szCs w:val="24"/>
              </w:rPr>
              <w:t xml:space="preserve">Рассмотрев проект решения Думы города Покачи «Об установлении меры поддержки детям граждан, принимающих (принявших) участие в специальной военной операции, в сфере культуры, спорта и дополнительного образования в городе Покачи, в соответствии с </w:t>
            </w:r>
            <w:bookmarkStart w:id="2" w:name="_Hlk193183563"/>
            <w:r w:rsidRPr="00443B55">
              <w:rPr>
                <w:b w:val="0"/>
                <w:sz w:val="24"/>
                <w:szCs w:val="24"/>
              </w:rPr>
              <w:t>частью 5 статьи 15 Федерального закона от 29.10.2024 № 367-ФЗ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</w:t>
            </w:r>
            <w:proofErr w:type="gramEnd"/>
            <w:r w:rsidRPr="00443B55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Pr="00443B55">
              <w:rPr>
                <w:b w:val="0"/>
                <w:sz w:val="24"/>
                <w:szCs w:val="24"/>
              </w:rPr>
              <w:t xml:space="preserve">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году», </w:t>
            </w:r>
            <w:r w:rsidRPr="00730D41">
              <w:rPr>
                <w:bCs w:val="0"/>
                <w:sz w:val="24"/>
                <w:szCs w:val="24"/>
              </w:rPr>
              <w:t>частью 5 статьи</w:t>
            </w:r>
            <w:r w:rsidRPr="00443B55">
              <w:rPr>
                <w:b w:val="0"/>
                <w:sz w:val="24"/>
                <w:szCs w:val="24"/>
                <w:highlight w:val="yellow"/>
              </w:rPr>
              <w:t xml:space="preserve"> 36 </w:t>
            </w:r>
            <w:r w:rsidRPr="00730D41">
              <w:rPr>
                <w:bCs w:val="0"/>
                <w:sz w:val="24"/>
                <w:szCs w:val="24"/>
              </w:rPr>
              <w:t>Федеральн</w:t>
            </w:r>
            <w:r w:rsidR="007E43BC" w:rsidRPr="00730D41">
              <w:rPr>
                <w:bCs w:val="0"/>
                <w:sz w:val="24"/>
                <w:szCs w:val="24"/>
              </w:rPr>
              <w:t>ого</w:t>
            </w:r>
            <w:r w:rsidRPr="00730D41">
              <w:rPr>
                <w:bCs w:val="0"/>
                <w:sz w:val="24"/>
                <w:szCs w:val="24"/>
              </w:rPr>
              <w:t xml:space="preserve"> </w:t>
            </w:r>
            <w:r w:rsidR="004E0E04">
              <w:rPr>
                <w:b w:val="0"/>
                <w:sz w:val="24"/>
                <w:szCs w:val="24"/>
              </w:rPr>
              <w:t xml:space="preserve">закона </w:t>
            </w:r>
            <w:r w:rsidRPr="00730D41">
              <w:rPr>
                <w:bCs w:val="0"/>
                <w:sz w:val="24"/>
                <w:szCs w:val="24"/>
              </w:rPr>
              <w:t xml:space="preserve">от </w:t>
            </w:r>
            <w:r w:rsidRPr="00443B55">
              <w:rPr>
                <w:b w:val="0"/>
                <w:sz w:val="24"/>
                <w:szCs w:val="24"/>
                <w:highlight w:val="yellow"/>
              </w:rPr>
              <w:t xml:space="preserve">20.03.2025 №33-ФЗ «Об общих принципах организации </w:t>
            </w:r>
            <w:r w:rsidRPr="00443B55">
              <w:rPr>
                <w:b w:val="0"/>
                <w:sz w:val="24"/>
                <w:szCs w:val="24"/>
                <w:highlight w:val="yellow"/>
              </w:rPr>
              <w:lastRenderedPageBreak/>
              <w:t>местного самоуправления в единой системе публичной власти»</w:t>
            </w:r>
            <w:r w:rsidRPr="00443B55">
              <w:rPr>
                <w:b w:val="0"/>
                <w:sz w:val="24"/>
                <w:szCs w:val="24"/>
              </w:rPr>
              <w:t xml:space="preserve">, частью 5 статьи 1 Федерального закона от 27.02.1998 № 76-ФЗ «О статусе военнослужащих», </w:t>
            </w:r>
            <w:r w:rsidRPr="00443B55">
              <w:rPr>
                <w:b w:val="0"/>
                <w:color w:val="000000"/>
                <w:sz w:val="24"/>
                <w:szCs w:val="24"/>
              </w:rPr>
              <w:t>пунктом 4 постановления Правительства Ханты-Мансийского автономного округа - Югры</w:t>
            </w:r>
            <w:proofErr w:type="gramEnd"/>
            <w:r w:rsidRPr="00443B55">
              <w:rPr>
                <w:b w:val="0"/>
                <w:color w:val="000000"/>
                <w:sz w:val="24"/>
                <w:szCs w:val="24"/>
              </w:rPr>
              <w:t xml:space="preserve"> от 10.02.2023 № 51-п «О едином перечне прав, льгот, социальных гарантий и компенсаций </w:t>
            </w:r>
            <w:proofErr w:type="gramStart"/>
            <w:r w:rsidRPr="00443B55">
              <w:rPr>
                <w:b w:val="0"/>
                <w:color w:val="000000"/>
                <w:sz w:val="24"/>
                <w:szCs w:val="24"/>
              </w:rPr>
              <w:t>в</w:t>
            </w:r>
            <w:proofErr w:type="gramEnd"/>
            <w:r w:rsidRPr="00443B55">
              <w:rPr>
                <w:b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43B55">
              <w:rPr>
                <w:b w:val="0"/>
                <w:color w:val="000000"/>
                <w:sz w:val="24"/>
                <w:szCs w:val="24"/>
              </w:rPr>
              <w:t>Ханты-Мансийском</w:t>
            </w:r>
            <w:proofErr w:type="gramEnd"/>
            <w:r w:rsidRPr="00443B55">
              <w:rPr>
                <w:b w:val="0"/>
                <w:color w:val="000000"/>
                <w:sz w:val="24"/>
                <w:szCs w:val="24"/>
              </w:rPr>
              <w:t xml:space="preserve"> автономном округе - Югре гражданам, принимающим участие в специальной военной операции, и членам их семей»</w:t>
            </w:r>
            <w:bookmarkEnd w:id="2"/>
            <w:r w:rsidRPr="00443B55">
              <w:rPr>
                <w:b w:val="0"/>
                <w:color w:val="000000"/>
                <w:sz w:val="24"/>
                <w:szCs w:val="24"/>
              </w:rPr>
              <w:t xml:space="preserve">, </w:t>
            </w:r>
            <w:r w:rsidRPr="00443B55">
              <w:rPr>
                <w:b w:val="0"/>
                <w:sz w:val="24"/>
                <w:szCs w:val="24"/>
              </w:rPr>
              <w:t>пунктом 33.7 части 1.1 статьи 19 Устава города Покачи, Дума города Покачи</w:t>
            </w:r>
          </w:p>
        </w:tc>
        <w:tc>
          <w:tcPr>
            <w:tcW w:w="3712" w:type="dxa"/>
            <w:shd w:val="clear" w:color="auto" w:fill="auto"/>
          </w:tcPr>
          <w:p w:rsidR="00382ACB" w:rsidRDefault="00382ACB" w:rsidP="00730D41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 соответствии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частью 2 статьи 21 Порядка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внесения проектов решений Думы города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Покачи и юридико-технического оформления проектов решений и решений Думы города Покачи,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решением Думы города Покачи от 08.06.2017 № 45.</w:t>
            </w:r>
          </w:p>
          <w:p w:rsidR="007B2A1E" w:rsidRDefault="00382ACB" w:rsidP="00881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учетом э</w:t>
            </w:r>
            <w:r w:rsidR="00443B55" w:rsidRPr="00443B55">
              <w:rPr>
                <w:rFonts w:ascii="Times New Roman" w:hAnsi="Times New Roman"/>
                <w:bCs/>
                <w:sz w:val="24"/>
                <w:szCs w:val="24"/>
              </w:rPr>
              <w:t>кспертно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</w:t>
            </w:r>
            <w:r w:rsidR="00443B5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443B55" w:rsidRPr="00443B55">
              <w:rPr>
                <w:rFonts w:ascii="Times New Roman" w:hAnsi="Times New Roman"/>
                <w:bCs/>
                <w:sz w:val="24"/>
                <w:szCs w:val="24"/>
              </w:rPr>
              <w:t>заключени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443B55" w:rsidRPr="00443B55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Управления государственной регистрации нормативных правовых актов  Аппарата</w:t>
            </w:r>
            <w:proofErr w:type="gramEnd"/>
            <w:r w:rsidR="00443B55" w:rsidRPr="00443B55">
              <w:rPr>
                <w:rFonts w:ascii="Times New Roman" w:hAnsi="Times New Roman"/>
                <w:bCs/>
                <w:sz w:val="24"/>
                <w:szCs w:val="24"/>
              </w:rPr>
              <w:t xml:space="preserve"> Губернатора, Правительства Ханты-Мансийского автономного округа-Югры от 31.07.2025 №01.03-М-508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(от 31.07.2025 Вх-6146)</w:t>
            </w:r>
            <w:r w:rsidR="00443B5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B7969" w:rsidRDefault="00443B55" w:rsidP="00881D4C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B55">
              <w:rPr>
                <w:rFonts w:ascii="Times New Roman" w:hAnsi="Times New Roman"/>
                <w:sz w:val="24"/>
              </w:rPr>
              <w:lastRenderedPageBreak/>
              <w:t>Часть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43B55">
              <w:rPr>
                <w:rFonts w:ascii="Times New Roman" w:hAnsi="Times New Roman"/>
                <w:sz w:val="24"/>
              </w:rPr>
              <w:t>5 статьи 20 Федерального закона от 06.10.2024 № 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/>
                <w:sz w:val="24"/>
              </w:rPr>
              <w:t xml:space="preserve"> утратил</w:t>
            </w:r>
            <w:r w:rsidR="001B7969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силу</w:t>
            </w:r>
            <w:r w:rsidR="001B7969">
              <w:rPr>
                <w:rFonts w:ascii="Times New Roman" w:hAnsi="Times New Roman"/>
                <w:sz w:val="24"/>
              </w:rPr>
              <w:t xml:space="preserve"> </w:t>
            </w:r>
            <w:r w:rsidR="001B7969">
              <w:rPr>
                <w:rFonts w:ascii="Times New Roman" w:hAnsi="Times New Roman"/>
                <w:sz w:val="24"/>
                <w:szCs w:val="24"/>
              </w:rPr>
              <w:t>в связи с вступлением в силу Федерального закона от 20.03.2025 № 33-ФЗ «Об общих принципах организации местного самоуправления в единой системе публичной власти».</w:t>
            </w:r>
          </w:p>
          <w:p w:rsidR="00443B55" w:rsidRPr="00443B55" w:rsidRDefault="00443B55" w:rsidP="0073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7A63" w:rsidRPr="00F56FFD" w:rsidRDefault="00AF7A63" w:rsidP="00F5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346"/>
        <w:gridCol w:w="4929"/>
      </w:tblGrid>
      <w:tr w:rsidR="007E43BC" w:rsidTr="007E43BC">
        <w:tc>
          <w:tcPr>
            <w:tcW w:w="6771" w:type="dxa"/>
            <w:vAlign w:val="center"/>
          </w:tcPr>
          <w:p w:rsidR="007E43BC" w:rsidRDefault="007E43BC" w:rsidP="007E43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 проекта:</w:t>
            </w:r>
          </w:p>
          <w:p w:rsidR="007E43BC" w:rsidRDefault="00032893" w:rsidP="007E43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7E43BC">
              <w:rPr>
                <w:rFonts w:ascii="Times New Roman" w:hAnsi="Times New Roman"/>
                <w:sz w:val="24"/>
                <w:szCs w:val="24"/>
              </w:rPr>
              <w:t>-эксперт комитета культуры и спорта администрации города Покачи</w:t>
            </w:r>
          </w:p>
        </w:tc>
        <w:tc>
          <w:tcPr>
            <w:tcW w:w="1984" w:type="dxa"/>
          </w:tcPr>
          <w:p w:rsidR="007E43BC" w:rsidRDefault="007E43BC" w:rsidP="00F56F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E32C75" wp14:editId="292D6517">
                  <wp:extent cx="1112203" cy="810883"/>
                  <wp:effectExtent l="114300" t="228600" r="126365" b="218440"/>
                  <wp:docPr id="1" name="Рисунок 1" descr="C:\Мои документы\Гульназ\моя 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Мои документы\Гульназ\моя подпис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41716">
                            <a:off x="0" y="0"/>
                            <a:ext cx="1112520" cy="811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  <w:vAlign w:val="center"/>
          </w:tcPr>
          <w:p w:rsidR="007E43BC" w:rsidRDefault="007E43BC" w:rsidP="007E43BC">
            <w:r>
              <w:rPr>
                <w:rFonts w:ascii="Times New Roman" w:hAnsi="Times New Roman"/>
                <w:sz w:val="24"/>
                <w:szCs w:val="24"/>
              </w:rPr>
              <w:t xml:space="preserve">               Г.Ф. Власова</w:t>
            </w:r>
          </w:p>
          <w:p w:rsidR="007E43BC" w:rsidRPr="00B17AA9" w:rsidRDefault="007E43BC" w:rsidP="007E43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43BC" w:rsidRDefault="007E43BC" w:rsidP="007E43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0FF6" w:rsidRPr="00F56FFD" w:rsidRDefault="008E0FF6" w:rsidP="00F56F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BBF" w:rsidRPr="00B17AA9" w:rsidRDefault="00443B55" w:rsidP="007E43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E43BC" w:rsidRPr="00B17AA9" w:rsidRDefault="007E43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E43BC" w:rsidRPr="00B17AA9" w:rsidSect="00B17AA9">
      <w:headerReference w:type="default" r:id="rId10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59E" w:rsidRDefault="002A659E" w:rsidP="0024652D">
      <w:pPr>
        <w:spacing w:after="0" w:line="240" w:lineRule="auto"/>
      </w:pPr>
      <w:r>
        <w:separator/>
      </w:r>
    </w:p>
  </w:endnote>
  <w:endnote w:type="continuationSeparator" w:id="0">
    <w:p w:rsidR="002A659E" w:rsidRDefault="002A659E" w:rsidP="0024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59E" w:rsidRDefault="002A659E" w:rsidP="0024652D">
      <w:pPr>
        <w:spacing w:after="0" w:line="240" w:lineRule="auto"/>
      </w:pPr>
      <w:r>
        <w:separator/>
      </w:r>
    </w:p>
  </w:footnote>
  <w:footnote w:type="continuationSeparator" w:id="0">
    <w:p w:rsidR="002A659E" w:rsidRDefault="002A659E" w:rsidP="00246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42072"/>
      <w:docPartObj>
        <w:docPartGallery w:val="Page Numbers (Top of Page)"/>
        <w:docPartUnique/>
      </w:docPartObj>
    </w:sdtPr>
    <w:sdtEndPr/>
    <w:sdtContent>
      <w:p w:rsidR="00645BBF" w:rsidRDefault="00645BB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D41">
          <w:rPr>
            <w:noProof/>
          </w:rPr>
          <w:t>2</w:t>
        </w:r>
        <w:r>
          <w:fldChar w:fldCharType="end"/>
        </w:r>
      </w:p>
    </w:sdtContent>
  </w:sdt>
  <w:p w:rsidR="00645BBF" w:rsidRDefault="00645B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235B"/>
    <w:multiLevelType w:val="hybridMultilevel"/>
    <w:tmpl w:val="FA542826"/>
    <w:lvl w:ilvl="0" w:tplc="1BF84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A63"/>
    <w:rsid w:val="000126C3"/>
    <w:rsid w:val="00027DA2"/>
    <w:rsid w:val="00032893"/>
    <w:rsid w:val="0004519D"/>
    <w:rsid w:val="000A6A46"/>
    <w:rsid w:val="000B7368"/>
    <w:rsid w:val="000C5B82"/>
    <w:rsid w:val="000F7146"/>
    <w:rsid w:val="00137438"/>
    <w:rsid w:val="00197118"/>
    <w:rsid w:val="001B07A7"/>
    <w:rsid w:val="001B158B"/>
    <w:rsid w:val="001B7969"/>
    <w:rsid w:val="001E4C23"/>
    <w:rsid w:val="0024652D"/>
    <w:rsid w:val="002467F5"/>
    <w:rsid w:val="002664BB"/>
    <w:rsid w:val="00272BBB"/>
    <w:rsid w:val="002A659E"/>
    <w:rsid w:val="002C5747"/>
    <w:rsid w:val="0034309F"/>
    <w:rsid w:val="00382ACB"/>
    <w:rsid w:val="0039287A"/>
    <w:rsid w:val="003B4DB9"/>
    <w:rsid w:val="00416679"/>
    <w:rsid w:val="00421910"/>
    <w:rsid w:val="00443B55"/>
    <w:rsid w:val="004940C4"/>
    <w:rsid w:val="004A193B"/>
    <w:rsid w:val="004C726B"/>
    <w:rsid w:val="004E0E04"/>
    <w:rsid w:val="00501F44"/>
    <w:rsid w:val="00516FD8"/>
    <w:rsid w:val="005230E2"/>
    <w:rsid w:val="005255E5"/>
    <w:rsid w:val="00560CF7"/>
    <w:rsid w:val="005831BA"/>
    <w:rsid w:val="00587C16"/>
    <w:rsid w:val="00645BBF"/>
    <w:rsid w:val="00647904"/>
    <w:rsid w:val="00653418"/>
    <w:rsid w:val="00675830"/>
    <w:rsid w:val="006A7C2F"/>
    <w:rsid w:val="006E53F0"/>
    <w:rsid w:val="006E63CA"/>
    <w:rsid w:val="007148EB"/>
    <w:rsid w:val="00721BF5"/>
    <w:rsid w:val="00730D41"/>
    <w:rsid w:val="00792CA4"/>
    <w:rsid w:val="007A6F0D"/>
    <w:rsid w:val="007B2A1E"/>
    <w:rsid w:val="007E43BC"/>
    <w:rsid w:val="008732C3"/>
    <w:rsid w:val="00881D4C"/>
    <w:rsid w:val="00897D7C"/>
    <w:rsid w:val="008B1AC7"/>
    <w:rsid w:val="008B5F73"/>
    <w:rsid w:val="008E0FF6"/>
    <w:rsid w:val="008F2C33"/>
    <w:rsid w:val="008F6F45"/>
    <w:rsid w:val="00905DD0"/>
    <w:rsid w:val="00935A73"/>
    <w:rsid w:val="00984190"/>
    <w:rsid w:val="009E204B"/>
    <w:rsid w:val="00A469C1"/>
    <w:rsid w:val="00A87274"/>
    <w:rsid w:val="00AB0940"/>
    <w:rsid w:val="00AB679A"/>
    <w:rsid w:val="00AC1930"/>
    <w:rsid w:val="00AE53A6"/>
    <w:rsid w:val="00AF7A63"/>
    <w:rsid w:val="00B17AA9"/>
    <w:rsid w:val="00B40AD4"/>
    <w:rsid w:val="00B811F2"/>
    <w:rsid w:val="00B853FC"/>
    <w:rsid w:val="00BB46FD"/>
    <w:rsid w:val="00BC20EC"/>
    <w:rsid w:val="00BF1CB5"/>
    <w:rsid w:val="00CC39FF"/>
    <w:rsid w:val="00CD697E"/>
    <w:rsid w:val="00CE6340"/>
    <w:rsid w:val="00D57C05"/>
    <w:rsid w:val="00DE3BD2"/>
    <w:rsid w:val="00E23B42"/>
    <w:rsid w:val="00E24F35"/>
    <w:rsid w:val="00E4363E"/>
    <w:rsid w:val="00E45525"/>
    <w:rsid w:val="00EB6248"/>
    <w:rsid w:val="00EE70BB"/>
    <w:rsid w:val="00F56FFD"/>
    <w:rsid w:val="00F66E1E"/>
    <w:rsid w:val="00F77DD5"/>
    <w:rsid w:val="00FC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73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1E4C23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C57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4C23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5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6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52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46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652D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DE3BD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E3BD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E3BD2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E3BD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E3BD2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Revision"/>
    <w:hidden/>
    <w:uiPriority w:val="99"/>
    <w:semiHidden/>
    <w:rsid w:val="00CE634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qFormat/>
    <w:rsid w:val="00443B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f">
    <w:name w:val="Table Grid"/>
    <w:basedOn w:val="a1"/>
    <w:uiPriority w:val="59"/>
    <w:rsid w:val="007E43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73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1E4C23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C57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4C23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5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6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52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46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652D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DE3BD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E3BD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E3BD2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E3BD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E3BD2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Revision"/>
    <w:hidden/>
    <w:uiPriority w:val="99"/>
    <w:semiHidden/>
    <w:rsid w:val="00CE634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qFormat/>
    <w:rsid w:val="00443B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f">
    <w:name w:val="Table Grid"/>
    <w:basedOn w:val="a1"/>
    <w:uiPriority w:val="59"/>
    <w:rsid w:val="007E43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9E27A-CF9B-416C-8046-C19A03A11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Власова Гульназ Фановна</cp:lastModifiedBy>
  <cp:revision>4</cp:revision>
  <dcterms:created xsi:type="dcterms:W3CDTF">2025-08-05T11:48:00Z</dcterms:created>
  <dcterms:modified xsi:type="dcterms:W3CDTF">2025-08-05T12:05:00Z</dcterms:modified>
</cp:coreProperties>
</file>