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AFE57" w14:textId="6041AA7B" w:rsidR="0022540B" w:rsidRPr="000F6334" w:rsidRDefault="0022540B" w:rsidP="000D729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Calibri" w:hAnsi="Times New Roman"/>
          <w:sz w:val="24"/>
          <w:szCs w:val="24"/>
        </w:rPr>
      </w:pPr>
      <w:r w:rsidRPr="000F6334">
        <w:rPr>
          <w:rFonts w:ascii="Times New Roman" w:eastAsia="Calibri" w:hAnsi="Times New Roman"/>
          <w:sz w:val="24"/>
          <w:szCs w:val="24"/>
        </w:rPr>
        <w:t>Проект решения Думы города Покачи</w:t>
      </w:r>
    </w:p>
    <w:p w14:paraId="75DC1091" w14:textId="59F34FC6" w:rsidR="0022540B" w:rsidRPr="000F6334" w:rsidRDefault="0022540B" w:rsidP="000D729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Calibri" w:hAnsi="Times New Roman"/>
          <w:sz w:val="24"/>
          <w:szCs w:val="24"/>
        </w:rPr>
      </w:pPr>
      <w:r w:rsidRPr="000F6334">
        <w:rPr>
          <w:rFonts w:ascii="Times New Roman" w:eastAsia="Calibri" w:hAnsi="Times New Roman"/>
          <w:sz w:val="24"/>
          <w:szCs w:val="24"/>
        </w:rPr>
        <w:t>разработан комитетом финансов</w:t>
      </w:r>
    </w:p>
    <w:p w14:paraId="16747706" w14:textId="7A257A42" w:rsidR="0022540B" w:rsidRPr="000F6334" w:rsidRDefault="0022540B" w:rsidP="000D729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Calibri" w:hAnsi="Times New Roman"/>
          <w:sz w:val="24"/>
          <w:szCs w:val="24"/>
        </w:rPr>
      </w:pPr>
      <w:r w:rsidRPr="000F6334">
        <w:rPr>
          <w:rFonts w:ascii="Times New Roman" w:eastAsia="Calibri" w:hAnsi="Times New Roman"/>
          <w:sz w:val="24"/>
          <w:szCs w:val="24"/>
        </w:rPr>
        <w:t>администрации города Покачи</w:t>
      </w:r>
    </w:p>
    <w:p w14:paraId="0D06EDD6" w14:textId="276B3EFD" w:rsidR="0022540B" w:rsidRPr="000F6334" w:rsidRDefault="0022540B" w:rsidP="002254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14:paraId="06E95481" w14:textId="7C694592" w:rsidR="00691085" w:rsidRPr="000F6334" w:rsidRDefault="00691085" w:rsidP="005402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405B9807" w14:textId="6E336262" w:rsidR="00691085" w:rsidRPr="000D7294" w:rsidRDefault="00691085" w:rsidP="0054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D7294">
        <w:rPr>
          <w:rFonts w:ascii="Times New Roman" w:eastAsia="Calibri" w:hAnsi="Times New Roman" w:cs="Times New Roman"/>
          <w:b/>
          <w:bCs/>
          <w:sz w:val="26"/>
          <w:szCs w:val="26"/>
        </w:rPr>
        <w:t>Пояснительная записка</w:t>
      </w:r>
    </w:p>
    <w:p w14:paraId="14E4231B" w14:textId="21C95445" w:rsidR="00A131F1" w:rsidRPr="000D7294" w:rsidRDefault="00691085" w:rsidP="0054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D7294">
        <w:rPr>
          <w:rFonts w:ascii="Times New Roman" w:eastAsia="Calibri" w:hAnsi="Times New Roman" w:cs="Times New Roman"/>
          <w:b/>
          <w:bCs/>
          <w:sz w:val="26"/>
          <w:szCs w:val="26"/>
        </w:rPr>
        <w:t>к проекту решения Думы города Покачи</w:t>
      </w:r>
    </w:p>
    <w:p w14:paraId="0F237F21" w14:textId="4D589411" w:rsidR="00691085" w:rsidRPr="000D7294" w:rsidRDefault="00471E92" w:rsidP="0054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D7294">
        <w:rPr>
          <w:rFonts w:ascii="Times New Roman" w:eastAsia="Calibri" w:hAnsi="Times New Roman" w:cs="Times New Roman"/>
          <w:b/>
          <w:bCs/>
          <w:sz w:val="26"/>
          <w:szCs w:val="26"/>
        </w:rPr>
        <w:t>«О внесении изменений в решение Думы города Покачи от 14.12.2023 №77 «О земельном налоге на территории города Покачи»</w:t>
      </w:r>
    </w:p>
    <w:p w14:paraId="5FD0D0EE" w14:textId="23EE675B" w:rsidR="00471E92" w:rsidRPr="000D7294" w:rsidRDefault="00471E92" w:rsidP="0054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8EC2049" w14:textId="6910A9B6" w:rsidR="00691085" w:rsidRPr="000D7294" w:rsidRDefault="00691085" w:rsidP="005402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D7294">
        <w:rPr>
          <w:rFonts w:ascii="Times New Roman" w:eastAsia="Times New Roman" w:hAnsi="Times New Roman" w:cs="Times New Roman"/>
          <w:sz w:val="26"/>
          <w:szCs w:val="26"/>
        </w:rPr>
        <w:t>Полномочия по принятию муниципального правового акта установлены</w:t>
      </w:r>
      <w:r w:rsidR="00402B04" w:rsidRPr="000D72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D2CEE">
        <w:rPr>
          <w:rFonts w:ascii="Times New Roman" w:eastAsia="Times New Roman" w:hAnsi="Times New Roman" w:cs="Times New Roman"/>
          <w:sz w:val="26"/>
          <w:szCs w:val="26"/>
        </w:rPr>
        <w:t xml:space="preserve">абзацем 3 </w:t>
      </w:r>
      <w:r w:rsidR="00402B04" w:rsidRPr="000D7294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7D2CEE">
        <w:rPr>
          <w:rFonts w:ascii="Times New Roman" w:eastAsia="Times New Roman" w:hAnsi="Times New Roman" w:cs="Times New Roman"/>
          <w:sz w:val="26"/>
          <w:szCs w:val="26"/>
        </w:rPr>
        <w:t>а 3</w:t>
      </w:r>
      <w:r w:rsidR="00402B04" w:rsidRPr="000D7294">
        <w:rPr>
          <w:rFonts w:ascii="Times New Roman" w:eastAsia="Times New Roman" w:hAnsi="Times New Roman" w:cs="Times New Roman"/>
          <w:sz w:val="26"/>
          <w:szCs w:val="26"/>
        </w:rPr>
        <w:t xml:space="preserve"> статьи </w:t>
      </w:r>
      <w:r w:rsidR="007D2CEE">
        <w:rPr>
          <w:rFonts w:ascii="Times New Roman" w:eastAsia="Times New Roman" w:hAnsi="Times New Roman" w:cs="Times New Roman"/>
          <w:sz w:val="26"/>
          <w:szCs w:val="26"/>
        </w:rPr>
        <w:t>56</w:t>
      </w:r>
      <w:r w:rsidR="00402B04" w:rsidRPr="000D7294">
        <w:rPr>
          <w:rFonts w:ascii="Times New Roman" w:eastAsia="Times New Roman" w:hAnsi="Times New Roman" w:cs="Times New Roman"/>
          <w:sz w:val="26"/>
          <w:szCs w:val="26"/>
        </w:rPr>
        <w:t xml:space="preserve"> Налогового кодекса Российской Федерации.</w:t>
      </w:r>
    </w:p>
    <w:p w14:paraId="28D49157" w14:textId="29FCF459" w:rsidR="00D35226" w:rsidRPr="000D7294" w:rsidRDefault="00471E92" w:rsidP="0036704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42D2F">
        <w:rPr>
          <w:rFonts w:ascii="Times New Roman" w:eastAsia="Times New Roman" w:hAnsi="Times New Roman" w:cs="Times New Roman"/>
          <w:sz w:val="26"/>
          <w:szCs w:val="26"/>
        </w:rPr>
        <w:t>Проект разработан</w:t>
      </w:r>
      <w:r w:rsidR="00542D2F" w:rsidRPr="00542D2F">
        <w:rPr>
          <w:rFonts w:ascii="Times New Roman" w:eastAsia="Times New Roman" w:hAnsi="Times New Roman" w:cs="Times New Roman"/>
          <w:sz w:val="26"/>
          <w:szCs w:val="26"/>
        </w:rPr>
        <w:t xml:space="preserve"> на основании принятого постановления администрации города Покачи от 16.07.2025 №675 «О внесении изменений в Регламент по сопровождению инвестиционных проектов по принципу «одного окна» на территории города Покачи, утвержденный постановлением администрации города Покачи от 23.01.2018 №63» с целью </w:t>
      </w:r>
      <w:r w:rsidR="001513A1">
        <w:rPr>
          <w:rFonts w:ascii="Times New Roman" w:eastAsia="Times New Roman" w:hAnsi="Times New Roman" w:cs="Times New Roman"/>
          <w:sz w:val="26"/>
          <w:szCs w:val="26"/>
        </w:rPr>
        <w:t>приведения в соответствие с регламентом</w:t>
      </w:r>
      <w:r w:rsidR="006B718E" w:rsidRPr="00542D2F">
        <w:rPr>
          <w:rFonts w:ascii="Times New Roman" w:eastAsia="Times New Roman" w:hAnsi="Times New Roman" w:cs="Times New Roman"/>
          <w:sz w:val="26"/>
          <w:szCs w:val="26"/>
        </w:rPr>
        <w:t>.</w:t>
      </w:r>
      <w:r w:rsidR="00F051EF" w:rsidRPr="000D729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</w:t>
      </w:r>
    </w:p>
    <w:p w14:paraId="5B25D1DE" w14:textId="0D15AA06" w:rsidR="00D35226" w:rsidRPr="000D7294" w:rsidRDefault="00193238" w:rsidP="00EC287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D7294">
        <w:rPr>
          <w:rFonts w:ascii="Times New Roman" w:eastAsia="Times New Roman" w:hAnsi="Times New Roman" w:cs="Times New Roman"/>
          <w:sz w:val="26"/>
          <w:szCs w:val="26"/>
        </w:rPr>
        <w:t>Принятие данного проекта решения Думы города Покачи не повлечет за собой изменения суммы поступления доходов</w:t>
      </w:r>
      <w:r w:rsidR="00500767" w:rsidRPr="000D7294">
        <w:rPr>
          <w:rFonts w:ascii="Times New Roman" w:eastAsia="Times New Roman" w:hAnsi="Times New Roman" w:cs="Times New Roman"/>
          <w:sz w:val="26"/>
          <w:szCs w:val="26"/>
        </w:rPr>
        <w:t xml:space="preserve"> и расходов </w:t>
      </w:r>
      <w:r w:rsidRPr="000D7294">
        <w:rPr>
          <w:rFonts w:ascii="Times New Roman" w:eastAsia="Times New Roman" w:hAnsi="Times New Roman" w:cs="Times New Roman"/>
          <w:sz w:val="26"/>
          <w:szCs w:val="26"/>
        </w:rPr>
        <w:t>бюджет</w:t>
      </w:r>
      <w:r w:rsidR="00500767" w:rsidRPr="000D7294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0D7294">
        <w:rPr>
          <w:rFonts w:ascii="Times New Roman" w:eastAsia="Times New Roman" w:hAnsi="Times New Roman" w:cs="Times New Roman"/>
          <w:sz w:val="26"/>
          <w:szCs w:val="26"/>
        </w:rPr>
        <w:t xml:space="preserve"> города Покачи</w:t>
      </w:r>
      <w:r w:rsidR="00500767" w:rsidRPr="000D729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B272C3B" w14:textId="3196D66E" w:rsidR="00471E92" w:rsidRPr="000D7294" w:rsidRDefault="00471E92" w:rsidP="0054021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D7294">
        <w:rPr>
          <w:rFonts w:ascii="Times New Roman" w:eastAsia="Times New Roman" w:hAnsi="Times New Roman" w:cs="Times New Roman"/>
          <w:sz w:val="26"/>
          <w:szCs w:val="26"/>
        </w:rPr>
        <w:t>В связи с принятием настоящего проекта решения Думы города Покачи не возникнет необходимости в разработке и принятии новых муниципальных правовых актов города Покачи, а также во внесении изменений в действующие муниципальные правовые акты города Покачи.</w:t>
      </w:r>
    </w:p>
    <w:p w14:paraId="18D8A69B" w14:textId="5941E93E" w:rsidR="00471E92" w:rsidRPr="000D7294" w:rsidRDefault="00471E92" w:rsidP="00B2734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D7294">
        <w:rPr>
          <w:rFonts w:ascii="Times New Roman" w:eastAsia="Times New Roman" w:hAnsi="Times New Roman" w:cs="Times New Roman"/>
          <w:sz w:val="26"/>
          <w:szCs w:val="26"/>
        </w:rPr>
        <w:t>Утверждение проекта решения Думы города Покачи</w:t>
      </w:r>
      <w:r w:rsidR="00B27348" w:rsidRPr="000D7294">
        <w:rPr>
          <w:rFonts w:ascii="Times New Roman" w:eastAsia="Times New Roman" w:hAnsi="Times New Roman" w:cs="Times New Roman"/>
          <w:sz w:val="26"/>
          <w:szCs w:val="26"/>
        </w:rPr>
        <w:t xml:space="preserve"> не повлечет за </w:t>
      </w:r>
      <w:r w:rsidR="000D7294" w:rsidRPr="000D7294">
        <w:rPr>
          <w:rFonts w:ascii="Times New Roman" w:eastAsia="Times New Roman" w:hAnsi="Times New Roman" w:cs="Times New Roman"/>
          <w:sz w:val="26"/>
          <w:szCs w:val="26"/>
        </w:rPr>
        <w:t>собой признание</w:t>
      </w:r>
      <w:r w:rsidR="00B27348" w:rsidRPr="000D7294">
        <w:rPr>
          <w:rFonts w:ascii="Times New Roman" w:eastAsia="Times New Roman" w:hAnsi="Times New Roman" w:cs="Times New Roman"/>
          <w:sz w:val="26"/>
          <w:szCs w:val="26"/>
        </w:rPr>
        <w:t xml:space="preserve"> утратившими силу, отмену, внесение изменений в иные муниципальные правовые акты города Покачи.</w:t>
      </w:r>
    </w:p>
    <w:p w14:paraId="7B36E78F" w14:textId="4251FC89" w:rsidR="005B1171" w:rsidRPr="000D7294" w:rsidRDefault="005B1171" w:rsidP="005B1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7294">
        <w:rPr>
          <w:rFonts w:ascii="Times New Roman" w:hAnsi="Times New Roman" w:cs="Times New Roman"/>
          <w:sz w:val="26"/>
          <w:szCs w:val="26"/>
        </w:rPr>
        <w:t>Необходимость в проведении оценки регулирующего воздействия отсутствует, поскольку в проекте не содержатся положения, установленные частью 5 статьи 1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города Покачи, утвержденного постановлением администрации города Покачи от 30.10.2023 № 860.</w:t>
      </w:r>
    </w:p>
    <w:p w14:paraId="1EA07691" w14:textId="4355ECFD" w:rsidR="00464644" w:rsidRPr="000D7294" w:rsidRDefault="00464644" w:rsidP="00540216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42CB72A4" w14:textId="74A5BB5B" w:rsidR="0075285B" w:rsidRPr="000D7294" w:rsidRDefault="0075285B" w:rsidP="00540216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39F4E818" w14:textId="175E625C" w:rsidR="0075285B" w:rsidRPr="000D7294" w:rsidRDefault="0075285B" w:rsidP="00540216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1F294AC" w14:textId="1DE4BF23" w:rsidR="006B718E" w:rsidRPr="000D7294" w:rsidRDefault="00367046" w:rsidP="00464644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0D7294">
        <w:rPr>
          <w:rFonts w:ascii="Times New Roman" w:hAnsi="Times New Roman" w:cs="Times New Roman"/>
          <w:sz w:val="26"/>
          <w:szCs w:val="26"/>
          <w:lang w:eastAsia="ar-SA"/>
        </w:rPr>
        <w:t>П</w:t>
      </w:r>
      <w:r w:rsidR="0022540B" w:rsidRPr="000D7294">
        <w:rPr>
          <w:rFonts w:ascii="Times New Roman" w:hAnsi="Times New Roman" w:cs="Times New Roman"/>
          <w:sz w:val="26"/>
          <w:szCs w:val="26"/>
          <w:lang w:eastAsia="ar-SA"/>
        </w:rPr>
        <w:t>редседател</w:t>
      </w:r>
      <w:r w:rsidRPr="000D7294">
        <w:rPr>
          <w:rFonts w:ascii="Times New Roman" w:hAnsi="Times New Roman" w:cs="Times New Roman"/>
          <w:sz w:val="26"/>
          <w:szCs w:val="26"/>
          <w:lang w:eastAsia="ar-SA"/>
        </w:rPr>
        <w:t>ь</w:t>
      </w:r>
      <w:r w:rsidR="0022540B"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комитета финансов</w:t>
      </w:r>
    </w:p>
    <w:p w14:paraId="01BBDFFF" w14:textId="79D14642" w:rsidR="00691085" w:rsidRPr="000D7294" w:rsidRDefault="006B718E" w:rsidP="00464644">
      <w:pPr>
        <w:widowControl w:val="0"/>
        <w:tabs>
          <w:tab w:val="left" w:pos="0"/>
          <w:tab w:val="left" w:pos="1134"/>
        </w:tabs>
        <w:overflowPunct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0D7294">
        <w:rPr>
          <w:rFonts w:ascii="Times New Roman" w:hAnsi="Times New Roman" w:cs="Times New Roman"/>
          <w:sz w:val="26"/>
          <w:szCs w:val="26"/>
          <w:lang w:eastAsia="ar-SA"/>
        </w:rPr>
        <w:t>администрации города Покачи</w:t>
      </w:r>
      <w:r w:rsidR="00367046"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        </w:t>
      </w:r>
      <w:r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75285B"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    </w:t>
      </w:r>
      <w:r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  </w:t>
      </w:r>
      <w:r w:rsidR="00367046" w:rsidRPr="000D7294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    </w:t>
      </w:r>
      <w:r w:rsidR="0037240D">
        <w:rPr>
          <w:rFonts w:ascii="Times New Roman" w:hAnsi="Times New Roman" w:cs="Times New Roman"/>
          <w:sz w:val="26"/>
          <w:szCs w:val="26"/>
          <w:lang w:eastAsia="ar-SA"/>
        </w:rPr>
        <w:t xml:space="preserve">          </w:t>
      </w:r>
      <w:r w:rsidR="00367046" w:rsidRPr="000D7294">
        <w:rPr>
          <w:rFonts w:ascii="Times New Roman" w:hAnsi="Times New Roman" w:cs="Times New Roman"/>
          <w:sz w:val="26"/>
          <w:szCs w:val="26"/>
          <w:lang w:eastAsia="ar-SA"/>
        </w:rPr>
        <w:t>Н.И. Острешкина</w:t>
      </w:r>
    </w:p>
    <w:sectPr w:rsidR="00691085" w:rsidRPr="000D7294" w:rsidSect="000D7294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284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C5D88" w14:textId="77777777" w:rsidR="001C0E04" w:rsidRDefault="001C0E04">
      <w:pPr>
        <w:spacing w:after="0" w:line="240" w:lineRule="auto"/>
      </w:pPr>
      <w:r>
        <w:separator/>
      </w:r>
    </w:p>
  </w:endnote>
  <w:endnote w:type="continuationSeparator" w:id="0">
    <w:p w14:paraId="1F37924B" w14:textId="77777777" w:rsidR="001C0E04" w:rsidRDefault="001C0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1BE6A" w14:textId="77777777" w:rsidR="00D35226" w:rsidRDefault="00D35226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9A556" w14:textId="77777777" w:rsidR="001C0E04" w:rsidRDefault="001C0E04">
      <w:pPr>
        <w:spacing w:after="0" w:line="240" w:lineRule="auto"/>
      </w:pPr>
      <w:r>
        <w:separator/>
      </w:r>
    </w:p>
  </w:footnote>
  <w:footnote w:type="continuationSeparator" w:id="0">
    <w:p w14:paraId="3278623D" w14:textId="77777777" w:rsidR="001C0E04" w:rsidRDefault="001C0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9313831"/>
      <w:docPartObj>
        <w:docPartGallery w:val="Page Numbers (Top of Page)"/>
        <w:docPartUnique/>
      </w:docPartObj>
    </w:sdtPr>
    <w:sdtEndPr/>
    <w:sdtContent>
      <w:p w14:paraId="62D1A04A" w14:textId="77777777" w:rsidR="00D35226" w:rsidRDefault="00D352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767">
          <w:rPr>
            <w:noProof/>
          </w:rPr>
          <w:t>2</w:t>
        </w:r>
        <w:r>
          <w:fldChar w:fldCharType="end"/>
        </w:r>
      </w:p>
    </w:sdtContent>
  </w:sdt>
  <w:p w14:paraId="1EFF21A8" w14:textId="77777777" w:rsidR="00D35226" w:rsidRDefault="00D352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98647" w14:textId="77777777" w:rsidR="00D35226" w:rsidRPr="00CC747F" w:rsidRDefault="00D35226" w:rsidP="00980A55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A454DD"/>
    <w:multiLevelType w:val="multilevel"/>
    <w:tmpl w:val="F2287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5371859">
    <w:abstractNumId w:val="0"/>
  </w:num>
  <w:num w:numId="2" w16cid:durableId="2033215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314"/>
    <w:rsid w:val="000259C7"/>
    <w:rsid w:val="00034495"/>
    <w:rsid w:val="000352D2"/>
    <w:rsid w:val="0004448B"/>
    <w:rsid w:val="0004612C"/>
    <w:rsid w:val="00072FDA"/>
    <w:rsid w:val="000832C9"/>
    <w:rsid w:val="00086895"/>
    <w:rsid w:val="000A49B0"/>
    <w:rsid w:val="000A51A0"/>
    <w:rsid w:val="000A7298"/>
    <w:rsid w:val="000C1066"/>
    <w:rsid w:val="000D7294"/>
    <w:rsid w:val="000E0F32"/>
    <w:rsid w:val="000E45DC"/>
    <w:rsid w:val="000E5F52"/>
    <w:rsid w:val="000F48F4"/>
    <w:rsid w:val="000F6334"/>
    <w:rsid w:val="0012005D"/>
    <w:rsid w:val="0012038A"/>
    <w:rsid w:val="00134536"/>
    <w:rsid w:val="001513A1"/>
    <w:rsid w:val="00171808"/>
    <w:rsid w:val="00184D10"/>
    <w:rsid w:val="00193238"/>
    <w:rsid w:val="001A7D3C"/>
    <w:rsid w:val="001B0289"/>
    <w:rsid w:val="001C0E04"/>
    <w:rsid w:val="001C4831"/>
    <w:rsid w:val="001C7017"/>
    <w:rsid w:val="001E33A0"/>
    <w:rsid w:val="001F5EC9"/>
    <w:rsid w:val="001F7483"/>
    <w:rsid w:val="00202C9D"/>
    <w:rsid w:val="00206057"/>
    <w:rsid w:val="002151D8"/>
    <w:rsid w:val="002154FE"/>
    <w:rsid w:val="0022540B"/>
    <w:rsid w:val="00235570"/>
    <w:rsid w:val="00245B5D"/>
    <w:rsid w:val="002565CB"/>
    <w:rsid w:val="00271E02"/>
    <w:rsid w:val="00283057"/>
    <w:rsid w:val="00291988"/>
    <w:rsid w:val="0029511F"/>
    <w:rsid w:val="002A2E8F"/>
    <w:rsid w:val="002B452F"/>
    <w:rsid w:val="002B67C2"/>
    <w:rsid w:val="002D0E89"/>
    <w:rsid w:val="002D24A8"/>
    <w:rsid w:val="00303185"/>
    <w:rsid w:val="00315240"/>
    <w:rsid w:val="00315760"/>
    <w:rsid w:val="00354A46"/>
    <w:rsid w:val="00367046"/>
    <w:rsid w:val="0037240D"/>
    <w:rsid w:val="003730F1"/>
    <w:rsid w:val="00373BA6"/>
    <w:rsid w:val="003740AD"/>
    <w:rsid w:val="003907D7"/>
    <w:rsid w:val="003922DF"/>
    <w:rsid w:val="003C3D9D"/>
    <w:rsid w:val="003D17C5"/>
    <w:rsid w:val="003E3336"/>
    <w:rsid w:val="00402B04"/>
    <w:rsid w:val="0040456E"/>
    <w:rsid w:val="00427BB3"/>
    <w:rsid w:val="00436D5C"/>
    <w:rsid w:val="004548DA"/>
    <w:rsid w:val="00464644"/>
    <w:rsid w:val="00471E92"/>
    <w:rsid w:val="0047244C"/>
    <w:rsid w:val="00473FD5"/>
    <w:rsid w:val="00474465"/>
    <w:rsid w:val="00490E2C"/>
    <w:rsid w:val="004F1A24"/>
    <w:rsid w:val="004F51A4"/>
    <w:rsid w:val="00500767"/>
    <w:rsid w:val="0050702C"/>
    <w:rsid w:val="00513D06"/>
    <w:rsid w:val="005211FB"/>
    <w:rsid w:val="00537E66"/>
    <w:rsid w:val="00540216"/>
    <w:rsid w:val="00542D2F"/>
    <w:rsid w:val="00555331"/>
    <w:rsid w:val="00565368"/>
    <w:rsid w:val="00594035"/>
    <w:rsid w:val="00594937"/>
    <w:rsid w:val="005A2A18"/>
    <w:rsid w:val="005B0A53"/>
    <w:rsid w:val="005B1171"/>
    <w:rsid w:val="005B40D9"/>
    <w:rsid w:val="005B51F1"/>
    <w:rsid w:val="005D7364"/>
    <w:rsid w:val="005E3DCD"/>
    <w:rsid w:val="005E67C7"/>
    <w:rsid w:val="005F2618"/>
    <w:rsid w:val="0060749D"/>
    <w:rsid w:val="00627EE0"/>
    <w:rsid w:val="00653A21"/>
    <w:rsid w:val="006614BC"/>
    <w:rsid w:val="00670774"/>
    <w:rsid w:val="00672A25"/>
    <w:rsid w:val="00673688"/>
    <w:rsid w:val="0068097C"/>
    <w:rsid w:val="00691085"/>
    <w:rsid w:val="006A6333"/>
    <w:rsid w:val="006B718E"/>
    <w:rsid w:val="006E1F26"/>
    <w:rsid w:val="007060D2"/>
    <w:rsid w:val="007206BD"/>
    <w:rsid w:val="00726387"/>
    <w:rsid w:val="00727DA5"/>
    <w:rsid w:val="007362CF"/>
    <w:rsid w:val="00743A34"/>
    <w:rsid w:val="00743D97"/>
    <w:rsid w:val="0075285B"/>
    <w:rsid w:val="0075795C"/>
    <w:rsid w:val="00761BA9"/>
    <w:rsid w:val="007744FE"/>
    <w:rsid w:val="007955C8"/>
    <w:rsid w:val="007A036B"/>
    <w:rsid w:val="007B0B5E"/>
    <w:rsid w:val="007D2CEE"/>
    <w:rsid w:val="007D3898"/>
    <w:rsid w:val="007D3B34"/>
    <w:rsid w:val="007D6C04"/>
    <w:rsid w:val="007D7AA1"/>
    <w:rsid w:val="00803CFA"/>
    <w:rsid w:val="00812E8F"/>
    <w:rsid w:val="008258C6"/>
    <w:rsid w:val="00840544"/>
    <w:rsid w:val="008410BA"/>
    <w:rsid w:val="00842291"/>
    <w:rsid w:val="008428BE"/>
    <w:rsid w:val="00850D75"/>
    <w:rsid w:val="00851B6E"/>
    <w:rsid w:val="008708C0"/>
    <w:rsid w:val="00872CAE"/>
    <w:rsid w:val="0087314A"/>
    <w:rsid w:val="008B5CC8"/>
    <w:rsid w:val="008C3E80"/>
    <w:rsid w:val="008D24B5"/>
    <w:rsid w:val="008E33D8"/>
    <w:rsid w:val="008F5F4B"/>
    <w:rsid w:val="00900C55"/>
    <w:rsid w:val="009025FF"/>
    <w:rsid w:val="009124C5"/>
    <w:rsid w:val="009161FA"/>
    <w:rsid w:val="00917551"/>
    <w:rsid w:val="009307A9"/>
    <w:rsid w:val="009438C7"/>
    <w:rsid w:val="00980A55"/>
    <w:rsid w:val="009A5281"/>
    <w:rsid w:val="009B0462"/>
    <w:rsid w:val="009B2E9C"/>
    <w:rsid w:val="009B3CFC"/>
    <w:rsid w:val="009C113B"/>
    <w:rsid w:val="009C2C1F"/>
    <w:rsid w:val="009C3A20"/>
    <w:rsid w:val="009E715F"/>
    <w:rsid w:val="00A131F1"/>
    <w:rsid w:val="00A137A2"/>
    <w:rsid w:val="00A324CE"/>
    <w:rsid w:val="00A42D3F"/>
    <w:rsid w:val="00A77F58"/>
    <w:rsid w:val="00A77FE2"/>
    <w:rsid w:val="00A83384"/>
    <w:rsid w:val="00A923C0"/>
    <w:rsid w:val="00A97A83"/>
    <w:rsid w:val="00AA2E4D"/>
    <w:rsid w:val="00AA46A0"/>
    <w:rsid w:val="00AB5516"/>
    <w:rsid w:val="00AB5C6D"/>
    <w:rsid w:val="00AD7C1A"/>
    <w:rsid w:val="00AE382B"/>
    <w:rsid w:val="00AE38FB"/>
    <w:rsid w:val="00AF0150"/>
    <w:rsid w:val="00AF0471"/>
    <w:rsid w:val="00AF1314"/>
    <w:rsid w:val="00AF5F14"/>
    <w:rsid w:val="00B075DF"/>
    <w:rsid w:val="00B264F6"/>
    <w:rsid w:val="00B27348"/>
    <w:rsid w:val="00B313EE"/>
    <w:rsid w:val="00B4330A"/>
    <w:rsid w:val="00B47AFC"/>
    <w:rsid w:val="00B51942"/>
    <w:rsid w:val="00B81578"/>
    <w:rsid w:val="00B84667"/>
    <w:rsid w:val="00BA36FB"/>
    <w:rsid w:val="00BB0791"/>
    <w:rsid w:val="00BD6C46"/>
    <w:rsid w:val="00C052B6"/>
    <w:rsid w:val="00C06C0D"/>
    <w:rsid w:val="00C124D8"/>
    <w:rsid w:val="00C16FE9"/>
    <w:rsid w:val="00C2623D"/>
    <w:rsid w:val="00C327A1"/>
    <w:rsid w:val="00C36E54"/>
    <w:rsid w:val="00C41F3B"/>
    <w:rsid w:val="00C61462"/>
    <w:rsid w:val="00C62B24"/>
    <w:rsid w:val="00C73D0B"/>
    <w:rsid w:val="00C927FD"/>
    <w:rsid w:val="00C95E61"/>
    <w:rsid w:val="00CD40D2"/>
    <w:rsid w:val="00D0095F"/>
    <w:rsid w:val="00D00E53"/>
    <w:rsid w:val="00D130E0"/>
    <w:rsid w:val="00D14D39"/>
    <w:rsid w:val="00D35226"/>
    <w:rsid w:val="00D4564F"/>
    <w:rsid w:val="00D53133"/>
    <w:rsid w:val="00D55733"/>
    <w:rsid w:val="00D61B0B"/>
    <w:rsid w:val="00D61F98"/>
    <w:rsid w:val="00D64BED"/>
    <w:rsid w:val="00D8143E"/>
    <w:rsid w:val="00D9726E"/>
    <w:rsid w:val="00DA5855"/>
    <w:rsid w:val="00DB0C96"/>
    <w:rsid w:val="00DB1949"/>
    <w:rsid w:val="00DD4B2F"/>
    <w:rsid w:val="00DE67DE"/>
    <w:rsid w:val="00DF57E7"/>
    <w:rsid w:val="00DF7F5D"/>
    <w:rsid w:val="00E13591"/>
    <w:rsid w:val="00E33A6D"/>
    <w:rsid w:val="00E33CC5"/>
    <w:rsid w:val="00E40ED7"/>
    <w:rsid w:val="00E56255"/>
    <w:rsid w:val="00E61058"/>
    <w:rsid w:val="00E73F49"/>
    <w:rsid w:val="00E74800"/>
    <w:rsid w:val="00E90EC0"/>
    <w:rsid w:val="00EA0077"/>
    <w:rsid w:val="00EA0C51"/>
    <w:rsid w:val="00EB078E"/>
    <w:rsid w:val="00EC2876"/>
    <w:rsid w:val="00EC2E92"/>
    <w:rsid w:val="00EC3502"/>
    <w:rsid w:val="00EC7DA7"/>
    <w:rsid w:val="00ED5035"/>
    <w:rsid w:val="00ED5F06"/>
    <w:rsid w:val="00EF1E8A"/>
    <w:rsid w:val="00EF3528"/>
    <w:rsid w:val="00EF4640"/>
    <w:rsid w:val="00F029D5"/>
    <w:rsid w:val="00F051EF"/>
    <w:rsid w:val="00F26CF5"/>
    <w:rsid w:val="00F306BE"/>
    <w:rsid w:val="00F357B6"/>
    <w:rsid w:val="00F6270A"/>
    <w:rsid w:val="00F70AC5"/>
    <w:rsid w:val="00F73BAE"/>
    <w:rsid w:val="00F73F33"/>
    <w:rsid w:val="00F80267"/>
    <w:rsid w:val="00F97C3C"/>
    <w:rsid w:val="00FA031E"/>
    <w:rsid w:val="00FA3454"/>
    <w:rsid w:val="00FD6546"/>
    <w:rsid w:val="00FE4EB4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EDD1"/>
  <w15:docId w15:val="{E1802BA2-176C-4C1F-8CA4-0FEDF336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748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74800"/>
    <w:rPr>
      <w:rFonts w:ascii="Calibri" w:eastAsia="Calibri" w:hAnsi="Calibri" w:cs="Times New Roman"/>
    </w:rPr>
  </w:style>
  <w:style w:type="paragraph" w:customStyle="1" w:styleId="ConsPlusNormal">
    <w:name w:val="ConsPlusNormal"/>
    <w:next w:val="a"/>
    <w:rsid w:val="000832C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7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F3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6E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B5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5A2A1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2A1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A2A1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2A1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2A18"/>
    <w:rPr>
      <w:b/>
      <w:bCs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235570"/>
    <w:rPr>
      <w:color w:val="0000FF"/>
      <w:u w:val="single"/>
    </w:rPr>
  </w:style>
  <w:style w:type="paragraph" w:styleId="af1">
    <w:name w:val="Revision"/>
    <w:hidden/>
    <w:uiPriority w:val="99"/>
    <w:semiHidden/>
    <w:rsid w:val="00C052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2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Клименок Наталья Александровна</dc:creator>
  <cp:lastModifiedBy>Ступницкая Виктория Викторовна</cp:lastModifiedBy>
  <cp:revision>21</cp:revision>
  <cp:lastPrinted>2024-10-31T04:55:00Z</cp:lastPrinted>
  <dcterms:created xsi:type="dcterms:W3CDTF">2024-08-06T07:00:00Z</dcterms:created>
  <dcterms:modified xsi:type="dcterms:W3CDTF">2025-07-25T07:19:00Z</dcterms:modified>
</cp:coreProperties>
</file>