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4B21CA" w:rsidRPr="004B21CA">
        <w:rPr>
          <w:b/>
        </w:rPr>
        <w:t xml:space="preserve">Об установлении размеров должностных окладов по должностям муниципальной службы в органах местного самоуправления города </w:t>
      </w:r>
      <w:proofErr w:type="spellStart"/>
      <w:r w:rsidR="004B21CA" w:rsidRPr="004B21CA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4B21CA" w:rsidRPr="004B21CA">
        <w:t xml:space="preserve">Об установлении размеров должностных окладов по должностям муниципальной службы в органах местного самоуправления города </w:t>
      </w:r>
      <w:proofErr w:type="spellStart"/>
      <w:r w:rsidR="004B21CA" w:rsidRPr="004B21CA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66E7E" w:rsidRDefault="004B21CA" w:rsidP="00866E7E">
      <w:pPr>
        <w:spacing w:line="340" w:lineRule="exact"/>
        <w:ind w:firstLine="708"/>
        <w:jc w:val="both"/>
      </w:pPr>
      <w:proofErr w:type="gramStart"/>
      <w:r>
        <w:t>П</w:t>
      </w:r>
      <w:r w:rsidRPr="004B21CA">
        <w:t xml:space="preserve">роект </w:t>
      </w:r>
      <w:r>
        <w:t>разработан</w:t>
      </w:r>
      <w:r w:rsidRPr="004B21CA">
        <w:t xml:space="preserve"> в связи приведением в соответствие с постановлением Правительства Ханты-Мансийского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так как в него были внесены изменения постановлением Правительства Ханты-Мансийского автономного округа - Югры от 11.12.2024 №476-п «О</w:t>
      </w:r>
      <w:proofErr w:type="gramEnd"/>
      <w:r w:rsidRPr="004B21CA">
        <w:t xml:space="preserve"> </w:t>
      </w:r>
      <w:proofErr w:type="gramStart"/>
      <w:r w:rsidRPr="004B21CA">
        <w:t>внесении изменений в приложение к постановлению Правительства Ханты-Мансийского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  <w:proofErr w:type="gramEnd"/>
      <w:r w:rsidRPr="004B21CA">
        <w:t xml:space="preserve"> Данным проектом предлагается увеличить размеры должностных окладов с 1 октября 2025 года на 7,6 процентов, в связи с увеличением базового должностного оклада с 4 812,00 рублей до 5 178,00 рублей</w:t>
      </w:r>
      <w:r w:rsidR="005E78B9" w:rsidRPr="005E78B9">
        <w:t>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4B21CA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4B21CA">
        <w:rPr>
          <w:rFonts w:eastAsia="Calibri"/>
          <w:color w:val="000000" w:themeColor="text1"/>
          <w:lang w:eastAsia="en-US"/>
        </w:rPr>
        <w:t>10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4B21CA">
        <w:rPr>
          <w:rFonts w:eastAsia="Calibri"/>
          <w:color w:val="000000" w:themeColor="text1"/>
          <w:lang w:eastAsia="en-US"/>
        </w:rPr>
        <w:t>52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21CA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685A-C0D4-42BA-8013-86351442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2026-01-30T11:16:00Z</dcterms:created>
  <dcterms:modified xsi:type="dcterms:W3CDTF">2026-01-30T11:16:00Z</dcterms:modified>
</cp:coreProperties>
</file>