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D31C8C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4F409F" w:rsidRPr="004F409F">
        <w:rPr>
          <w:b/>
        </w:rPr>
        <w:t>О дополнительной мере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4F22C9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>, утвержденного Приказом председателя КСП от 22.03.2019 №2, стандартом финансового контроля «Экспертиза проектов муни</w:t>
      </w:r>
      <w:bookmarkStart w:id="0" w:name="_GoBack"/>
      <w:bookmarkEnd w:id="0"/>
      <w:r w:rsidRPr="00066F99">
        <w:t xml:space="preserve">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 xml:space="preserve">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4F409F" w:rsidRPr="004F409F">
        <w:t>О дополнительной мере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D36686">
        <w:t>»</w:t>
      </w:r>
      <w:r w:rsidRPr="00066F99">
        <w:t xml:space="preserve"> (далее – проект решения), по результатам которой подготовлено</w:t>
      </w:r>
      <w:proofErr w:type="gramEnd"/>
      <w:r w:rsidRPr="00066F99">
        <w:t xml:space="preserve"> настоящее заключение.</w:t>
      </w:r>
    </w:p>
    <w:p w:rsidR="004F409F" w:rsidRDefault="004F409F" w:rsidP="005B3CC8">
      <w:pPr>
        <w:spacing w:line="340" w:lineRule="exact"/>
        <w:ind w:firstLine="708"/>
        <w:jc w:val="both"/>
      </w:pPr>
      <w:r w:rsidRPr="004F409F">
        <w:t xml:space="preserve">Проектом решения предлагается установить дополнительную меру социальной поддержки для граждан Российской Федерации, направленным от города </w:t>
      </w:r>
      <w:proofErr w:type="spellStart"/>
      <w:r w:rsidRPr="004F409F">
        <w:t>Покачи</w:t>
      </w:r>
      <w:proofErr w:type="spellEnd"/>
      <w:r w:rsidRPr="004F409F">
        <w:t xml:space="preserve"> и заключившим контракт о прохождении военной службы в Вооруженных Силах Российской Федерации (через Военный комиссариат Ханты-Мансийского автономного округа - Югры, пункт отбора на военную службу по контракту 3 разряда, город Ханты-Мансийск).</w:t>
      </w:r>
    </w:p>
    <w:p w:rsidR="004F409F" w:rsidRDefault="004F409F" w:rsidP="005B3CC8">
      <w:pPr>
        <w:spacing w:line="340" w:lineRule="exact"/>
        <w:ind w:firstLine="708"/>
        <w:jc w:val="both"/>
      </w:pPr>
      <w:r w:rsidRPr="004F409F">
        <w:t>Проектом предлагается вступление решения в силу после его официального опубликования и распространяется на граждан, указанных в пункте 1 проекта решения, заключивших контракт о прохождении военной службы с 01.01.2025 и 31.12.2025 включительно</w:t>
      </w:r>
    </w:p>
    <w:p w:rsidR="004F409F" w:rsidRDefault="004F409F" w:rsidP="005B3CC8">
      <w:pPr>
        <w:spacing w:line="340" w:lineRule="exact"/>
        <w:ind w:firstLine="708"/>
        <w:jc w:val="both"/>
      </w:pPr>
      <w:r w:rsidRPr="004F409F">
        <w:t xml:space="preserve">По результатам проведенной </w:t>
      </w:r>
      <w:proofErr w:type="gramStart"/>
      <w:r w:rsidRPr="004F409F">
        <w:t>экспертизы проекта решения Думы города</w:t>
      </w:r>
      <w:proofErr w:type="gramEnd"/>
      <w:r w:rsidRPr="004F409F">
        <w:t xml:space="preserve"> </w:t>
      </w:r>
      <w:proofErr w:type="spellStart"/>
      <w:r w:rsidRPr="004F409F">
        <w:t>Покачи</w:t>
      </w:r>
      <w:proofErr w:type="spellEnd"/>
      <w:r w:rsidRPr="004F409F">
        <w:t xml:space="preserve">  замечания и предложения отсутствуют.  </w:t>
      </w:r>
    </w:p>
    <w:p w:rsidR="00241EF3" w:rsidRPr="003533C0" w:rsidRDefault="00BB5234" w:rsidP="005B3CC8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447D10">
        <w:rPr>
          <w:rFonts w:eastAsia="Calibri"/>
          <w:color w:val="000000" w:themeColor="text1"/>
          <w:lang w:eastAsia="en-US"/>
        </w:rPr>
        <w:t>17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3F4B9D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3F4B9D">
        <w:rPr>
          <w:rFonts w:eastAsia="Calibri"/>
          <w:color w:val="000000" w:themeColor="text1"/>
          <w:lang w:eastAsia="en-US"/>
        </w:rPr>
        <w:t>5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4F409F">
        <w:rPr>
          <w:rFonts w:eastAsia="Calibri"/>
          <w:color w:val="000000" w:themeColor="text1"/>
          <w:lang w:eastAsia="en-US"/>
        </w:rPr>
        <w:t>5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96BE1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4B9D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47D10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486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22C9"/>
    <w:rsid w:val="004F409F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3CC8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4F46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374B1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1C8C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1C75-2CB1-41E5-9CF5-5B22E7E0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51</cp:revision>
  <cp:lastPrinted>2018-02-19T10:38:00Z</cp:lastPrinted>
  <dcterms:created xsi:type="dcterms:W3CDTF">2024-08-20T07:09:00Z</dcterms:created>
  <dcterms:modified xsi:type="dcterms:W3CDTF">2025-03-20T10:53:00Z</dcterms:modified>
</cp:coreProperties>
</file>