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3460CC" w:rsidRPr="003460CC">
        <w:rPr>
          <w:b/>
        </w:rPr>
        <w:t xml:space="preserve">О </w:t>
      </w:r>
      <w:proofErr w:type="gramStart"/>
      <w:r w:rsidR="003460CC" w:rsidRPr="003460CC">
        <w:rPr>
          <w:b/>
        </w:rPr>
        <w:t>Положении</w:t>
      </w:r>
      <w:proofErr w:type="gramEnd"/>
      <w:r w:rsidR="003460CC" w:rsidRPr="003460CC">
        <w:rPr>
          <w:b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городе </w:t>
      </w:r>
      <w:proofErr w:type="spellStart"/>
      <w:r w:rsidR="003460CC" w:rsidRPr="003460CC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7345DE" w:rsidRPr="007345DE">
        <w:t xml:space="preserve">О </w:t>
      </w:r>
      <w:proofErr w:type="gramStart"/>
      <w:r w:rsidR="007345DE" w:rsidRPr="007345DE">
        <w:t>Положении</w:t>
      </w:r>
      <w:proofErr w:type="gramEnd"/>
      <w:r w:rsidR="007345DE" w:rsidRPr="007345DE">
        <w:t xml:space="preserve"> о муниципальном лесном контроле в городе </w:t>
      </w:r>
      <w:proofErr w:type="spellStart"/>
      <w:r w:rsidR="007345DE" w:rsidRPr="007345DE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7345DE" w:rsidRDefault="003460CC" w:rsidP="007345DE">
      <w:pPr>
        <w:spacing w:line="340" w:lineRule="exact"/>
        <w:ind w:firstLine="708"/>
        <w:jc w:val="both"/>
      </w:pPr>
      <w:r>
        <w:t>П</w:t>
      </w:r>
      <w:r w:rsidRPr="003460CC">
        <w:t xml:space="preserve">роект решения Думы города </w:t>
      </w:r>
      <w:proofErr w:type="spellStart"/>
      <w:r w:rsidRPr="003460CC">
        <w:t>Покачи</w:t>
      </w:r>
      <w:proofErr w:type="spellEnd"/>
      <w:r w:rsidRPr="003460CC">
        <w:t xml:space="preserve">  устанавливает необходимые для осуществления дорожного контроля в городе </w:t>
      </w:r>
      <w:proofErr w:type="spellStart"/>
      <w:r w:rsidRPr="003460CC">
        <w:t>Покачи</w:t>
      </w:r>
      <w:proofErr w:type="spellEnd"/>
      <w:r w:rsidRPr="003460CC">
        <w:t xml:space="preserve"> контрольные мероприятия, профилактические мероприятия, определены категории риска с целью отнесения объектов дорожного контроля из числа, предусмотренных в Законе №248-ФЗ</w:t>
      </w:r>
      <w:r w:rsidR="007345DE">
        <w:t>.</w:t>
      </w:r>
    </w:p>
    <w:p w:rsidR="007345DE" w:rsidRDefault="007345DE" w:rsidP="007345DE">
      <w:pPr>
        <w:spacing w:line="340" w:lineRule="exact"/>
        <w:ind w:firstLine="708"/>
        <w:jc w:val="both"/>
      </w:pPr>
      <w:r>
        <w:t>Финансово-экономическое обоснование проекта решения не требуется</w:t>
      </w:r>
      <w:r w:rsidR="00587C5B">
        <w:t>.</w:t>
      </w:r>
    </w:p>
    <w:p w:rsidR="004F409F" w:rsidRDefault="007345DE" w:rsidP="007345DE">
      <w:pPr>
        <w:spacing w:line="340" w:lineRule="exact"/>
        <w:ind w:firstLine="708"/>
        <w:jc w:val="both"/>
      </w:pPr>
      <w:r w:rsidRPr="007345DE">
        <w:t xml:space="preserve">По результатам проведенной экспертизы проекта решения Думы города </w:t>
      </w:r>
      <w:bookmarkStart w:id="0" w:name="_GoBack"/>
      <w:bookmarkEnd w:id="0"/>
      <w:r w:rsidRPr="007345DE">
        <w:t>предложений 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7345DE">
        <w:rPr>
          <w:rFonts w:eastAsia="Calibri"/>
          <w:color w:val="000000" w:themeColor="text1"/>
          <w:lang w:eastAsia="en-US"/>
        </w:rPr>
        <w:t>2</w:t>
      </w:r>
      <w:r w:rsidR="003460CC">
        <w:rPr>
          <w:rFonts w:eastAsia="Calibri"/>
          <w:color w:val="000000" w:themeColor="text1"/>
          <w:lang w:eastAsia="en-US"/>
        </w:rPr>
        <w:t>2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7345DE">
        <w:rPr>
          <w:rFonts w:eastAsia="Calibri"/>
          <w:color w:val="000000" w:themeColor="text1"/>
          <w:lang w:eastAsia="en-US"/>
        </w:rPr>
        <w:t>05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7345DE">
        <w:rPr>
          <w:rFonts w:eastAsia="Calibri"/>
          <w:color w:val="000000" w:themeColor="text1"/>
          <w:lang w:eastAsia="en-US"/>
        </w:rPr>
        <w:t>1</w:t>
      </w:r>
      <w:r w:rsidR="003460CC">
        <w:rPr>
          <w:rFonts w:eastAsia="Calibri"/>
          <w:color w:val="000000" w:themeColor="text1"/>
          <w:lang w:eastAsia="en-US"/>
        </w:rPr>
        <w:t>9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60CC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1C75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10034-8252-45FC-9BD4-559776EE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2025-11-26T10:57:00Z</dcterms:created>
  <dcterms:modified xsi:type="dcterms:W3CDTF">2025-11-26T11:04:00Z</dcterms:modified>
</cp:coreProperties>
</file>