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D15899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8A1E68" w:rsidRPr="008A1E68">
        <w:rPr>
          <w:b/>
        </w:rPr>
        <w:t xml:space="preserve">О внесении изменений в постановление администрации города </w:t>
      </w:r>
      <w:proofErr w:type="spellStart"/>
      <w:r w:rsidR="008A1E68" w:rsidRPr="008A1E68">
        <w:rPr>
          <w:b/>
        </w:rPr>
        <w:t>Покачи</w:t>
      </w:r>
      <w:proofErr w:type="spellEnd"/>
      <w:r w:rsidR="008A1E68" w:rsidRPr="008A1E68">
        <w:rPr>
          <w:b/>
        </w:rPr>
        <w:t xml:space="preserve"> от 30.10.2024 № 1003 «О муниципальной программе «Развитие транспортной системы города </w:t>
      </w:r>
      <w:proofErr w:type="spellStart"/>
      <w:r w:rsidR="008A1E68" w:rsidRPr="008A1E68">
        <w:rPr>
          <w:b/>
        </w:rPr>
        <w:t>Покачи</w:t>
      </w:r>
      <w:proofErr w:type="spellEnd"/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</w:t>
      </w:r>
      <w:bookmarkStart w:id="0" w:name="_GoBack"/>
      <w:bookmarkEnd w:id="0"/>
      <w:r w:rsidR="00DB7510" w:rsidRPr="00DB7510">
        <w:t xml:space="preserve">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8A1E68" w:rsidRPr="008A1E68">
        <w:t xml:space="preserve">О внесении изменений в постановление администрации города </w:t>
      </w:r>
      <w:proofErr w:type="spellStart"/>
      <w:r w:rsidR="008A1E68" w:rsidRPr="008A1E68">
        <w:t>Покачи</w:t>
      </w:r>
      <w:proofErr w:type="spellEnd"/>
      <w:r w:rsidR="008A1E68" w:rsidRPr="008A1E68">
        <w:t xml:space="preserve"> от 30.10.2024 № 1003 «О муниципальной программе «Развитие транспортной системы города </w:t>
      </w:r>
      <w:proofErr w:type="spellStart"/>
      <w:r w:rsidR="008A1E68" w:rsidRPr="008A1E68">
        <w:t>Покачи</w:t>
      </w:r>
      <w:proofErr w:type="spellEnd"/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952C2D" w:rsidRDefault="006E1D06" w:rsidP="00B50A62">
      <w:pPr>
        <w:spacing w:line="340" w:lineRule="exact"/>
        <w:ind w:firstLine="709"/>
        <w:jc w:val="both"/>
      </w:pPr>
      <w:r w:rsidRPr="006E1D06">
        <w:t xml:space="preserve">Внесение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 w:rsidRPr="006E1D06">
        <w:t>Покачи</w:t>
      </w:r>
      <w:proofErr w:type="spellEnd"/>
      <w:r w:rsidRPr="006E1D06">
        <w:t xml:space="preserve"> на 2025 год и на плановый период 2026 и 2027 годов, утвержденный решением Думы города </w:t>
      </w:r>
      <w:proofErr w:type="spellStart"/>
      <w:r w:rsidRPr="006E1D06">
        <w:t>Покачи</w:t>
      </w:r>
      <w:proofErr w:type="spellEnd"/>
      <w:r w:rsidRPr="006E1D06">
        <w:t xml:space="preserve"> от 13.12.2024 №95, с изменениями от 22.08.2025 №58.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8A1E68">
        <w:rPr>
          <w:rFonts w:eastAsia="Calibri"/>
          <w:color w:val="000000" w:themeColor="text1"/>
          <w:lang w:eastAsia="en-US"/>
        </w:rPr>
        <w:t>6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8A1E68">
        <w:rPr>
          <w:rFonts w:eastAsia="Calibri"/>
          <w:color w:val="000000" w:themeColor="text1"/>
          <w:lang w:eastAsia="en-US"/>
        </w:rPr>
        <w:t>34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1D06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1E68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A524A-5D16-423F-AE94-410E024F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2025-12-29T10:36:00Z</dcterms:created>
  <dcterms:modified xsi:type="dcterms:W3CDTF">2025-12-29T10:36:00Z</dcterms:modified>
</cp:coreProperties>
</file>