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95645F" w:rsidRPr="0095645F">
        <w:rPr>
          <w:b/>
        </w:rPr>
        <w:t xml:space="preserve">О внесении изменений в Положение об установлении </w:t>
      </w:r>
      <w:proofErr w:type="gramStart"/>
      <w:r w:rsidR="0095645F" w:rsidRPr="0095645F">
        <w:rPr>
          <w:b/>
        </w:rPr>
        <w:t>системы оплаты труда работников муниципальных образовательных учреждений города</w:t>
      </w:r>
      <w:proofErr w:type="gramEnd"/>
      <w:r w:rsidR="0095645F" w:rsidRPr="0095645F">
        <w:rPr>
          <w:b/>
        </w:rPr>
        <w:t xml:space="preserve"> </w:t>
      </w:r>
      <w:proofErr w:type="spellStart"/>
      <w:r w:rsidR="0095645F" w:rsidRPr="0095645F">
        <w:rPr>
          <w:b/>
        </w:rPr>
        <w:t>Покачи</w:t>
      </w:r>
      <w:proofErr w:type="spellEnd"/>
      <w:r w:rsidR="0095645F" w:rsidRPr="0095645F">
        <w:rPr>
          <w:b/>
        </w:rPr>
        <w:t xml:space="preserve">, утвержденное постановлением администрации города </w:t>
      </w:r>
      <w:proofErr w:type="spellStart"/>
      <w:r w:rsidR="0095645F" w:rsidRPr="0095645F">
        <w:rPr>
          <w:b/>
        </w:rPr>
        <w:t>Покачи</w:t>
      </w:r>
      <w:proofErr w:type="spellEnd"/>
      <w:r w:rsidR="0095645F" w:rsidRPr="0095645F">
        <w:rPr>
          <w:b/>
        </w:rPr>
        <w:t xml:space="preserve"> от 23.01.2024 № 37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95645F" w:rsidRPr="0095645F">
        <w:t xml:space="preserve">О внесении изменений в Положение об установлении системы оплаты труда работников муниципальных образовательных учреждений города </w:t>
      </w:r>
      <w:proofErr w:type="spellStart"/>
      <w:r w:rsidR="0095645F" w:rsidRPr="0095645F">
        <w:t>Покачи</w:t>
      </w:r>
      <w:proofErr w:type="spellEnd"/>
      <w:r w:rsidR="0095645F" w:rsidRPr="0095645F">
        <w:t xml:space="preserve">, утвержденное постановлением администрации города </w:t>
      </w:r>
      <w:proofErr w:type="spellStart"/>
      <w:r w:rsidR="0095645F" w:rsidRPr="0095645F">
        <w:t>Покачи</w:t>
      </w:r>
      <w:proofErr w:type="spellEnd"/>
      <w:r w:rsidR="0095645F" w:rsidRPr="0095645F">
        <w:t xml:space="preserve"> от 23.01.2024 № 37</w:t>
      </w:r>
      <w:proofErr w:type="gramEnd"/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95645F" w:rsidP="00B51BCF">
      <w:pPr>
        <w:spacing w:line="340" w:lineRule="exact"/>
        <w:ind w:firstLine="708"/>
        <w:jc w:val="both"/>
      </w:pPr>
      <w:proofErr w:type="gramStart"/>
      <w:r>
        <w:t>Н</w:t>
      </w:r>
      <w:r w:rsidRPr="0095645F">
        <w:t>еобходимость в разработке данного постановления администрации города возникла в целях приведения в соответствие с Положением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- Югры», утвержденным приказом Департамента образования и науки Ханты-Мансийского автономного округа - Югры от 13.12.2023 № 27-нп, (далее – приказ Департамента образования), так как в приказ Департамента образования</w:t>
      </w:r>
      <w:proofErr w:type="gramEnd"/>
      <w:r w:rsidRPr="0095645F">
        <w:t xml:space="preserve"> были внесены изменения от 26.09.2025 № 20-нп, от 23.10.2025 № 22-нп</w:t>
      </w:r>
      <w:r w:rsidR="001B681E" w:rsidRPr="001B681E">
        <w:t>.</w:t>
      </w:r>
    </w:p>
    <w:p w:rsidR="001B681E" w:rsidRDefault="0095645F" w:rsidP="00B51BCF">
      <w:pPr>
        <w:spacing w:line="340" w:lineRule="exact"/>
        <w:ind w:firstLine="708"/>
        <w:jc w:val="both"/>
      </w:pPr>
      <w:r w:rsidRPr="0095645F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95645F">
        <w:t>Покачи</w:t>
      </w:r>
      <w:proofErr w:type="spellEnd"/>
      <w:r w:rsidRPr="0095645F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95645F">
        <w:t>24</w:t>
      </w:r>
      <w:r w:rsidR="00F91A18">
        <w:t>.</w:t>
      </w:r>
      <w:r w:rsidR="0095645F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95645F">
        <w:t>169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45F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D6E6-A85B-4444-80EA-51E85FC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2026-01-29T05:41:00Z</dcterms:created>
  <dcterms:modified xsi:type="dcterms:W3CDTF">2026-01-29T05:41:00Z</dcterms:modified>
</cp:coreProperties>
</file>