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52AF0" w:rsidRPr="00E52AF0">
        <w:rPr>
          <w:b/>
        </w:rPr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E52AF0" w:rsidRPr="00E52AF0">
        <w:rPr>
          <w:b/>
        </w:rPr>
        <w:t>Покачи</w:t>
      </w:r>
      <w:proofErr w:type="spellEnd"/>
      <w:r w:rsidR="00E52AF0" w:rsidRPr="00E52AF0">
        <w:rPr>
          <w:b/>
        </w:rPr>
        <w:t xml:space="preserve">», утвержденную постановлением администрации города </w:t>
      </w:r>
      <w:proofErr w:type="spellStart"/>
      <w:r w:rsidR="00E52AF0" w:rsidRPr="00E52AF0">
        <w:rPr>
          <w:b/>
        </w:rPr>
        <w:t>Покачи</w:t>
      </w:r>
      <w:proofErr w:type="spellEnd"/>
      <w:r w:rsidR="00E52AF0" w:rsidRPr="00E52AF0">
        <w:rPr>
          <w:b/>
        </w:rPr>
        <w:t xml:space="preserve"> от 28.10.2024 №978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52AF0" w:rsidRPr="00E52AF0"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E52AF0" w:rsidRPr="00E52AF0">
        <w:t>Покачи</w:t>
      </w:r>
      <w:proofErr w:type="spellEnd"/>
      <w:r w:rsidR="00E52AF0" w:rsidRPr="00E52AF0">
        <w:t xml:space="preserve">», утвержденную постановлением администрации города </w:t>
      </w:r>
      <w:proofErr w:type="spellStart"/>
      <w:r w:rsidR="00E52AF0" w:rsidRPr="00E52AF0">
        <w:t>Покачи</w:t>
      </w:r>
      <w:proofErr w:type="spellEnd"/>
      <w:r w:rsidR="00E52AF0" w:rsidRPr="00E52AF0">
        <w:t xml:space="preserve"> от 28.10.2024 №978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</w:t>
      </w:r>
      <w:bookmarkStart w:id="0" w:name="_GoBack"/>
      <w:bookmarkEnd w:id="0"/>
      <w:r w:rsidRPr="003542CF">
        <w:t>й подготовлено настоящее заключение</w:t>
      </w:r>
      <w:r w:rsidR="0051542B" w:rsidRPr="0051542B">
        <w:t xml:space="preserve">. </w:t>
      </w:r>
    </w:p>
    <w:p w:rsidR="0006298E" w:rsidRDefault="00E52AF0" w:rsidP="00A96D03">
      <w:pPr>
        <w:spacing w:line="340" w:lineRule="exact"/>
        <w:ind w:firstLine="709"/>
        <w:jc w:val="both"/>
      </w:pPr>
      <w:r>
        <w:t>П</w:t>
      </w:r>
      <w:r w:rsidRPr="00E52AF0">
        <w:t>роект постановления разработан в целях исполнения подпункта «в» пункта 1, подпункта «а», пункта 4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52AF0">
        <w:rPr>
          <w:rFonts w:eastAsia="Calibri"/>
          <w:color w:val="000000" w:themeColor="text1"/>
          <w:lang w:eastAsia="en-US"/>
        </w:rPr>
        <w:t>04.03.2025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5D4A62">
        <w:rPr>
          <w:rFonts w:eastAsia="Calibri"/>
          <w:color w:val="000000" w:themeColor="text1"/>
          <w:lang w:eastAsia="en-US"/>
        </w:rPr>
        <w:t>4</w:t>
      </w:r>
      <w:r w:rsidR="00E52AF0">
        <w:rPr>
          <w:rFonts w:eastAsia="Calibri"/>
          <w:color w:val="000000" w:themeColor="text1"/>
          <w:lang w:eastAsia="en-US"/>
        </w:rPr>
        <w:t>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2AF0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987A-634E-4D0D-84FF-4AD3F3CB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2025-09-17T09:30:00Z</dcterms:created>
  <dcterms:modified xsi:type="dcterms:W3CDTF">2025-09-17T09:30:00Z</dcterms:modified>
</cp:coreProperties>
</file>