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C0" w:rsidRDefault="00695186">
      <w:pPr>
        <w:pStyle w:val="a4"/>
        <w:jc w:val="right"/>
        <w:rPr>
          <w:i/>
          <w:iCs/>
        </w:rPr>
      </w:pPr>
      <w:r>
        <w:rPr>
          <w:i/>
          <w:iCs/>
        </w:rPr>
        <w:t>Проект решения Думы города Покачи</w:t>
      </w:r>
    </w:p>
    <w:p w:rsidR="00D85AC0" w:rsidRDefault="00695186">
      <w:pPr>
        <w:pStyle w:val="a4"/>
        <w:jc w:val="right"/>
        <w:rPr>
          <w:iCs/>
        </w:rPr>
      </w:pPr>
      <w:r>
        <w:rPr>
          <w:i/>
          <w:iCs/>
        </w:rPr>
        <w:t>вносится главой города Покачи</w:t>
      </w:r>
    </w:p>
    <w:p w:rsidR="00D85AC0" w:rsidRDefault="00D85AC0">
      <w:pPr>
        <w:jc w:val="center"/>
        <w:rPr>
          <w:shd w:val="clear" w:color="auto" w:fill="AECF00"/>
        </w:rPr>
      </w:pPr>
    </w:p>
    <w:p w:rsidR="00D85AC0" w:rsidRDefault="00695186">
      <w:pPr>
        <w:jc w:val="center"/>
        <w:rPr>
          <w:shd w:val="clear" w:color="auto" w:fill="AECF00"/>
        </w:rPr>
      </w:pPr>
      <w:r>
        <w:rPr>
          <w:noProof/>
          <w:shd w:val="clear" w:color="auto" w:fill="AECF00"/>
          <w:lang w:eastAsia="ru-RU"/>
        </w:rPr>
        <w:drawing>
          <wp:inline distT="0" distB="0" distL="0" distR="0">
            <wp:extent cx="632460" cy="686086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2459" cy="6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C0" w:rsidRDefault="00D85AC0">
      <w:pPr>
        <w:jc w:val="center"/>
        <w:rPr>
          <w:shd w:val="clear" w:color="auto" w:fill="AECF00"/>
        </w:rPr>
      </w:pPr>
    </w:p>
    <w:p w:rsidR="00D85AC0" w:rsidRDefault="00695186">
      <w:pPr>
        <w:pStyle w:val="a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ДУМА ГОРОДА ПОКАЧИ</w:t>
      </w:r>
    </w:p>
    <w:p w:rsidR="00D85AC0" w:rsidRDefault="00695186">
      <w:pPr>
        <w:pStyle w:val="a4"/>
        <w:jc w:val="center"/>
        <w:rPr>
          <w:b/>
        </w:rPr>
      </w:pPr>
      <w:r>
        <w:rPr>
          <w:b/>
        </w:rPr>
        <w:t>ХАНТЫ - МАНСИЙСКОГО АВТОНОМНОГО ОКРУГА – ЮГРЫ</w:t>
      </w:r>
    </w:p>
    <w:p w:rsidR="00D85AC0" w:rsidRDefault="00D85AC0">
      <w:pPr>
        <w:pStyle w:val="a4"/>
        <w:jc w:val="center"/>
        <w:rPr>
          <w:b/>
          <w:sz w:val="36"/>
          <w:szCs w:val="36"/>
        </w:rPr>
      </w:pPr>
    </w:p>
    <w:p w:rsidR="00D85AC0" w:rsidRDefault="00695186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85AC0" w:rsidRDefault="00695186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</w:rPr>
      </w:pPr>
      <w:r>
        <w:rPr>
          <w:i w:val="0"/>
        </w:rPr>
        <w:t>от _______________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                       №_____</w:t>
      </w:r>
    </w:p>
    <w:p w:rsidR="00D85AC0" w:rsidRDefault="00D85AC0">
      <w:pPr>
        <w:rPr>
          <w:sz w:val="26"/>
          <w:szCs w:val="26"/>
        </w:rPr>
      </w:pPr>
    </w:p>
    <w:p w:rsidR="00D85AC0" w:rsidRDefault="00695186">
      <w:pPr>
        <w:ind w:right="453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бюджет города Покачи на 2024 год и на плановый период 2025 и 2026 годов, утвержденный решением Думы города Покачи от 13.12.2023 №76</w:t>
      </w:r>
    </w:p>
    <w:p w:rsidR="00D85AC0" w:rsidRDefault="00D85AC0">
      <w:pPr>
        <w:ind w:firstLine="567"/>
        <w:rPr>
          <w:sz w:val="26"/>
          <w:szCs w:val="26"/>
        </w:rPr>
      </w:pPr>
    </w:p>
    <w:p w:rsidR="00D85AC0" w:rsidRDefault="00D85AC0">
      <w:pPr>
        <w:spacing w:line="320" w:lineRule="exact"/>
        <w:ind w:firstLine="709"/>
        <w:jc w:val="both"/>
        <w:rPr>
          <w:sz w:val="26"/>
          <w:szCs w:val="26"/>
        </w:rPr>
      </w:pP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проект решения Думы города Покачи «О внесении изменений в бюджет города Покачи на 2024 год и на плановый период 2025 и 2026 годов, утвержденный решением Думы города Покачи от 13.12.2023 №76», в соответствии с пунктом 2 части 1 статьи 19 Устава города Покачи, пунктом 1 части 5 статьи 4 Положения о бюджетном устройстве и бюджетном процессе в городе Покачи, утвержденного решением Думы города Покачи от 01.11.2017 №92, Дума города Покачи</w:t>
      </w:r>
    </w:p>
    <w:p w:rsidR="00D85AC0" w:rsidRDefault="00D85AC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D85AC0" w:rsidRDefault="00695186">
      <w:pPr>
        <w:tabs>
          <w:tab w:val="left" w:pos="851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D85AC0" w:rsidRDefault="00D85AC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white"/>
        </w:rPr>
        <w:t xml:space="preserve">1. Внести в бюджет города Покачи на 2024 год и на плановый период 2025 и 2026 годов, утвержденный решением Думы города Покачи от 13.12.2023 №76 (газета «Покачёвский вестник» от 15.12.2023 №50, сетевое издание «ПокачиИнформ» </w:t>
      </w:r>
      <w:hyperlink r:id="rId9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 xml:space="preserve">, 15.12.2023), с изменениями от 21.02.2024 №3 (газета «Покачёвский вестник» от 22.02.2024 №8, сетевое издание «ПокачиИнформ» </w:t>
      </w:r>
      <w:hyperlink r:id="rId10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 xml:space="preserve">, 22.02.2024), от 16.05.2024 №43 (сетевое издание «ПокачиИнформ» </w:t>
      </w:r>
      <w:hyperlink r:id="rId11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 xml:space="preserve">, 17.05.2024), от 27.08.2024 №61 (сетевое издание «ПокачиИнформ» </w:t>
      </w:r>
      <w:hyperlink r:id="rId12" w:tooltip="http://vgazetepv.ru" w:history="1">
        <w:r>
          <w:rPr>
            <w:sz w:val="26"/>
            <w:szCs w:val="26"/>
            <w:highlight w:val="white"/>
          </w:rPr>
          <w:t>http://vgazetepv.ru</w:t>
        </w:r>
      </w:hyperlink>
      <w:r>
        <w:rPr>
          <w:sz w:val="26"/>
          <w:szCs w:val="26"/>
          <w:highlight w:val="white"/>
        </w:rPr>
        <w:t>, 27.08.2024),</w:t>
      </w:r>
      <w:r>
        <w:rPr>
          <w:sz w:val="26"/>
          <w:szCs w:val="26"/>
        </w:rPr>
        <w:t xml:space="preserve"> от 31.10.2024 №79 (сетевое издание «ПокачиИнформ» </w:t>
      </w:r>
      <w:hyperlink r:id="rId13" w:tooltip="http://vgazetepv.ru" w:history="1">
        <w:r>
          <w:rPr>
            <w:sz w:val="26"/>
            <w:szCs w:val="26"/>
          </w:rPr>
          <w:t>http://vgazetepv.ru</w:t>
        </w:r>
      </w:hyperlink>
      <w:r>
        <w:rPr>
          <w:sz w:val="26"/>
          <w:szCs w:val="26"/>
        </w:rPr>
        <w:t>, 31.10.2024) с</w:t>
      </w:r>
      <w:r>
        <w:rPr>
          <w:sz w:val="26"/>
          <w:szCs w:val="26"/>
          <w:highlight w:val="white"/>
        </w:rPr>
        <w:t xml:space="preserve">ледующие изменения: </w:t>
      </w:r>
    </w:p>
    <w:p w:rsidR="00D85AC0" w:rsidRDefault="00695186">
      <w:pPr>
        <w:pStyle w:val="a3"/>
        <w:numPr>
          <w:ilvl w:val="0"/>
          <w:numId w:val="15"/>
        </w:numPr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статью 1 изложить в следующей редакции:</w:t>
      </w:r>
    </w:p>
    <w:p w:rsidR="00D85AC0" w:rsidRDefault="00695186">
      <w:pPr>
        <w:tabs>
          <w:tab w:val="left" w:pos="851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«Статья 1. </w:t>
      </w:r>
      <w:r>
        <w:rPr>
          <w:b/>
          <w:bCs/>
          <w:sz w:val="26"/>
          <w:szCs w:val="26"/>
        </w:rPr>
        <w:t>Основные характеристики бюджета города Покачи</w:t>
      </w:r>
    </w:p>
    <w:p w:rsidR="00D85AC0" w:rsidRDefault="00D85AC0">
      <w:pPr>
        <w:tabs>
          <w:tab w:val="left" w:pos="851"/>
        </w:tabs>
        <w:ind w:firstLine="709"/>
        <w:jc w:val="both"/>
        <w:rPr>
          <w:b/>
          <w:bCs/>
          <w:sz w:val="26"/>
          <w:szCs w:val="26"/>
        </w:rPr>
      </w:pP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основные характеристики бюджета города Покачи на 2024 год:</w:t>
      </w: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общий объем доходов бюджета города Покачи в сумме 2 миллиарда 292 миллиона 416 тысяч 187 рублей 84 копейки, в том числе без учета утвержденного объема безвозмездных поступлений и поступлений налоговых доходов по </w:t>
      </w:r>
      <w:r>
        <w:rPr>
          <w:sz w:val="26"/>
          <w:szCs w:val="26"/>
        </w:rPr>
        <w:lastRenderedPageBreak/>
        <w:t>дополнительным нормативам отчислений в сумме 482 миллиона 870 тысяч 705 рублей 47 копеек, согласно приложению 1;</w:t>
      </w: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общий объем расходов бюджета города Покачи в сумме 2 миллиарда 453 миллиона 933 тысячи 89 рублей 9 копеек;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3) дефицит бюджета города Покачи в сумме 161 миллион 516 тысяч 901 рубль 25 копеек;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4) верхний предел муниципального внутреннего долга города Покачи на 01.01.2025 в сумме 146 миллионов 900 тысяч рублей 00 копеек, в том числе верхний предел долга по муниципальным гарантиям 00 рублей 00 копеек;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5) предельный объем муниципального долга города Покачи в сумме 482 миллиона 870 тысяч 705 рублей 47 копеек.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2. Утвердить основные характеристики бюджета города Покачи на плановый период 2025 и 2026 годов: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общий объем доходов бюджета города Покачи на 2025 год в сумме 1 миллиард 725 миллионов 548 тысяч 967 рублей 10 копеек и на 2026 год в сумме 1 миллиард 691 миллион 643 тысячи 273 рубля 68 копеек, в том числе без учета утвержденного объема безвозмездных поступлений и поступлений налоговых доходов по дополнительным нормативам отчислений на 2025 год в сумме 426 миллионов 451 тысяча 367 рублей 10 копеек и на 2026 год в сумме 439 миллионов 519 тысяч 273 рубля 68 копеек, согласно приложению 1.1;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2) общий объем расходов бюджета города Покачи на 2025 год в сумме 1 миллиард 725 миллионов 548 тысяч 967 рублей 10 копеек и на 2026 год в сумме 1 миллиард 691 миллион 643 тысячи 273 рубля 68 копеек, </w:t>
      </w:r>
      <w:r w:rsidRPr="006208B5">
        <w:rPr>
          <w:sz w:val="26"/>
          <w:szCs w:val="26"/>
        </w:rPr>
        <w:t xml:space="preserve">в том числе условно утвержденные расходы на 2025 год в сумме </w:t>
      </w:r>
      <w:r w:rsidR="006208B5" w:rsidRPr="006208B5">
        <w:rPr>
          <w:sz w:val="26"/>
          <w:szCs w:val="26"/>
        </w:rPr>
        <w:t xml:space="preserve">45 миллионов 916 </w:t>
      </w:r>
      <w:r w:rsidR="006208B5">
        <w:rPr>
          <w:sz w:val="26"/>
          <w:szCs w:val="26"/>
        </w:rPr>
        <w:t xml:space="preserve">тысяч </w:t>
      </w:r>
      <w:r w:rsidR="006208B5" w:rsidRPr="006208B5">
        <w:rPr>
          <w:sz w:val="26"/>
          <w:szCs w:val="26"/>
        </w:rPr>
        <w:t>923</w:t>
      </w:r>
      <w:r w:rsidR="006208B5">
        <w:rPr>
          <w:sz w:val="26"/>
          <w:szCs w:val="26"/>
        </w:rPr>
        <w:t xml:space="preserve"> рубля </w:t>
      </w:r>
      <w:r w:rsidR="006208B5" w:rsidRPr="006208B5">
        <w:rPr>
          <w:sz w:val="26"/>
          <w:szCs w:val="26"/>
        </w:rPr>
        <w:t>42</w:t>
      </w:r>
      <w:r w:rsidR="006208B5">
        <w:rPr>
          <w:sz w:val="26"/>
          <w:szCs w:val="26"/>
        </w:rPr>
        <w:t xml:space="preserve"> </w:t>
      </w:r>
      <w:r w:rsidR="006208B5" w:rsidRPr="006208B5">
        <w:rPr>
          <w:sz w:val="26"/>
          <w:szCs w:val="26"/>
        </w:rPr>
        <w:t>копейки</w:t>
      </w:r>
      <w:r w:rsidRPr="006208B5">
        <w:rPr>
          <w:sz w:val="26"/>
          <w:szCs w:val="26"/>
        </w:rPr>
        <w:t xml:space="preserve"> и на 2026 год в сумме </w:t>
      </w:r>
      <w:r w:rsidR="006208B5" w:rsidRPr="006208B5">
        <w:rPr>
          <w:sz w:val="26"/>
          <w:szCs w:val="26"/>
        </w:rPr>
        <w:t>61 миллион 323 тысячи</w:t>
      </w:r>
      <w:r w:rsidR="006208B5">
        <w:rPr>
          <w:sz w:val="26"/>
          <w:szCs w:val="26"/>
        </w:rPr>
        <w:t xml:space="preserve"> </w:t>
      </w:r>
      <w:r w:rsidR="006208B5" w:rsidRPr="006208B5">
        <w:rPr>
          <w:sz w:val="26"/>
          <w:szCs w:val="26"/>
        </w:rPr>
        <w:t>425</w:t>
      </w:r>
      <w:r w:rsidR="006208B5">
        <w:rPr>
          <w:sz w:val="26"/>
          <w:szCs w:val="26"/>
        </w:rPr>
        <w:t xml:space="preserve"> рублей </w:t>
      </w:r>
      <w:r w:rsidR="006208B5" w:rsidRPr="006208B5">
        <w:rPr>
          <w:sz w:val="26"/>
          <w:szCs w:val="26"/>
        </w:rPr>
        <w:t>19</w:t>
      </w:r>
      <w:r w:rsidR="006208B5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>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3) дефицит (профицит) бюджета города Покачи на 2025 год в сумме 00 рублей 00 копеек и на 2026 год в сумме 00 рублей 00 копеек;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4) верхний предел муниципального внутреннего долга города Покачи на 01.01.2026 в сумме 146 миллионов 900 тысяч рублей 00 копеек, на 01.01.2027 в сумме 146 миллионов 900 тысяч рублей 00 копеек, в том числе верхний предел долга по муниципальным гарантиям на 01.01.2026 в сумме 00 рублей 00 копеек, на 01.01.2027 в сумме 00 рублей 00 копеек;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5) предельный объем муниципального долга города Покачи на 2025 год в сумме 426 миллионов 451 тысяча 367 рублей 10 копеек и на 2026 год в сумме 439 миллионов 519 тысяч 273 рубля 68 копеек.»;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1"/>
        </w:tabs>
        <w:ind w:left="-284" w:firstLine="993"/>
        <w:jc w:val="both"/>
      </w:pPr>
      <w:r>
        <w:rPr>
          <w:sz w:val="26"/>
          <w:szCs w:val="26"/>
        </w:rPr>
        <w:t>статью 2 изложить в следующей редакции: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«Статья 2. </w:t>
      </w:r>
      <w:r>
        <w:rPr>
          <w:b/>
          <w:bCs/>
          <w:sz w:val="26"/>
          <w:szCs w:val="26"/>
        </w:rPr>
        <w:t>Бюджетные ассигнования бюджета города Покачи</w:t>
      </w:r>
    </w:p>
    <w:p w:rsidR="00D85AC0" w:rsidRDefault="00D85AC0">
      <w:pPr>
        <w:tabs>
          <w:tab w:val="left" w:pos="851"/>
        </w:tabs>
        <w:ind w:firstLine="709"/>
        <w:jc w:val="both"/>
      </w:pP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2;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2.1.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lastRenderedPageBreak/>
        <w:t>1) на 2024 год согласно приложению 3;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3.1.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3. Утвердить распределение бюджетных ассигнований по разделам и подразделам классификации расходов бюджета города Покачи: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4;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4.1.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4. Утвердить ведомственную структуру расходов бюджета города Покачи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5;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5.1.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5. Утвердить общий объем бюджетных ассигнований, направляемых на исполнение публичных нормативных обязательств: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в сумме 19 миллионов 270 тысяч 777 рублей 8 копеек согласно приложению 6;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2025 год в сумме 3 миллиона 251 тысяча 48 рублей 00 копеек и на 2026 год в сумме 3 миллиона 168 тысяч 998 рублей 00 копеек согласно приложению 6.1.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6. Утвердить общий объем бюджетных ассигнований муниципального дорожного фонда города Покачи: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в сумме 114 миллионов 51 тысяча 37 рублей 85 копеек;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2025 год в сумме 30 миллионов 801 тысяча 510 рублей 01 копейка;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3) на 2026 год в сумме 24 миллиона 416 тысяч 510 рублей 02 копейки.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7. Утвердить объем межбюджетных трансфертов, получаемых из других бюджетов бюджетной системы Российской Федерации: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7;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7.1.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8. Утвердить перечень муниципальных программ и объем их финансирования: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согласно приложению 8;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 согласно приложению 8.1.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9. Утвердить объем бюджетных ассигнований на осуществление бюджетных инвестиций в объекты капитального строительства муниципальной собственности города Покачи: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 в сумме 117 миллионов 703 тысячи 348 рублей 22 копейки</w:t>
      </w:r>
      <w:r>
        <w:rPr>
          <w:sz w:val="26"/>
          <w:szCs w:val="26"/>
          <w:highlight w:val="cyan"/>
        </w:rPr>
        <w:t xml:space="preserve"> </w:t>
      </w:r>
      <w:r>
        <w:rPr>
          <w:sz w:val="26"/>
          <w:szCs w:val="26"/>
        </w:rPr>
        <w:t>согласно приложению 9;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2025 год в сумме 23 миллиона 331 тысяча 793 рубля 30 копеек и на 2026 год в сумме 22 миллиона 861 тысяча 302 рубля 38 копеек согласно приложению 9.1.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10. Установить, что в составе расходов бюджета города Покачи предусмотрены средства на предоставление субсидий в случаях, порядке и размерах, установленных администрацией города Покачи,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следующих объемах: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1) на 2024 год: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lastRenderedPageBreak/>
        <w:t>а) по подразделу «Другие общегосударственные вопросы» в сумме 50 тысяч рублей 00 копеек социально ориентированным некоммерческим организациям в целях привлечения их к решению актуальных социальных проблем, повышения профессионализма работников и добровольцев таких организаций, доступности предоставляемых гражданам социальных услуг, укрепления институтов гражданского общества, поддержки и развития взаимодействия гражданского общества и государства;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б) по подразделу «Другие вопросы в области национальной экономики» в рамках реализации регионального проекта «Создание условий для легкого старта и комфортного ведения бизнеса» в сумме 256 тысяч 631 рубль 58 копеек субъектам малого и среднего предпринимательства (впервые зарегистрированным и действующим менее одного года), осуществляющим социально значимые (приоритетные) виды деятельности в целях предоставления финансовой поддержки по возмещению части затрат;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в) по подразделу «Другие вопросы в области национальной экономики» в рамках реализации регионального проекта «Акселерация субъектов малого и среднего предпринимательства» в сумме 3 миллиона 136 тысяч 105 рублей 26 копеек субъектам малого и среднего предпринимательства, осуществляющим социально значимые (приоритетные) виды деятельности, в целях предоставления финансовой поддержки по возмещению части затрат;</w:t>
      </w: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8632C">
        <w:rPr>
          <w:sz w:val="26"/>
          <w:szCs w:val="26"/>
          <w:highlight w:val="green"/>
        </w:rPr>
        <w:t>г) по подразделу «Коммунальное хозяйство» в сумме 2 миллиона 214 тысяч 440 рублей 80 копеек организациям, осуществляющим услуги водоснабжения и водоотведения на территории города Покачи в целях возмещения недополученных доходов в связи с оказанием услуг по водоснабжению</w:t>
      </w:r>
      <w:r>
        <w:rPr>
          <w:sz w:val="26"/>
          <w:szCs w:val="26"/>
        </w:rPr>
        <w:t>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д) по подразделу «Коммунальное хозяйство» в сумме 22 миллиона 527 тысяч 472 рубля 97 копеек организациям жилищно-коммунального комплекса в целях финансового обеспечения, возмещения затрат, связанных с проведением мероприятий по реконструкции,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 сметной стоимости работ;</w:t>
      </w:r>
    </w:p>
    <w:p w:rsidR="00D85AC0" w:rsidRDefault="00695186">
      <w:pPr>
        <w:tabs>
          <w:tab w:val="left" w:pos="851"/>
        </w:tabs>
        <w:ind w:firstLine="709"/>
        <w:jc w:val="both"/>
      </w:pPr>
      <w:r w:rsidRPr="0028632C">
        <w:rPr>
          <w:sz w:val="26"/>
          <w:szCs w:val="26"/>
          <w:highlight w:val="green"/>
        </w:rPr>
        <w:t>е) по подразделу «Коммунальное хозяйство» в сумме 11 миллионов 723 тысячи 983 рубля 75 копеек организациям, осуществляющим услуги водоснабжения и водоотведения на территории города Покачи в целях возмещения недополученных доходов в связи с оказанием услуг по водоотведению;</w:t>
      </w:r>
      <w:bookmarkStart w:id="0" w:name="_GoBack"/>
      <w:bookmarkEnd w:id="0"/>
    </w:p>
    <w:p w:rsidR="00D85AC0" w:rsidRDefault="00695186">
      <w:pPr>
        <w:tabs>
          <w:tab w:val="left" w:pos="851"/>
        </w:tabs>
        <w:ind w:firstLine="709"/>
        <w:jc w:val="both"/>
        <w:rPr>
          <w:highlight w:val="cyan"/>
        </w:rPr>
      </w:pPr>
      <w:r>
        <w:rPr>
          <w:sz w:val="26"/>
          <w:szCs w:val="26"/>
        </w:rPr>
        <w:t>ж) по подразделу «Коммунальное хозяйство» в сумме 53 миллиона рублей 00 копеек организациям, жилищно-коммунального комплекса в целях финансового обеспечения капитальных затрат, связанных с покупкой, строительством, реконструкцией или приобретением иным путем внеоборотных активов (основных средств и др.), связанных с созданием и (или) реконструкцией (модернизацией) объектов концессионного соглашения;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з) по подразделу «Дополнительное образование детей» в сумме 1 миллион 449 тысяч 528 рублей 4 копейки индивидуальным предпринимателям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 xml:space="preserve">и) по подразделу «Молодежная политика» в сумме 325 тысяч рублей 00 копеек социально ориентированным некоммерческим организациям на финансовое </w:t>
      </w:r>
      <w:r>
        <w:rPr>
          <w:sz w:val="26"/>
          <w:szCs w:val="26"/>
        </w:rPr>
        <w:lastRenderedPageBreak/>
        <w:t>обеспечение затрат, связанных с оказанием общественно полезных услуг в сфере культуры, спорта и молодежной политики;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к) по подразделу «Другие вопросы в области образования» в сумме 311 тысяч 58 рублей 00 копеек некоммерческим организациям на финансовое обеспечение затрат, связанных с организацией отдыха детей и молодежи;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2) на плановый период 2025 и 2026 годов: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а) по подразделу «Другие общегосударственные вопросы» социально ориентированным некоммерческим организациям в целях привлечения их к решению актуальных социальных проблем, повышения профессионализма работников и добровольцев таких организаций, доступности предоставляемых гражданам социальных услуг, укрепления институтов гражданского общества, поддержки и развития взаимодействия гражданского общества и государства в сумме 25 тысяч 691 рубль 00 копеек на 2025 год и в сумме 25 тысяч 103 рубля 00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б) по подразделу «Другие вопросы в области национальной экономики» в рамках реализации регионального проекта «Создание условий для легкого старта и комфортного ведения бизнеса» субъектам малого и среднего предпринимательства (впервые зарегистрированным и действующим менее одного года), осуществляющим социально значимые (приоритетные) виды деятельности в целях предоставления финансовой поддержки по возмещению части затрат в сумме 256 тысяч 631 рубль 58 копеек на 2025 год и в сумме 228 тысяч 105 рублей 26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в) по подразделу «Другие вопросы в области национальной экономики» в рамках реализации регионального проекта «Акселерация субъектов малого и среднего предпринимательства» субъектам малого и среднего предпринимательства, осуществляющим социально значимые (приоритетные) виды деятельности, в целях предоставления финансовой поддержки по возмещению части затрат в сумме 3 миллиона 136 тысяч 105 рублей 26 копеек на 2025 год и в сумме 1 миллион 995 тысяч 684 рубля 21 копейка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г) по подразделу «Коммунальное хозяйство» организациям, осуществляющим услуги водоснабжения и водоотведения на территории города Покачи в целях возмещения недополученных доходов в связи с оказанием услуг по водоснабжению в сумме 2 миллиона 500 тысяч рублей 00 копеек на 2025 год и в сумме 2 миллиона 500 тысяч рублей 00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д) по подразделу «Коммунальное хозяйство» организациям жилищно-коммунального комплекса в целях финансового обеспечения, возмещения затрат, связанных с проведением мероприятий по реконструкции,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 сметной стоимости работ в сумме 21 миллион 453 тысячи 888 рублей 89 копеек на 2025 год и в сумме 11 миллионов 713 тысяч 777 рублей 78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е) по подразделу «Коммунальное хозяйство» организациям, осуществляющим услуги водоснабжения и водоотведения на территории города Покачи в целях возмещения недополученных доходов в связи с оказанием услуг по водоотведению в сумме 9 миллионов 864 тысячи 261 рубль 11 копеек на 2025 год и в сумме 10 миллионов 598 тысяч 302 рубля 22 копейки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lastRenderedPageBreak/>
        <w:t>ж) по подразделу «Коммунальное хозяйство» организациям, жилищно-коммунального комплекса в целях финансового обеспечения капитальных затрат, связанных с покупкой, строительством, реконструкцией или приобретением иным путем внеоборотных активов (основных средств и др.), связанных с созданием и (или) реконструкцией (модернизацией) объектов концессионного соглашения в сумме 2 миллиона 990 тысяч 350 рублей 00 копеек на 2025 год и в сумме 2 миллиона 669 тысяч 859 рублей 08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з) по подразделу «Дополнительное образование детей» индивидуальным предпринимателям в целях финансового обеспечения (возмещения) исполнения муниципального социального заказа на оказание муниципальных услуг в социальной сфере в сумме 1 миллион 500 тысяч рублей 00 копеек на 2025 год и в сумме 1 миллион 500 тысяч рублей 00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</w:pPr>
      <w:r>
        <w:rPr>
          <w:sz w:val="26"/>
          <w:szCs w:val="26"/>
        </w:rPr>
        <w:t>и) по подразделу «Молодежная политика» социально ориентированным некоммерческим организациям на финансовое обеспечение затрат, связанных с оказанием общественно полезных услуг в сфере культуры, спорта и молодежной политики в сумме 20 тысяч рублей 00 копеек на 2025 год и в сумме 20 тысяч рублей 00 копеек на 2026 год;</w:t>
      </w: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к) по подразделу «Другие вопросы в области образования» некоммерческим организациям на финансовое обеспечение затрат, связанных с организацией отдыха детей и молодежи в сумме 311 тысяч 58 рублей 00 копеек на 2025 год и в сумме 311 тысяч 58 рублей 00 копеек на 2026 год.»;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 «Доходы бюджета города Покачи на 2024 год» к бюджету города Покачи на 2024 год и на плановый период 2025 и 2026 годов изложить в новой редакции согласно приложению 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1.1 «Доходы бюджета города Покачи на плановый период 2025 и 2026 годов» к бюджету города Покачи на 2024 год и на плановый период 2025 и 2026 годов изложить в новой редакции согласно приложению 1.1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2024 год» к бюджету города Покачи на 2024 год и на плановый период 2025 и 2026 годов изложить в новой редакции согласно приложению 2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2.1 «Распределение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2025 и 2026 годы» к бюджету города Покачи на 2024 год и плановый период 2025 и 2026 годов изложить в новой редакции согласно приложению 2.1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2024 год» к бюджету города Покачи на 2024 год и на плановый период 2025 и 2026 годов изложить в новой редакции согласно приложению 3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3.1 «Распределение бюджетных ассигнований по целевым статьям, группам видов расходов классификации расходов бюджета города Покачи на 2025 и 2026 годы» к бюджету города Покачи на 2024 год и плановый период </w:t>
      </w:r>
      <w:r>
        <w:rPr>
          <w:sz w:val="26"/>
          <w:szCs w:val="26"/>
        </w:rPr>
        <w:lastRenderedPageBreak/>
        <w:t>2025 и 2026 годов изложить в новой редакции согласно приложению 3.1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 «Распределение бюджетных ассигнований по разделам и подразделам классификации расходов бюджета города Покачи на 2024 год» к бюджету города Покачи на 2024 год и на плановый период 2025 и 2026 годов изложить в новой редакции согласно приложению 4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4.1 «Распределение бюджетных ассигнований по разделам и подразделам классификации расходов бюджета города Покачи на 2025 и 2026 годы» к бюджету города Покачи на 2024 год и плановый период 2025 и 2026 годов изложить в новой редакции согласно приложению 4.1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 «Ведомственная структура расходов бюджета города Покачи на 2024 год» к бюджету города Покачи на 2024 год и на плановый период 2025 и 2026 годов изложить в новой редакции согласно приложению 5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5.1 «Ведомственная структура расходов бюджета города Покачи на 2025 и 2026 годы» к бюджету города Покачи на 2024 год и плановый период 2025 и 2026 годов изложить в новой редакции согласно приложению 5.1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6 «Публичные нормативные обязательства на 2024 год» к бюджету города Покачи на 2024 год и плановый период 2025 и 2026 годов изложить в новой редакции согласно приложению 6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</w:pPr>
      <w:r>
        <w:rPr>
          <w:sz w:val="26"/>
          <w:szCs w:val="26"/>
        </w:rPr>
        <w:t>приложение 6.1 «Публичные нормативные обязательства на 2025 и 2026 годы» к бюджету города Покачи на 2024 год и плановый период 2025 и 2026 годов изложить в новой редакции согласно приложению 6.1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7 «Объем межбюджетных трансфертов, получаемых из других бюджетов на 2024 год» к бюджету города Покачи на 2024 год и плановый период 2025 и 2026 годов изложить в новой редакции согласно приложению 7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7.1 «Объем межбюджетных трансфертов, получаемых из других бюджетов на 2025 и 2026 годы» к бюджету города Покачи на 2024 год и плановый период 2025 и 2026 годов изложить в новой редакции согласно приложению 7.1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8 «Объемы финансирования программ на 2024 год» к бюджету города Покачи на 2024 год и плановый период 2025 и 2026 годов изложить в новой редакции согласно приложению 8 к настоящему решению; 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«Объемы финансирования программ на 2025 и 2026 годы» к бюджету города Покачи на 2024 год и плановый период 2025 и 2026 годов изложить в новой редакции согласно приложению 8.1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 «Объем бюджетных ассигнований на осуществление бюджетных инвестиций в объекты капитального строительства муниципальной собственности города Покачи на 2024 год» к бюджету города Покачи на 2024 год и плановый период 2025 и 2026 годов изложить в новой редакции согласно приложению 9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9.1 «Объем бюджетных ассигнований на осуществление бюджетных инвестиций в объекты капитального строительства муниципальной собственности города Покачи на 2025 и 2026 годы» к бюджету города Покачи на </w:t>
      </w:r>
      <w:r>
        <w:rPr>
          <w:sz w:val="26"/>
          <w:szCs w:val="26"/>
        </w:rPr>
        <w:lastRenderedPageBreak/>
        <w:t>2024 год и плановый период 2025 и 2026 годов изложить в новой редакции согласно приложению 9.1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 «Источники финансирования дефицита бюджета города Покачи на 2024 год» к бюджету города Покачи на 2024 год и плановый период 2025 и 2026 годов изложить в новой редакции согласно приложению 10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«Источники финансирования дефицита бюджета города Покачи на 2025 и 206 годы» к бюджету города Покачи на 2024 год и плановый период 2025 и 2026 годов изложить в новой редакции согласно приложению 10.1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«Программа муниципальных внутренних заимствований на 2024 год» к бюджету города Покачи на 2024 год и плановый период 2025 и 2026 годов изложить в новой редакции согласно приложению 11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11.1 «Программа муниципальных внутренних заимствований на 2025 и 2026 годы» к бюджету города Покачи на 2024 год и плановый период 2025 и 2026 годов изложить в новой редакции согласно приложению 11.1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 «Структура муниципального долга на 2024 год» к бюджету города Покачи на 2024 год и плановый период 2025 и 2026 годов изложить в новой редакции согласно приложению 12 к настоящему решению;</w:t>
      </w:r>
    </w:p>
    <w:p w:rsidR="00D85AC0" w:rsidRDefault="00695186">
      <w:pPr>
        <w:pStyle w:val="a3"/>
        <w:numPr>
          <w:ilvl w:val="0"/>
          <w:numId w:val="15"/>
        </w:numPr>
        <w:tabs>
          <w:tab w:val="left" w:pos="8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12.1 «Структура муниципального долга на 2025 и 2026 годы» к бюджету города Покачи на 2024 год и плановый период 2025 и 2026 годов изложить в новой редакции согласно приложению 12.1 к настоящему решению.</w:t>
      </w: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D85AC0" w:rsidRDefault="00695186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решение в сетевом издании «ПокачиИнформ» (http://vgazetepv.ru/). </w:t>
      </w:r>
    </w:p>
    <w:p w:rsidR="00D85AC0" w:rsidRDefault="00695186">
      <w:pPr>
        <w:tabs>
          <w:tab w:val="left" w:pos="851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4.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</w:t>
      </w:r>
      <w:r>
        <w:rPr>
          <w:bCs/>
          <w:color w:val="000000"/>
          <w:sz w:val="26"/>
          <w:szCs w:val="26"/>
          <w:highlight w:val="white"/>
        </w:rPr>
        <w:t>председатель Руденко А.А.)</w:t>
      </w:r>
      <w:r>
        <w:rPr>
          <w:sz w:val="26"/>
          <w:szCs w:val="26"/>
          <w:highlight w:val="white"/>
        </w:rPr>
        <w:t>.</w:t>
      </w:r>
    </w:p>
    <w:p w:rsidR="00D85AC0" w:rsidRDefault="00D85AC0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D85AC0" w:rsidRDefault="00D85AC0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D85AC0">
        <w:trPr>
          <w:trHeight w:val="172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AC0" w:rsidRDefault="00695186">
            <w:pPr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города Покачи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AC0" w:rsidRDefault="00695186">
            <w:pPr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Думы города Покачи</w:t>
            </w:r>
          </w:p>
        </w:tc>
      </w:tr>
      <w:tr w:rsidR="00D85AC0">
        <w:trPr>
          <w:trHeight w:val="178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AC0" w:rsidRDefault="00695186">
            <w:pPr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В.Л. Таненков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AC0" w:rsidRDefault="00695186">
            <w:pPr>
              <w:spacing w:line="320" w:lineRule="exac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А.С. Руденко</w:t>
            </w:r>
          </w:p>
        </w:tc>
      </w:tr>
      <w:tr w:rsidR="00D85AC0">
        <w:trPr>
          <w:trHeight w:val="401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AC0" w:rsidRDefault="0069518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AC0" w:rsidRDefault="0069518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D85AC0" w:rsidRDefault="00D85AC0">
      <w:pPr>
        <w:pStyle w:val="ConsPlusNormal"/>
        <w:rPr>
          <w:lang w:eastAsia="en-US"/>
        </w:rPr>
      </w:pPr>
    </w:p>
    <w:p w:rsidR="00D85AC0" w:rsidRDefault="00D85AC0">
      <w:pPr>
        <w:rPr>
          <w:lang w:eastAsia="en-US"/>
        </w:rPr>
      </w:pPr>
    </w:p>
    <w:p w:rsidR="00D85AC0" w:rsidRDefault="00695186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Принято Думой города Покачи</w:t>
      </w:r>
    </w:p>
    <w:p w:rsidR="00D85AC0" w:rsidRDefault="00695186">
      <w:pPr>
        <w:pStyle w:val="ConsPlusNormal"/>
        <w:ind w:firstLine="0"/>
        <w:rPr>
          <w:lang w:eastAsia="en-US"/>
        </w:rPr>
      </w:pPr>
      <w:r>
        <w:rPr>
          <w:lang w:eastAsia="en-US"/>
        </w:rPr>
        <w:t>____________________</w:t>
      </w:r>
    </w:p>
    <w:p w:rsidR="00D85AC0" w:rsidRDefault="00695186">
      <w:pPr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sectPr w:rsidR="00D85AC0">
      <w:headerReference w:type="default" r:id="rId14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C0" w:rsidRDefault="00695186">
      <w:r>
        <w:separator/>
      </w:r>
    </w:p>
  </w:endnote>
  <w:endnote w:type="continuationSeparator" w:id="0">
    <w:p w:rsidR="00D85AC0" w:rsidRDefault="006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C0" w:rsidRDefault="00695186">
      <w:r>
        <w:separator/>
      </w:r>
    </w:p>
  </w:footnote>
  <w:footnote w:type="continuationSeparator" w:id="0">
    <w:p w:rsidR="00D85AC0" w:rsidRDefault="0069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C0" w:rsidRDefault="0069518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8632C" w:rsidRPr="0028632C">
      <w:rPr>
        <w:noProof/>
        <w:lang w:val="ru-RU"/>
      </w:rPr>
      <w:t>4</w:t>
    </w:r>
    <w:r>
      <w:fldChar w:fldCharType="end"/>
    </w:r>
  </w:p>
  <w:p w:rsidR="00D85AC0" w:rsidRDefault="00D85A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C39"/>
    <w:multiLevelType w:val="hybridMultilevel"/>
    <w:tmpl w:val="FA846386"/>
    <w:lvl w:ilvl="0" w:tplc="A24E11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97ACB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749D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E19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2E5C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4646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EA80C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544B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E012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2462E3"/>
    <w:multiLevelType w:val="hybridMultilevel"/>
    <w:tmpl w:val="F8BAA7AC"/>
    <w:lvl w:ilvl="0" w:tplc="ED6E4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4C588">
      <w:start w:val="1"/>
      <w:numFmt w:val="lowerLetter"/>
      <w:lvlText w:val="%2."/>
      <w:lvlJc w:val="left"/>
      <w:pPr>
        <w:ind w:left="1440" w:hanging="360"/>
      </w:pPr>
    </w:lvl>
    <w:lvl w:ilvl="2" w:tplc="91EECBB4">
      <w:start w:val="1"/>
      <w:numFmt w:val="lowerRoman"/>
      <w:lvlText w:val="%3."/>
      <w:lvlJc w:val="right"/>
      <w:pPr>
        <w:ind w:left="2160" w:hanging="180"/>
      </w:pPr>
    </w:lvl>
    <w:lvl w:ilvl="3" w:tplc="58AC43CC">
      <w:start w:val="1"/>
      <w:numFmt w:val="decimal"/>
      <w:lvlText w:val="%4."/>
      <w:lvlJc w:val="left"/>
      <w:pPr>
        <w:ind w:left="2880" w:hanging="360"/>
      </w:pPr>
    </w:lvl>
    <w:lvl w:ilvl="4" w:tplc="386CD4AA">
      <w:start w:val="1"/>
      <w:numFmt w:val="lowerLetter"/>
      <w:lvlText w:val="%5."/>
      <w:lvlJc w:val="left"/>
      <w:pPr>
        <w:ind w:left="3600" w:hanging="360"/>
      </w:pPr>
    </w:lvl>
    <w:lvl w:ilvl="5" w:tplc="2ADA6F2A">
      <w:start w:val="1"/>
      <w:numFmt w:val="lowerRoman"/>
      <w:lvlText w:val="%6."/>
      <w:lvlJc w:val="right"/>
      <w:pPr>
        <w:ind w:left="4320" w:hanging="180"/>
      </w:pPr>
    </w:lvl>
    <w:lvl w:ilvl="6" w:tplc="35E633F0">
      <w:start w:val="1"/>
      <w:numFmt w:val="decimal"/>
      <w:lvlText w:val="%7."/>
      <w:lvlJc w:val="left"/>
      <w:pPr>
        <w:ind w:left="5040" w:hanging="360"/>
      </w:pPr>
    </w:lvl>
    <w:lvl w:ilvl="7" w:tplc="EE0856DE">
      <w:start w:val="1"/>
      <w:numFmt w:val="lowerLetter"/>
      <w:lvlText w:val="%8."/>
      <w:lvlJc w:val="left"/>
      <w:pPr>
        <w:ind w:left="5760" w:hanging="360"/>
      </w:pPr>
    </w:lvl>
    <w:lvl w:ilvl="8" w:tplc="E5A221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417A"/>
    <w:multiLevelType w:val="hybridMultilevel"/>
    <w:tmpl w:val="54EC68D2"/>
    <w:lvl w:ilvl="0" w:tplc="A6A203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92B51C">
      <w:start w:val="1"/>
      <w:numFmt w:val="lowerLetter"/>
      <w:lvlText w:val="%2."/>
      <w:lvlJc w:val="left"/>
      <w:pPr>
        <w:ind w:left="1440" w:hanging="360"/>
      </w:pPr>
    </w:lvl>
    <w:lvl w:ilvl="2" w:tplc="8A28C0EE">
      <w:start w:val="1"/>
      <w:numFmt w:val="lowerRoman"/>
      <w:lvlText w:val="%3."/>
      <w:lvlJc w:val="right"/>
      <w:pPr>
        <w:ind w:left="2160" w:hanging="180"/>
      </w:pPr>
    </w:lvl>
    <w:lvl w:ilvl="3" w:tplc="F91078D6">
      <w:start w:val="1"/>
      <w:numFmt w:val="decimal"/>
      <w:lvlText w:val="%4."/>
      <w:lvlJc w:val="left"/>
      <w:pPr>
        <w:ind w:left="2880" w:hanging="360"/>
      </w:pPr>
    </w:lvl>
    <w:lvl w:ilvl="4" w:tplc="28BAF68C">
      <w:start w:val="1"/>
      <w:numFmt w:val="lowerLetter"/>
      <w:lvlText w:val="%5."/>
      <w:lvlJc w:val="left"/>
      <w:pPr>
        <w:ind w:left="3600" w:hanging="360"/>
      </w:pPr>
    </w:lvl>
    <w:lvl w:ilvl="5" w:tplc="F2EE42B8">
      <w:start w:val="1"/>
      <w:numFmt w:val="lowerRoman"/>
      <w:lvlText w:val="%6."/>
      <w:lvlJc w:val="right"/>
      <w:pPr>
        <w:ind w:left="4320" w:hanging="180"/>
      </w:pPr>
    </w:lvl>
    <w:lvl w:ilvl="6" w:tplc="DBCEF056">
      <w:start w:val="1"/>
      <w:numFmt w:val="decimal"/>
      <w:lvlText w:val="%7."/>
      <w:lvlJc w:val="left"/>
      <w:pPr>
        <w:ind w:left="5040" w:hanging="360"/>
      </w:pPr>
    </w:lvl>
    <w:lvl w:ilvl="7" w:tplc="9822E30E">
      <w:start w:val="1"/>
      <w:numFmt w:val="lowerLetter"/>
      <w:lvlText w:val="%8."/>
      <w:lvlJc w:val="left"/>
      <w:pPr>
        <w:ind w:left="5760" w:hanging="360"/>
      </w:pPr>
    </w:lvl>
    <w:lvl w:ilvl="8" w:tplc="556EC6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5646"/>
    <w:multiLevelType w:val="hybridMultilevel"/>
    <w:tmpl w:val="FE2C6D7C"/>
    <w:lvl w:ilvl="0" w:tplc="8AECFCE8">
      <w:start w:val="1"/>
      <w:numFmt w:val="decimal"/>
      <w:lvlText w:val="%1)"/>
      <w:lvlJc w:val="left"/>
      <w:pPr>
        <w:ind w:left="1429" w:hanging="360"/>
      </w:pPr>
    </w:lvl>
    <w:lvl w:ilvl="1" w:tplc="DE8C2D46">
      <w:start w:val="1"/>
      <w:numFmt w:val="lowerLetter"/>
      <w:lvlText w:val="%2."/>
      <w:lvlJc w:val="left"/>
      <w:pPr>
        <w:ind w:left="2149" w:hanging="360"/>
      </w:pPr>
    </w:lvl>
    <w:lvl w:ilvl="2" w:tplc="4B00BB08">
      <w:start w:val="1"/>
      <w:numFmt w:val="lowerRoman"/>
      <w:lvlText w:val="%3."/>
      <w:lvlJc w:val="right"/>
      <w:pPr>
        <w:ind w:left="2869" w:hanging="180"/>
      </w:pPr>
    </w:lvl>
    <w:lvl w:ilvl="3" w:tplc="A3464390">
      <w:start w:val="1"/>
      <w:numFmt w:val="decimal"/>
      <w:lvlText w:val="%4."/>
      <w:lvlJc w:val="left"/>
      <w:pPr>
        <w:ind w:left="3589" w:hanging="360"/>
      </w:pPr>
    </w:lvl>
    <w:lvl w:ilvl="4" w:tplc="776CCF28">
      <w:start w:val="1"/>
      <w:numFmt w:val="lowerLetter"/>
      <w:lvlText w:val="%5."/>
      <w:lvlJc w:val="left"/>
      <w:pPr>
        <w:ind w:left="4309" w:hanging="360"/>
      </w:pPr>
    </w:lvl>
    <w:lvl w:ilvl="5" w:tplc="E09E99E6">
      <w:start w:val="1"/>
      <w:numFmt w:val="lowerRoman"/>
      <w:lvlText w:val="%6."/>
      <w:lvlJc w:val="right"/>
      <w:pPr>
        <w:ind w:left="5029" w:hanging="180"/>
      </w:pPr>
    </w:lvl>
    <w:lvl w:ilvl="6" w:tplc="9B520572">
      <w:start w:val="1"/>
      <w:numFmt w:val="decimal"/>
      <w:lvlText w:val="%7."/>
      <w:lvlJc w:val="left"/>
      <w:pPr>
        <w:ind w:left="5749" w:hanging="360"/>
      </w:pPr>
    </w:lvl>
    <w:lvl w:ilvl="7" w:tplc="217CEE8E">
      <w:start w:val="1"/>
      <w:numFmt w:val="lowerLetter"/>
      <w:lvlText w:val="%8."/>
      <w:lvlJc w:val="left"/>
      <w:pPr>
        <w:ind w:left="6469" w:hanging="360"/>
      </w:pPr>
    </w:lvl>
    <w:lvl w:ilvl="8" w:tplc="7B26E67E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FB2A40"/>
    <w:multiLevelType w:val="hybridMultilevel"/>
    <w:tmpl w:val="247860E4"/>
    <w:lvl w:ilvl="0" w:tplc="6CF67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18CD72">
      <w:start w:val="1"/>
      <w:numFmt w:val="lowerLetter"/>
      <w:lvlText w:val="%2."/>
      <w:lvlJc w:val="left"/>
      <w:pPr>
        <w:ind w:left="1440" w:hanging="360"/>
      </w:pPr>
    </w:lvl>
    <w:lvl w:ilvl="2" w:tplc="26247ED0">
      <w:start w:val="1"/>
      <w:numFmt w:val="lowerRoman"/>
      <w:lvlText w:val="%3."/>
      <w:lvlJc w:val="right"/>
      <w:pPr>
        <w:ind w:left="2160" w:hanging="180"/>
      </w:pPr>
    </w:lvl>
    <w:lvl w:ilvl="3" w:tplc="84C4FB68">
      <w:start w:val="1"/>
      <w:numFmt w:val="decimal"/>
      <w:lvlText w:val="%4."/>
      <w:lvlJc w:val="left"/>
      <w:pPr>
        <w:ind w:left="2880" w:hanging="360"/>
      </w:pPr>
    </w:lvl>
    <w:lvl w:ilvl="4" w:tplc="599C510E">
      <w:start w:val="1"/>
      <w:numFmt w:val="lowerLetter"/>
      <w:lvlText w:val="%5."/>
      <w:lvlJc w:val="left"/>
      <w:pPr>
        <w:ind w:left="3600" w:hanging="360"/>
      </w:pPr>
    </w:lvl>
    <w:lvl w:ilvl="5" w:tplc="1D602B6E">
      <w:start w:val="1"/>
      <w:numFmt w:val="lowerRoman"/>
      <w:lvlText w:val="%6."/>
      <w:lvlJc w:val="right"/>
      <w:pPr>
        <w:ind w:left="4320" w:hanging="180"/>
      </w:pPr>
    </w:lvl>
    <w:lvl w:ilvl="6" w:tplc="A8C65824">
      <w:start w:val="1"/>
      <w:numFmt w:val="decimal"/>
      <w:lvlText w:val="%7."/>
      <w:lvlJc w:val="left"/>
      <w:pPr>
        <w:ind w:left="5040" w:hanging="360"/>
      </w:pPr>
    </w:lvl>
    <w:lvl w:ilvl="7" w:tplc="F3F22186">
      <w:start w:val="1"/>
      <w:numFmt w:val="lowerLetter"/>
      <w:lvlText w:val="%8."/>
      <w:lvlJc w:val="left"/>
      <w:pPr>
        <w:ind w:left="5760" w:hanging="360"/>
      </w:pPr>
    </w:lvl>
    <w:lvl w:ilvl="8" w:tplc="8BF80D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84A39"/>
    <w:multiLevelType w:val="hybridMultilevel"/>
    <w:tmpl w:val="6FFA43E6"/>
    <w:lvl w:ilvl="0" w:tplc="3244A044">
      <w:start w:val="1"/>
      <w:numFmt w:val="decimal"/>
      <w:lvlText w:val="%1)"/>
      <w:lvlJc w:val="left"/>
      <w:pPr>
        <w:ind w:left="1429" w:hanging="360"/>
      </w:pPr>
    </w:lvl>
    <w:lvl w:ilvl="1" w:tplc="D5C45D3E">
      <w:start w:val="1"/>
      <w:numFmt w:val="lowerLetter"/>
      <w:lvlText w:val="%2."/>
      <w:lvlJc w:val="left"/>
      <w:pPr>
        <w:ind w:left="2149" w:hanging="360"/>
      </w:pPr>
    </w:lvl>
    <w:lvl w:ilvl="2" w:tplc="72DCE286">
      <w:start w:val="1"/>
      <w:numFmt w:val="lowerRoman"/>
      <w:lvlText w:val="%3."/>
      <w:lvlJc w:val="right"/>
      <w:pPr>
        <w:ind w:left="2869" w:hanging="180"/>
      </w:pPr>
    </w:lvl>
    <w:lvl w:ilvl="3" w:tplc="E2187504">
      <w:start w:val="1"/>
      <w:numFmt w:val="decimal"/>
      <w:lvlText w:val="%4."/>
      <w:lvlJc w:val="left"/>
      <w:pPr>
        <w:ind w:left="3589" w:hanging="360"/>
      </w:pPr>
    </w:lvl>
    <w:lvl w:ilvl="4" w:tplc="89AAC8AA">
      <w:start w:val="1"/>
      <w:numFmt w:val="lowerLetter"/>
      <w:lvlText w:val="%5."/>
      <w:lvlJc w:val="left"/>
      <w:pPr>
        <w:ind w:left="4309" w:hanging="360"/>
      </w:pPr>
    </w:lvl>
    <w:lvl w:ilvl="5" w:tplc="A0E03B5E">
      <w:start w:val="1"/>
      <w:numFmt w:val="lowerRoman"/>
      <w:lvlText w:val="%6."/>
      <w:lvlJc w:val="right"/>
      <w:pPr>
        <w:ind w:left="5029" w:hanging="180"/>
      </w:pPr>
    </w:lvl>
    <w:lvl w:ilvl="6" w:tplc="E73C92C8">
      <w:start w:val="1"/>
      <w:numFmt w:val="decimal"/>
      <w:lvlText w:val="%7."/>
      <w:lvlJc w:val="left"/>
      <w:pPr>
        <w:ind w:left="5749" w:hanging="360"/>
      </w:pPr>
    </w:lvl>
    <w:lvl w:ilvl="7" w:tplc="A456F0CA">
      <w:start w:val="1"/>
      <w:numFmt w:val="lowerLetter"/>
      <w:lvlText w:val="%8."/>
      <w:lvlJc w:val="left"/>
      <w:pPr>
        <w:ind w:left="6469" w:hanging="360"/>
      </w:pPr>
    </w:lvl>
    <w:lvl w:ilvl="8" w:tplc="294EE95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D0E57"/>
    <w:multiLevelType w:val="hybridMultilevel"/>
    <w:tmpl w:val="C08C359E"/>
    <w:lvl w:ilvl="0" w:tplc="366AC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02A7B2">
      <w:start w:val="1"/>
      <w:numFmt w:val="lowerLetter"/>
      <w:lvlText w:val="%2."/>
      <w:lvlJc w:val="left"/>
      <w:pPr>
        <w:ind w:left="1440" w:hanging="360"/>
      </w:pPr>
    </w:lvl>
    <w:lvl w:ilvl="2" w:tplc="E948120A">
      <w:start w:val="1"/>
      <w:numFmt w:val="lowerRoman"/>
      <w:lvlText w:val="%3."/>
      <w:lvlJc w:val="right"/>
      <w:pPr>
        <w:ind w:left="2160" w:hanging="180"/>
      </w:pPr>
    </w:lvl>
    <w:lvl w:ilvl="3" w:tplc="6E44B780">
      <w:start w:val="1"/>
      <w:numFmt w:val="decimal"/>
      <w:lvlText w:val="%4."/>
      <w:lvlJc w:val="left"/>
      <w:pPr>
        <w:ind w:left="2880" w:hanging="360"/>
      </w:pPr>
    </w:lvl>
    <w:lvl w:ilvl="4" w:tplc="2FBA6A52">
      <w:start w:val="1"/>
      <w:numFmt w:val="lowerLetter"/>
      <w:lvlText w:val="%5."/>
      <w:lvlJc w:val="left"/>
      <w:pPr>
        <w:ind w:left="3600" w:hanging="360"/>
      </w:pPr>
    </w:lvl>
    <w:lvl w:ilvl="5" w:tplc="2E3C32E8">
      <w:start w:val="1"/>
      <w:numFmt w:val="lowerRoman"/>
      <w:lvlText w:val="%6."/>
      <w:lvlJc w:val="right"/>
      <w:pPr>
        <w:ind w:left="4320" w:hanging="180"/>
      </w:pPr>
    </w:lvl>
    <w:lvl w:ilvl="6" w:tplc="3558C80E">
      <w:start w:val="1"/>
      <w:numFmt w:val="decimal"/>
      <w:lvlText w:val="%7."/>
      <w:lvlJc w:val="left"/>
      <w:pPr>
        <w:ind w:left="5040" w:hanging="360"/>
      </w:pPr>
    </w:lvl>
    <w:lvl w:ilvl="7" w:tplc="691AA234">
      <w:start w:val="1"/>
      <w:numFmt w:val="lowerLetter"/>
      <w:lvlText w:val="%8."/>
      <w:lvlJc w:val="left"/>
      <w:pPr>
        <w:ind w:left="5760" w:hanging="360"/>
      </w:pPr>
    </w:lvl>
    <w:lvl w:ilvl="8" w:tplc="356261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43699"/>
    <w:multiLevelType w:val="hybridMultilevel"/>
    <w:tmpl w:val="A0A09494"/>
    <w:lvl w:ilvl="0" w:tplc="678E1E2A">
      <w:start w:val="1"/>
      <w:numFmt w:val="decimal"/>
      <w:lvlText w:val="%1."/>
      <w:lvlJc w:val="left"/>
      <w:pPr>
        <w:ind w:left="1069" w:hanging="360"/>
      </w:pPr>
    </w:lvl>
    <w:lvl w:ilvl="1" w:tplc="B1D85496">
      <w:start w:val="1"/>
      <w:numFmt w:val="lowerLetter"/>
      <w:lvlText w:val="%2."/>
      <w:lvlJc w:val="left"/>
      <w:pPr>
        <w:ind w:left="1789" w:hanging="360"/>
      </w:pPr>
    </w:lvl>
    <w:lvl w:ilvl="2" w:tplc="822AE2D8">
      <w:start w:val="1"/>
      <w:numFmt w:val="lowerRoman"/>
      <w:lvlText w:val="%3."/>
      <w:lvlJc w:val="right"/>
      <w:pPr>
        <w:ind w:left="2509" w:hanging="180"/>
      </w:pPr>
    </w:lvl>
    <w:lvl w:ilvl="3" w:tplc="306056A6">
      <w:start w:val="1"/>
      <w:numFmt w:val="decimal"/>
      <w:lvlText w:val="%4."/>
      <w:lvlJc w:val="left"/>
      <w:pPr>
        <w:ind w:left="3229" w:hanging="360"/>
      </w:pPr>
    </w:lvl>
    <w:lvl w:ilvl="4" w:tplc="80D26954">
      <w:start w:val="1"/>
      <w:numFmt w:val="lowerLetter"/>
      <w:lvlText w:val="%5."/>
      <w:lvlJc w:val="left"/>
      <w:pPr>
        <w:ind w:left="3949" w:hanging="360"/>
      </w:pPr>
    </w:lvl>
    <w:lvl w:ilvl="5" w:tplc="21D8ADE6">
      <w:start w:val="1"/>
      <w:numFmt w:val="lowerRoman"/>
      <w:lvlText w:val="%6."/>
      <w:lvlJc w:val="right"/>
      <w:pPr>
        <w:ind w:left="4669" w:hanging="180"/>
      </w:pPr>
    </w:lvl>
    <w:lvl w:ilvl="6" w:tplc="C29A282E">
      <w:start w:val="1"/>
      <w:numFmt w:val="decimal"/>
      <w:lvlText w:val="%7."/>
      <w:lvlJc w:val="left"/>
      <w:pPr>
        <w:ind w:left="5389" w:hanging="360"/>
      </w:pPr>
    </w:lvl>
    <w:lvl w:ilvl="7" w:tplc="E9A27D10">
      <w:start w:val="1"/>
      <w:numFmt w:val="lowerLetter"/>
      <w:lvlText w:val="%8."/>
      <w:lvlJc w:val="left"/>
      <w:pPr>
        <w:ind w:left="6109" w:hanging="360"/>
      </w:pPr>
    </w:lvl>
    <w:lvl w:ilvl="8" w:tplc="67EE8B1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993ED6"/>
    <w:multiLevelType w:val="hybridMultilevel"/>
    <w:tmpl w:val="B7B641AE"/>
    <w:lvl w:ilvl="0" w:tplc="FB68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D2D020">
      <w:start w:val="1"/>
      <w:numFmt w:val="lowerLetter"/>
      <w:lvlText w:val="%2."/>
      <w:lvlJc w:val="left"/>
      <w:pPr>
        <w:ind w:left="1440" w:hanging="360"/>
      </w:pPr>
    </w:lvl>
    <w:lvl w:ilvl="2" w:tplc="0B5AE9A0">
      <w:start w:val="1"/>
      <w:numFmt w:val="lowerRoman"/>
      <w:lvlText w:val="%3."/>
      <w:lvlJc w:val="right"/>
      <w:pPr>
        <w:ind w:left="2160" w:hanging="180"/>
      </w:pPr>
    </w:lvl>
    <w:lvl w:ilvl="3" w:tplc="39DE43CC">
      <w:start w:val="1"/>
      <w:numFmt w:val="decimal"/>
      <w:lvlText w:val="%4."/>
      <w:lvlJc w:val="left"/>
      <w:pPr>
        <w:ind w:left="2880" w:hanging="360"/>
      </w:pPr>
    </w:lvl>
    <w:lvl w:ilvl="4" w:tplc="63867558">
      <w:start w:val="1"/>
      <w:numFmt w:val="lowerLetter"/>
      <w:lvlText w:val="%5."/>
      <w:lvlJc w:val="left"/>
      <w:pPr>
        <w:ind w:left="3600" w:hanging="360"/>
      </w:pPr>
    </w:lvl>
    <w:lvl w:ilvl="5" w:tplc="0B8087FA">
      <w:start w:val="1"/>
      <w:numFmt w:val="lowerRoman"/>
      <w:lvlText w:val="%6."/>
      <w:lvlJc w:val="right"/>
      <w:pPr>
        <w:ind w:left="4320" w:hanging="180"/>
      </w:pPr>
    </w:lvl>
    <w:lvl w:ilvl="6" w:tplc="1FBE4226">
      <w:start w:val="1"/>
      <w:numFmt w:val="decimal"/>
      <w:lvlText w:val="%7."/>
      <w:lvlJc w:val="left"/>
      <w:pPr>
        <w:ind w:left="5040" w:hanging="360"/>
      </w:pPr>
    </w:lvl>
    <w:lvl w:ilvl="7" w:tplc="168686DA">
      <w:start w:val="1"/>
      <w:numFmt w:val="lowerLetter"/>
      <w:lvlText w:val="%8."/>
      <w:lvlJc w:val="left"/>
      <w:pPr>
        <w:ind w:left="5760" w:hanging="360"/>
      </w:pPr>
    </w:lvl>
    <w:lvl w:ilvl="8" w:tplc="DD0232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E2675"/>
    <w:multiLevelType w:val="hybridMultilevel"/>
    <w:tmpl w:val="0EFC33F6"/>
    <w:lvl w:ilvl="0" w:tplc="B5CCD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3C0ADE">
      <w:start w:val="1"/>
      <w:numFmt w:val="lowerLetter"/>
      <w:lvlText w:val="%2."/>
      <w:lvlJc w:val="left"/>
      <w:pPr>
        <w:ind w:left="1440" w:hanging="360"/>
      </w:pPr>
    </w:lvl>
    <w:lvl w:ilvl="2" w:tplc="563805F4">
      <w:start w:val="1"/>
      <w:numFmt w:val="lowerRoman"/>
      <w:lvlText w:val="%3."/>
      <w:lvlJc w:val="right"/>
      <w:pPr>
        <w:ind w:left="2160" w:hanging="180"/>
      </w:pPr>
    </w:lvl>
    <w:lvl w:ilvl="3" w:tplc="A498E006">
      <w:start w:val="1"/>
      <w:numFmt w:val="decimal"/>
      <w:lvlText w:val="%4."/>
      <w:lvlJc w:val="left"/>
      <w:pPr>
        <w:ind w:left="2880" w:hanging="360"/>
      </w:pPr>
    </w:lvl>
    <w:lvl w:ilvl="4" w:tplc="E250A1FA">
      <w:start w:val="1"/>
      <w:numFmt w:val="lowerLetter"/>
      <w:lvlText w:val="%5."/>
      <w:lvlJc w:val="left"/>
      <w:pPr>
        <w:ind w:left="3600" w:hanging="360"/>
      </w:pPr>
    </w:lvl>
    <w:lvl w:ilvl="5" w:tplc="9014CB2A">
      <w:start w:val="1"/>
      <w:numFmt w:val="lowerRoman"/>
      <w:lvlText w:val="%6."/>
      <w:lvlJc w:val="right"/>
      <w:pPr>
        <w:ind w:left="4320" w:hanging="180"/>
      </w:pPr>
    </w:lvl>
    <w:lvl w:ilvl="6" w:tplc="ADE6E520">
      <w:start w:val="1"/>
      <w:numFmt w:val="decimal"/>
      <w:lvlText w:val="%7."/>
      <w:lvlJc w:val="left"/>
      <w:pPr>
        <w:ind w:left="5040" w:hanging="360"/>
      </w:pPr>
    </w:lvl>
    <w:lvl w:ilvl="7" w:tplc="AA32C7F6">
      <w:start w:val="1"/>
      <w:numFmt w:val="lowerLetter"/>
      <w:lvlText w:val="%8."/>
      <w:lvlJc w:val="left"/>
      <w:pPr>
        <w:ind w:left="5760" w:hanging="360"/>
      </w:pPr>
    </w:lvl>
    <w:lvl w:ilvl="8" w:tplc="A00EB4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819BF"/>
    <w:multiLevelType w:val="hybridMultilevel"/>
    <w:tmpl w:val="C03095DC"/>
    <w:lvl w:ilvl="0" w:tplc="87904394">
      <w:start w:val="1"/>
      <w:numFmt w:val="decimal"/>
      <w:lvlText w:val="%1)"/>
      <w:lvlJc w:val="right"/>
      <w:pPr>
        <w:ind w:left="1418" w:hanging="360"/>
      </w:pPr>
    </w:lvl>
    <w:lvl w:ilvl="1" w:tplc="0FC2C0CE">
      <w:start w:val="1"/>
      <w:numFmt w:val="lowerLetter"/>
      <w:lvlText w:val="%2."/>
      <w:lvlJc w:val="left"/>
      <w:pPr>
        <w:ind w:left="2138" w:hanging="360"/>
      </w:pPr>
    </w:lvl>
    <w:lvl w:ilvl="2" w:tplc="4E28B65C">
      <w:start w:val="1"/>
      <w:numFmt w:val="lowerRoman"/>
      <w:lvlText w:val="%3."/>
      <w:lvlJc w:val="right"/>
      <w:pPr>
        <w:ind w:left="2858" w:hanging="180"/>
      </w:pPr>
    </w:lvl>
    <w:lvl w:ilvl="3" w:tplc="972E2440">
      <w:start w:val="1"/>
      <w:numFmt w:val="decimal"/>
      <w:lvlText w:val="%4."/>
      <w:lvlJc w:val="left"/>
      <w:pPr>
        <w:ind w:left="3578" w:hanging="360"/>
      </w:pPr>
    </w:lvl>
    <w:lvl w:ilvl="4" w:tplc="10DAB934">
      <w:start w:val="1"/>
      <w:numFmt w:val="lowerLetter"/>
      <w:lvlText w:val="%5."/>
      <w:lvlJc w:val="left"/>
      <w:pPr>
        <w:ind w:left="4298" w:hanging="360"/>
      </w:pPr>
    </w:lvl>
    <w:lvl w:ilvl="5" w:tplc="A01E2CB4">
      <w:start w:val="1"/>
      <w:numFmt w:val="lowerRoman"/>
      <w:lvlText w:val="%6."/>
      <w:lvlJc w:val="right"/>
      <w:pPr>
        <w:ind w:left="5018" w:hanging="180"/>
      </w:pPr>
    </w:lvl>
    <w:lvl w:ilvl="6" w:tplc="4F82BCDE">
      <w:start w:val="1"/>
      <w:numFmt w:val="decimal"/>
      <w:lvlText w:val="%7."/>
      <w:lvlJc w:val="left"/>
      <w:pPr>
        <w:ind w:left="5738" w:hanging="360"/>
      </w:pPr>
    </w:lvl>
    <w:lvl w:ilvl="7" w:tplc="29260BC4">
      <w:start w:val="1"/>
      <w:numFmt w:val="lowerLetter"/>
      <w:lvlText w:val="%8."/>
      <w:lvlJc w:val="left"/>
      <w:pPr>
        <w:ind w:left="6458" w:hanging="360"/>
      </w:pPr>
    </w:lvl>
    <w:lvl w:ilvl="8" w:tplc="BD8E82DC">
      <w:start w:val="1"/>
      <w:numFmt w:val="lowerRoman"/>
      <w:lvlText w:val="%9."/>
      <w:lvlJc w:val="right"/>
      <w:pPr>
        <w:ind w:left="7178" w:hanging="180"/>
      </w:pPr>
    </w:lvl>
  </w:abstractNum>
  <w:abstractNum w:abstractNumId="11">
    <w:nsid w:val="37416899"/>
    <w:multiLevelType w:val="hybridMultilevel"/>
    <w:tmpl w:val="EFD2D6AC"/>
    <w:lvl w:ilvl="0" w:tplc="458C9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E60980">
      <w:start w:val="1"/>
      <w:numFmt w:val="lowerLetter"/>
      <w:lvlText w:val="%2."/>
      <w:lvlJc w:val="left"/>
      <w:pPr>
        <w:ind w:left="1440" w:hanging="360"/>
      </w:pPr>
    </w:lvl>
    <w:lvl w:ilvl="2" w:tplc="BBECCC20">
      <w:start w:val="1"/>
      <w:numFmt w:val="lowerRoman"/>
      <w:lvlText w:val="%3."/>
      <w:lvlJc w:val="right"/>
      <w:pPr>
        <w:ind w:left="2160" w:hanging="180"/>
      </w:pPr>
    </w:lvl>
    <w:lvl w:ilvl="3" w:tplc="613E0CCA">
      <w:start w:val="1"/>
      <w:numFmt w:val="decimal"/>
      <w:lvlText w:val="%4."/>
      <w:lvlJc w:val="left"/>
      <w:pPr>
        <w:ind w:left="2880" w:hanging="360"/>
      </w:pPr>
    </w:lvl>
    <w:lvl w:ilvl="4" w:tplc="1CF2E298">
      <w:start w:val="1"/>
      <w:numFmt w:val="lowerLetter"/>
      <w:lvlText w:val="%5."/>
      <w:lvlJc w:val="left"/>
      <w:pPr>
        <w:ind w:left="3600" w:hanging="360"/>
      </w:pPr>
    </w:lvl>
    <w:lvl w:ilvl="5" w:tplc="7B1A174E">
      <w:start w:val="1"/>
      <w:numFmt w:val="lowerRoman"/>
      <w:lvlText w:val="%6."/>
      <w:lvlJc w:val="right"/>
      <w:pPr>
        <w:ind w:left="4320" w:hanging="180"/>
      </w:pPr>
    </w:lvl>
    <w:lvl w:ilvl="6" w:tplc="4912BD32">
      <w:start w:val="1"/>
      <w:numFmt w:val="decimal"/>
      <w:lvlText w:val="%7."/>
      <w:lvlJc w:val="left"/>
      <w:pPr>
        <w:ind w:left="5040" w:hanging="360"/>
      </w:pPr>
    </w:lvl>
    <w:lvl w:ilvl="7" w:tplc="DBE69902">
      <w:start w:val="1"/>
      <w:numFmt w:val="lowerLetter"/>
      <w:lvlText w:val="%8."/>
      <w:lvlJc w:val="left"/>
      <w:pPr>
        <w:ind w:left="5760" w:hanging="360"/>
      </w:pPr>
    </w:lvl>
    <w:lvl w:ilvl="8" w:tplc="518A6A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03034"/>
    <w:multiLevelType w:val="hybridMultilevel"/>
    <w:tmpl w:val="D6201F78"/>
    <w:lvl w:ilvl="0" w:tplc="A4D29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D6B8F6">
      <w:start w:val="1"/>
      <w:numFmt w:val="lowerLetter"/>
      <w:lvlText w:val="%2."/>
      <w:lvlJc w:val="left"/>
      <w:pPr>
        <w:ind w:left="1440" w:hanging="360"/>
      </w:pPr>
    </w:lvl>
    <w:lvl w:ilvl="2" w:tplc="511E6ACA">
      <w:start w:val="1"/>
      <w:numFmt w:val="lowerRoman"/>
      <w:lvlText w:val="%3."/>
      <w:lvlJc w:val="right"/>
      <w:pPr>
        <w:ind w:left="2160" w:hanging="180"/>
      </w:pPr>
    </w:lvl>
    <w:lvl w:ilvl="3" w:tplc="3AE24D32">
      <w:start w:val="1"/>
      <w:numFmt w:val="decimal"/>
      <w:lvlText w:val="%4."/>
      <w:lvlJc w:val="left"/>
      <w:pPr>
        <w:ind w:left="2880" w:hanging="360"/>
      </w:pPr>
    </w:lvl>
    <w:lvl w:ilvl="4" w:tplc="DE3E822E">
      <w:start w:val="1"/>
      <w:numFmt w:val="lowerLetter"/>
      <w:lvlText w:val="%5."/>
      <w:lvlJc w:val="left"/>
      <w:pPr>
        <w:ind w:left="3600" w:hanging="360"/>
      </w:pPr>
    </w:lvl>
    <w:lvl w:ilvl="5" w:tplc="7E2243F4">
      <w:start w:val="1"/>
      <w:numFmt w:val="lowerRoman"/>
      <w:lvlText w:val="%6."/>
      <w:lvlJc w:val="right"/>
      <w:pPr>
        <w:ind w:left="4320" w:hanging="180"/>
      </w:pPr>
    </w:lvl>
    <w:lvl w:ilvl="6" w:tplc="57AA8E9E">
      <w:start w:val="1"/>
      <w:numFmt w:val="decimal"/>
      <w:lvlText w:val="%7."/>
      <w:lvlJc w:val="left"/>
      <w:pPr>
        <w:ind w:left="5040" w:hanging="360"/>
      </w:pPr>
    </w:lvl>
    <w:lvl w:ilvl="7" w:tplc="DDF0D01E">
      <w:start w:val="1"/>
      <w:numFmt w:val="lowerLetter"/>
      <w:lvlText w:val="%8."/>
      <w:lvlJc w:val="left"/>
      <w:pPr>
        <w:ind w:left="5760" w:hanging="360"/>
      </w:pPr>
    </w:lvl>
    <w:lvl w:ilvl="8" w:tplc="C720B1C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D16BE"/>
    <w:multiLevelType w:val="hybridMultilevel"/>
    <w:tmpl w:val="47227AB6"/>
    <w:lvl w:ilvl="0" w:tplc="3168BC9E">
      <w:start w:val="1"/>
      <w:numFmt w:val="decimal"/>
      <w:lvlText w:val="%1)"/>
      <w:lvlJc w:val="left"/>
      <w:pPr>
        <w:ind w:left="1429" w:hanging="360"/>
      </w:pPr>
    </w:lvl>
    <w:lvl w:ilvl="1" w:tplc="8B5CAC14">
      <w:start w:val="1"/>
      <w:numFmt w:val="lowerLetter"/>
      <w:lvlText w:val="%2."/>
      <w:lvlJc w:val="left"/>
      <w:pPr>
        <w:ind w:left="2149" w:hanging="360"/>
      </w:pPr>
    </w:lvl>
    <w:lvl w:ilvl="2" w:tplc="E7D6AE42">
      <w:start w:val="1"/>
      <w:numFmt w:val="lowerRoman"/>
      <w:lvlText w:val="%3."/>
      <w:lvlJc w:val="right"/>
      <w:pPr>
        <w:ind w:left="2869" w:hanging="180"/>
      </w:pPr>
    </w:lvl>
    <w:lvl w:ilvl="3" w:tplc="B582C19A">
      <w:start w:val="1"/>
      <w:numFmt w:val="decimal"/>
      <w:lvlText w:val="%4."/>
      <w:lvlJc w:val="left"/>
      <w:pPr>
        <w:ind w:left="3589" w:hanging="360"/>
      </w:pPr>
    </w:lvl>
    <w:lvl w:ilvl="4" w:tplc="B266A54C">
      <w:start w:val="1"/>
      <w:numFmt w:val="lowerLetter"/>
      <w:lvlText w:val="%5."/>
      <w:lvlJc w:val="left"/>
      <w:pPr>
        <w:ind w:left="4309" w:hanging="360"/>
      </w:pPr>
    </w:lvl>
    <w:lvl w:ilvl="5" w:tplc="DEBC911C">
      <w:start w:val="1"/>
      <w:numFmt w:val="lowerRoman"/>
      <w:lvlText w:val="%6."/>
      <w:lvlJc w:val="right"/>
      <w:pPr>
        <w:ind w:left="5029" w:hanging="180"/>
      </w:pPr>
    </w:lvl>
    <w:lvl w:ilvl="6" w:tplc="4B92A88E">
      <w:start w:val="1"/>
      <w:numFmt w:val="decimal"/>
      <w:lvlText w:val="%7."/>
      <w:lvlJc w:val="left"/>
      <w:pPr>
        <w:ind w:left="5749" w:hanging="360"/>
      </w:pPr>
    </w:lvl>
    <w:lvl w:ilvl="7" w:tplc="D9682D44">
      <w:start w:val="1"/>
      <w:numFmt w:val="lowerLetter"/>
      <w:lvlText w:val="%8."/>
      <w:lvlJc w:val="left"/>
      <w:pPr>
        <w:ind w:left="6469" w:hanging="360"/>
      </w:pPr>
    </w:lvl>
    <w:lvl w:ilvl="8" w:tplc="E17AC714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B00B9C"/>
    <w:multiLevelType w:val="hybridMultilevel"/>
    <w:tmpl w:val="1ECA94F6"/>
    <w:lvl w:ilvl="0" w:tplc="2CD2E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7C3868">
      <w:start w:val="1"/>
      <w:numFmt w:val="lowerLetter"/>
      <w:lvlText w:val="%2."/>
      <w:lvlJc w:val="left"/>
      <w:pPr>
        <w:ind w:left="1440" w:hanging="360"/>
      </w:pPr>
    </w:lvl>
    <w:lvl w:ilvl="2" w:tplc="635C250C">
      <w:start w:val="1"/>
      <w:numFmt w:val="lowerRoman"/>
      <w:lvlText w:val="%3."/>
      <w:lvlJc w:val="right"/>
      <w:pPr>
        <w:ind w:left="2160" w:hanging="180"/>
      </w:pPr>
    </w:lvl>
    <w:lvl w:ilvl="3" w:tplc="983A7DCE">
      <w:start w:val="1"/>
      <w:numFmt w:val="decimal"/>
      <w:lvlText w:val="%4."/>
      <w:lvlJc w:val="left"/>
      <w:pPr>
        <w:ind w:left="2880" w:hanging="360"/>
      </w:pPr>
    </w:lvl>
    <w:lvl w:ilvl="4" w:tplc="E3946868">
      <w:start w:val="1"/>
      <w:numFmt w:val="lowerLetter"/>
      <w:lvlText w:val="%5."/>
      <w:lvlJc w:val="left"/>
      <w:pPr>
        <w:ind w:left="3600" w:hanging="360"/>
      </w:pPr>
    </w:lvl>
    <w:lvl w:ilvl="5" w:tplc="FBCEC3E8">
      <w:start w:val="1"/>
      <w:numFmt w:val="lowerRoman"/>
      <w:lvlText w:val="%6."/>
      <w:lvlJc w:val="right"/>
      <w:pPr>
        <w:ind w:left="4320" w:hanging="180"/>
      </w:pPr>
    </w:lvl>
    <w:lvl w:ilvl="6" w:tplc="34AE7640">
      <w:start w:val="1"/>
      <w:numFmt w:val="decimal"/>
      <w:lvlText w:val="%7."/>
      <w:lvlJc w:val="left"/>
      <w:pPr>
        <w:ind w:left="5040" w:hanging="360"/>
      </w:pPr>
    </w:lvl>
    <w:lvl w:ilvl="7" w:tplc="FD8EB31E">
      <w:start w:val="1"/>
      <w:numFmt w:val="lowerLetter"/>
      <w:lvlText w:val="%8."/>
      <w:lvlJc w:val="left"/>
      <w:pPr>
        <w:ind w:left="5760" w:hanging="360"/>
      </w:pPr>
    </w:lvl>
    <w:lvl w:ilvl="8" w:tplc="19A675B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3722B"/>
    <w:multiLevelType w:val="hybridMultilevel"/>
    <w:tmpl w:val="4804245A"/>
    <w:lvl w:ilvl="0" w:tplc="FCC80AA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83B414C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34A54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7AE521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E059A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3B2605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912A60C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127EE23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3ED86D3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FE547C8"/>
    <w:multiLevelType w:val="hybridMultilevel"/>
    <w:tmpl w:val="2DC42E0E"/>
    <w:lvl w:ilvl="0" w:tplc="4978F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881994">
      <w:start w:val="1"/>
      <w:numFmt w:val="lowerLetter"/>
      <w:lvlText w:val="%2."/>
      <w:lvlJc w:val="left"/>
      <w:pPr>
        <w:ind w:left="1440" w:hanging="360"/>
      </w:pPr>
    </w:lvl>
    <w:lvl w:ilvl="2" w:tplc="B3D6B7C8">
      <w:start w:val="1"/>
      <w:numFmt w:val="lowerRoman"/>
      <w:lvlText w:val="%3."/>
      <w:lvlJc w:val="right"/>
      <w:pPr>
        <w:ind w:left="2160" w:hanging="180"/>
      </w:pPr>
    </w:lvl>
    <w:lvl w:ilvl="3" w:tplc="0504BC9E">
      <w:start w:val="1"/>
      <w:numFmt w:val="decimal"/>
      <w:lvlText w:val="%4."/>
      <w:lvlJc w:val="left"/>
      <w:pPr>
        <w:ind w:left="2880" w:hanging="360"/>
      </w:pPr>
    </w:lvl>
    <w:lvl w:ilvl="4" w:tplc="8634FCA4">
      <w:start w:val="1"/>
      <w:numFmt w:val="lowerLetter"/>
      <w:lvlText w:val="%5."/>
      <w:lvlJc w:val="left"/>
      <w:pPr>
        <w:ind w:left="3600" w:hanging="360"/>
      </w:pPr>
    </w:lvl>
    <w:lvl w:ilvl="5" w:tplc="AAD2E5C4">
      <w:start w:val="1"/>
      <w:numFmt w:val="lowerRoman"/>
      <w:lvlText w:val="%6."/>
      <w:lvlJc w:val="right"/>
      <w:pPr>
        <w:ind w:left="4320" w:hanging="180"/>
      </w:pPr>
    </w:lvl>
    <w:lvl w:ilvl="6" w:tplc="2272B3D0">
      <w:start w:val="1"/>
      <w:numFmt w:val="decimal"/>
      <w:lvlText w:val="%7."/>
      <w:lvlJc w:val="left"/>
      <w:pPr>
        <w:ind w:left="5040" w:hanging="360"/>
      </w:pPr>
    </w:lvl>
    <w:lvl w:ilvl="7" w:tplc="DDE2A296">
      <w:start w:val="1"/>
      <w:numFmt w:val="lowerLetter"/>
      <w:lvlText w:val="%8."/>
      <w:lvlJc w:val="left"/>
      <w:pPr>
        <w:ind w:left="5760" w:hanging="360"/>
      </w:pPr>
    </w:lvl>
    <w:lvl w:ilvl="8" w:tplc="F1A4A1E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20DD"/>
    <w:multiLevelType w:val="hybridMultilevel"/>
    <w:tmpl w:val="FF52A1D2"/>
    <w:lvl w:ilvl="0" w:tplc="9FCCC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C49268">
      <w:start w:val="1"/>
      <w:numFmt w:val="lowerLetter"/>
      <w:lvlText w:val="%2."/>
      <w:lvlJc w:val="left"/>
      <w:pPr>
        <w:ind w:left="1440" w:hanging="360"/>
      </w:pPr>
    </w:lvl>
    <w:lvl w:ilvl="2" w:tplc="32A2E2C0">
      <w:start w:val="1"/>
      <w:numFmt w:val="lowerRoman"/>
      <w:lvlText w:val="%3."/>
      <w:lvlJc w:val="right"/>
      <w:pPr>
        <w:ind w:left="2160" w:hanging="180"/>
      </w:pPr>
    </w:lvl>
    <w:lvl w:ilvl="3" w:tplc="9C32A8F4">
      <w:start w:val="1"/>
      <w:numFmt w:val="decimal"/>
      <w:lvlText w:val="%4."/>
      <w:lvlJc w:val="left"/>
      <w:pPr>
        <w:ind w:left="2880" w:hanging="360"/>
      </w:pPr>
    </w:lvl>
    <w:lvl w:ilvl="4" w:tplc="1C6A8DE0">
      <w:start w:val="1"/>
      <w:numFmt w:val="lowerLetter"/>
      <w:lvlText w:val="%5."/>
      <w:lvlJc w:val="left"/>
      <w:pPr>
        <w:ind w:left="3600" w:hanging="360"/>
      </w:pPr>
    </w:lvl>
    <w:lvl w:ilvl="5" w:tplc="731A3AC8">
      <w:start w:val="1"/>
      <w:numFmt w:val="lowerRoman"/>
      <w:lvlText w:val="%6."/>
      <w:lvlJc w:val="right"/>
      <w:pPr>
        <w:ind w:left="4320" w:hanging="180"/>
      </w:pPr>
    </w:lvl>
    <w:lvl w:ilvl="6" w:tplc="899C9BAA">
      <w:start w:val="1"/>
      <w:numFmt w:val="decimal"/>
      <w:lvlText w:val="%7."/>
      <w:lvlJc w:val="left"/>
      <w:pPr>
        <w:ind w:left="5040" w:hanging="360"/>
      </w:pPr>
    </w:lvl>
    <w:lvl w:ilvl="7" w:tplc="56A42A16">
      <w:start w:val="1"/>
      <w:numFmt w:val="lowerLetter"/>
      <w:lvlText w:val="%8."/>
      <w:lvlJc w:val="left"/>
      <w:pPr>
        <w:ind w:left="5760" w:hanging="360"/>
      </w:pPr>
    </w:lvl>
    <w:lvl w:ilvl="8" w:tplc="D1EE553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080C"/>
    <w:multiLevelType w:val="hybridMultilevel"/>
    <w:tmpl w:val="B8BEE1F2"/>
    <w:lvl w:ilvl="0" w:tplc="A7944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802CAE">
      <w:start w:val="1"/>
      <w:numFmt w:val="lowerLetter"/>
      <w:lvlText w:val="%2."/>
      <w:lvlJc w:val="left"/>
      <w:pPr>
        <w:ind w:left="1440" w:hanging="360"/>
      </w:pPr>
    </w:lvl>
    <w:lvl w:ilvl="2" w:tplc="9D12538C">
      <w:start w:val="1"/>
      <w:numFmt w:val="lowerRoman"/>
      <w:lvlText w:val="%3."/>
      <w:lvlJc w:val="right"/>
      <w:pPr>
        <w:ind w:left="2160" w:hanging="180"/>
      </w:pPr>
    </w:lvl>
    <w:lvl w:ilvl="3" w:tplc="8C20187E">
      <w:start w:val="1"/>
      <w:numFmt w:val="decimal"/>
      <w:lvlText w:val="%4."/>
      <w:lvlJc w:val="left"/>
      <w:pPr>
        <w:ind w:left="2880" w:hanging="360"/>
      </w:pPr>
    </w:lvl>
    <w:lvl w:ilvl="4" w:tplc="1862B454">
      <w:start w:val="1"/>
      <w:numFmt w:val="lowerLetter"/>
      <w:lvlText w:val="%5."/>
      <w:lvlJc w:val="left"/>
      <w:pPr>
        <w:ind w:left="3600" w:hanging="360"/>
      </w:pPr>
    </w:lvl>
    <w:lvl w:ilvl="5" w:tplc="7E949378">
      <w:start w:val="1"/>
      <w:numFmt w:val="lowerRoman"/>
      <w:lvlText w:val="%6."/>
      <w:lvlJc w:val="right"/>
      <w:pPr>
        <w:ind w:left="4320" w:hanging="180"/>
      </w:pPr>
    </w:lvl>
    <w:lvl w:ilvl="6" w:tplc="F14C7A68">
      <w:start w:val="1"/>
      <w:numFmt w:val="decimal"/>
      <w:lvlText w:val="%7."/>
      <w:lvlJc w:val="left"/>
      <w:pPr>
        <w:ind w:left="5040" w:hanging="360"/>
      </w:pPr>
    </w:lvl>
    <w:lvl w:ilvl="7" w:tplc="4B5098C6">
      <w:start w:val="1"/>
      <w:numFmt w:val="lowerLetter"/>
      <w:lvlText w:val="%8."/>
      <w:lvlJc w:val="left"/>
      <w:pPr>
        <w:ind w:left="5760" w:hanging="360"/>
      </w:pPr>
    </w:lvl>
    <w:lvl w:ilvl="8" w:tplc="6D00F5A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5197B"/>
    <w:multiLevelType w:val="hybridMultilevel"/>
    <w:tmpl w:val="93A83C3E"/>
    <w:lvl w:ilvl="0" w:tplc="A2340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6C7C70">
      <w:start w:val="1"/>
      <w:numFmt w:val="lowerLetter"/>
      <w:lvlText w:val="%2."/>
      <w:lvlJc w:val="left"/>
      <w:pPr>
        <w:ind w:left="1440" w:hanging="360"/>
      </w:pPr>
    </w:lvl>
    <w:lvl w:ilvl="2" w:tplc="43CA3022">
      <w:start w:val="1"/>
      <w:numFmt w:val="lowerRoman"/>
      <w:lvlText w:val="%3."/>
      <w:lvlJc w:val="right"/>
      <w:pPr>
        <w:ind w:left="2160" w:hanging="180"/>
      </w:pPr>
    </w:lvl>
    <w:lvl w:ilvl="3" w:tplc="163E9258">
      <w:start w:val="1"/>
      <w:numFmt w:val="decimal"/>
      <w:lvlText w:val="%4."/>
      <w:lvlJc w:val="left"/>
      <w:pPr>
        <w:ind w:left="2880" w:hanging="360"/>
      </w:pPr>
    </w:lvl>
    <w:lvl w:ilvl="4" w:tplc="DC380478">
      <w:start w:val="1"/>
      <w:numFmt w:val="lowerLetter"/>
      <w:lvlText w:val="%5."/>
      <w:lvlJc w:val="left"/>
      <w:pPr>
        <w:ind w:left="3600" w:hanging="360"/>
      </w:pPr>
    </w:lvl>
    <w:lvl w:ilvl="5" w:tplc="E4F423AC">
      <w:start w:val="1"/>
      <w:numFmt w:val="lowerRoman"/>
      <w:lvlText w:val="%6."/>
      <w:lvlJc w:val="right"/>
      <w:pPr>
        <w:ind w:left="4320" w:hanging="180"/>
      </w:pPr>
    </w:lvl>
    <w:lvl w:ilvl="6" w:tplc="E55458D6">
      <w:start w:val="1"/>
      <w:numFmt w:val="decimal"/>
      <w:lvlText w:val="%7."/>
      <w:lvlJc w:val="left"/>
      <w:pPr>
        <w:ind w:left="5040" w:hanging="360"/>
      </w:pPr>
    </w:lvl>
    <w:lvl w:ilvl="7" w:tplc="84C859AA">
      <w:start w:val="1"/>
      <w:numFmt w:val="lowerLetter"/>
      <w:lvlText w:val="%8."/>
      <w:lvlJc w:val="left"/>
      <w:pPr>
        <w:ind w:left="5760" w:hanging="360"/>
      </w:pPr>
    </w:lvl>
    <w:lvl w:ilvl="8" w:tplc="3A2E3F7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805DB"/>
    <w:multiLevelType w:val="hybridMultilevel"/>
    <w:tmpl w:val="8E34FEAE"/>
    <w:lvl w:ilvl="0" w:tplc="1E225078">
      <w:start w:val="1"/>
      <w:numFmt w:val="decimal"/>
      <w:lvlText w:val="%1)"/>
      <w:lvlJc w:val="left"/>
      <w:pPr>
        <w:ind w:left="1429" w:hanging="360"/>
      </w:pPr>
    </w:lvl>
    <w:lvl w:ilvl="1" w:tplc="6CD82E64">
      <w:start w:val="1"/>
      <w:numFmt w:val="lowerLetter"/>
      <w:lvlText w:val="%2."/>
      <w:lvlJc w:val="left"/>
      <w:pPr>
        <w:ind w:left="2149" w:hanging="360"/>
      </w:pPr>
    </w:lvl>
    <w:lvl w:ilvl="2" w:tplc="0B5AB96C">
      <w:start w:val="1"/>
      <w:numFmt w:val="lowerRoman"/>
      <w:lvlText w:val="%3."/>
      <w:lvlJc w:val="right"/>
      <w:pPr>
        <w:ind w:left="2869" w:hanging="180"/>
      </w:pPr>
    </w:lvl>
    <w:lvl w:ilvl="3" w:tplc="1666B6BA">
      <w:start w:val="1"/>
      <w:numFmt w:val="decimal"/>
      <w:lvlText w:val="%4."/>
      <w:lvlJc w:val="left"/>
      <w:pPr>
        <w:ind w:left="3589" w:hanging="360"/>
      </w:pPr>
    </w:lvl>
    <w:lvl w:ilvl="4" w:tplc="B142C176">
      <w:start w:val="1"/>
      <w:numFmt w:val="lowerLetter"/>
      <w:lvlText w:val="%5."/>
      <w:lvlJc w:val="left"/>
      <w:pPr>
        <w:ind w:left="4309" w:hanging="360"/>
      </w:pPr>
    </w:lvl>
    <w:lvl w:ilvl="5" w:tplc="54D01C16">
      <w:start w:val="1"/>
      <w:numFmt w:val="lowerRoman"/>
      <w:lvlText w:val="%6."/>
      <w:lvlJc w:val="right"/>
      <w:pPr>
        <w:ind w:left="5029" w:hanging="180"/>
      </w:pPr>
    </w:lvl>
    <w:lvl w:ilvl="6" w:tplc="D8FE13DE">
      <w:start w:val="1"/>
      <w:numFmt w:val="decimal"/>
      <w:lvlText w:val="%7."/>
      <w:lvlJc w:val="left"/>
      <w:pPr>
        <w:ind w:left="5749" w:hanging="360"/>
      </w:pPr>
    </w:lvl>
    <w:lvl w:ilvl="7" w:tplc="91A4E75E">
      <w:start w:val="1"/>
      <w:numFmt w:val="lowerLetter"/>
      <w:lvlText w:val="%8."/>
      <w:lvlJc w:val="left"/>
      <w:pPr>
        <w:ind w:left="6469" w:hanging="360"/>
      </w:pPr>
    </w:lvl>
    <w:lvl w:ilvl="8" w:tplc="BBB244F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4318B8"/>
    <w:multiLevelType w:val="hybridMultilevel"/>
    <w:tmpl w:val="1AC8DEEC"/>
    <w:lvl w:ilvl="0" w:tplc="94087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264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2CE728C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3DED6D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A02EB4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EC003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82682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000A6C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A6A6B9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6EB1DB7"/>
    <w:multiLevelType w:val="hybridMultilevel"/>
    <w:tmpl w:val="54689242"/>
    <w:lvl w:ilvl="0" w:tplc="976A2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2E198E">
      <w:start w:val="1"/>
      <w:numFmt w:val="lowerLetter"/>
      <w:lvlText w:val="%2."/>
      <w:lvlJc w:val="left"/>
      <w:pPr>
        <w:ind w:left="1440" w:hanging="360"/>
      </w:pPr>
    </w:lvl>
    <w:lvl w:ilvl="2" w:tplc="E67E33B4">
      <w:start w:val="1"/>
      <w:numFmt w:val="lowerRoman"/>
      <w:lvlText w:val="%3."/>
      <w:lvlJc w:val="right"/>
      <w:pPr>
        <w:ind w:left="2160" w:hanging="180"/>
      </w:pPr>
    </w:lvl>
    <w:lvl w:ilvl="3" w:tplc="E0580F28">
      <w:start w:val="1"/>
      <w:numFmt w:val="decimal"/>
      <w:lvlText w:val="%4."/>
      <w:lvlJc w:val="left"/>
      <w:pPr>
        <w:ind w:left="2880" w:hanging="360"/>
      </w:pPr>
    </w:lvl>
    <w:lvl w:ilvl="4" w:tplc="BF8C0820">
      <w:start w:val="1"/>
      <w:numFmt w:val="lowerLetter"/>
      <w:lvlText w:val="%5."/>
      <w:lvlJc w:val="left"/>
      <w:pPr>
        <w:ind w:left="3600" w:hanging="360"/>
      </w:pPr>
    </w:lvl>
    <w:lvl w:ilvl="5" w:tplc="21946CEA">
      <w:start w:val="1"/>
      <w:numFmt w:val="lowerRoman"/>
      <w:lvlText w:val="%6."/>
      <w:lvlJc w:val="right"/>
      <w:pPr>
        <w:ind w:left="4320" w:hanging="180"/>
      </w:pPr>
    </w:lvl>
    <w:lvl w:ilvl="6" w:tplc="CC16E02C">
      <w:start w:val="1"/>
      <w:numFmt w:val="decimal"/>
      <w:lvlText w:val="%7."/>
      <w:lvlJc w:val="left"/>
      <w:pPr>
        <w:ind w:left="5040" w:hanging="360"/>
      </w:pPr>
    </w:lvl>
    <w:lvl w:ilvl="7" w:tplc="82C8D168">
      <w:start w:val="1"/>
      <w:numFmt w:val="lowerLetter"/>
      <w:lvlText w:val="%8."/>
      <w:lvlJc w:val="left"/>
      <w:pPr>
        <w:ind w:left="5760" w:hanging="360"/>
      </w:pPr>
    </w:lvl>
    <w:lvl w:ilvl="8" w:tplc="051ECE2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F5FDA"/>
    <w:multiLevelType w:val="hybridMultilevel"/>
    <w:tmpl w:val="D3109B96"/>
    <w:lvl w:ilvl="0" w:tplc="3A6C9388">
      <w:start w:val="1"/>
      <w:numFmt w:val="decimal"/>
      <w:lvlText w:val="%1)"/>
      <w:lvlJc w:val="left"/>
      <w:pPr>
        <w:ind w:left="1429" w:hanging="360"/>
      </w:pPr>
    </w:lvl>
    <w:lvl w:ilvl="1" w:tplc="7056077E">
      <w:start w:val="1"/>
      <w:numFmt w:val="lowerLetter"/>
      <w:lvlText w:val="%2."/>
      <w:lvlJc w:val="left"/>
      <w:pPr>
        <w:ind w:left="2149" w:hanging="360"/>
      </w:pPr>
    </w:lvl>
    <w:lvl w:ilvl="2" w:tplc="C664785A">
      <w:start w:val="1"/>
      <w:numFmt w:val="lowerRoman"/>
      <w:lvlText w:val="%3."/>
      <w:lvlJc w:val="right"/>
      <w:pPr>
        <w:ind w:left="2869" w:hanging="180"/>
      </w:pPr>
    </w:lvl>
    <w:lvl w:ilvl="3" w:tplc="984C163A">
      <w:start w:val="1"/>
      <w:numFmt w:val="decimal"/>
      <w:lvlText w:val="%4."/>
      <w:lvlJc w:val="left"/>
      <w:pPr>
        <w:ind w:left="3589" w:hanging="360"/>
      </w:pPr>
    </w:lvl>
    <w:lvl w:ilvl="4" w:tplc="1AB86578">
      <w:start w:val="1"/>
      <w:numFmt w:val="lowerLetter"/>
      <w:lvlText w:val="%5."/>
      <w:lvlJc w:val="left"/>
      <w:pPr>
        <w:ind w:left="4309" w:hanging="360"/>
      </w:pPr>
    </w:lvl>
    <w:lvl w:ilvl="5" w:tplc="2A60F0AC">
      <w:start w:val="1"/>
      <w:numFmt w:val="lowerRoman"/>
      <w:lvlText w:val="%6."/>
      <w:lvlJc w:val="right"/>
      <w:pPr>
        <w:ind w:left="5029" w:hanging="180"/>
      </w:pPr>
    </w:lvl>
    <w:lvl w:ilvl="6" w:tplc="82546436">
      <w:start w:val="1"/>
      <w:numFmt w:val="decimal"/>
      <w:lvlText w:val="%7."/>
      <w:lvlJc w:val="left"/>
      <w:pPr>
        <w:ind w:left="5749" w:hanging="360"/>
      </w:pPr>
    </w:lvl>
    <w:lvl w:ilvl="7" w:tplc="C4EE92E6">
      <w:start w:val="1"/>
      <w:numFmt w:val="lowerLetter"/>
      <w:lvlText w:val="%8."/>
      <w:lvlJc w:val="left"/>
      <w:pPr>
        <w:ind w:left="6469" w:hanging="360"/>
      </w:pPr>
    </w:lvl>
    <w:lvl w:ilvl="8" w:tplc="E4869466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0F359C"/>
    <w:multiLevelType w:val="hybridMultilevel"/>
    <w:tmpl w:val="BC1E7398"/>
    <w:lvl w:ilvl="0" w:tplc="2F067740">
      <w:start w:val="1"/>
      <w:numFmt w:val="decimal"/>
      <w:lvlText w:val="%1."/>
      <w:lvlJc w:val="left"/>
      <w:pPr>
        <w:ind w:left="1684" w:hanging="975"/>
      </w:pPr>
    </w:lvl>
    <w:lvl w:ilvl="1" w:tplc="5CB8929E">
      <w:start w:val="1"/>
      <w:numFmt w:val="lowerLetter"/>
      <w:lvlText w:val="%2."/>
      <w:lvlJc w:val="left"/>
      <w:pPr>
        <w:ind w:left="1789" w:hanging="360"/>
      </w:pPr>
    </w:lvl>
    <w:lvl w:ilvl="2" w:tplc="38DA54D4">
      <w:start w:val="1"/>
      <w:numFmt w:val="lowerRoman"/>
      <w:lvlText w:val="%3."/>
      <w:lvlJc w:val="right"/>
      <w:pPr>
        <w:ind w:left="2509" w:hanging="180"/>
      </w:pPr>
    </w:lvl>
    <w:lvl w:ilvl="3" w:tplc="CD42F886">
      <w:start w:val="1"/>
      <w:numFmt w:val="decimal"/>
      <w:lvlText w:val="%4."/>
      <w:lvlJc w:val="left"/>
      <w:pPr>
        <w:ind w:left="3229" w:hanging="360"/>
      </w:pPr>
    </w:lvl>
    <w:lvl w:ilvl="4" w:tplc="F67E0502">
      <w:start w:val="1"/>
      <w:numFmt w:val="lowerLetter"/>
      <w:lvlText w:val="%5."/>
      <w:lvlJc w:val="left"/>
      <w:pPr>
        <w:ind w:left="3949" w:hanging="360"/>
      </w:pPr>
    </w:lvl>
    <w:lvl w:ilvl="5" w:tplc="8D5A1A82">
      <w:start w:val="1"/>
      <w:numFmt w:val="lowerRoman"/>
      <w:lvlText w:val="%6."/>
      <w:lvlJc w:val="right"/>
      <w:pPr>
        <w:ind w:left="4669" w:hanging="180"/>
      </w:pPr>
    </w:lvl>
    <w:lvl w:ilvl="6" w:tplc="615A392C">
      <w:start w:val="1"/>
      <w:numFmt w:val="decimal"/>
      <w:lvlText w:val="%7."/>
      <w:lvlJc w:val="left"/>
      <w:pPr>
        <w:ind w:left="5389" w:hanging="360"/>
      </w:pPr>
    </w:lvl>
    <w:lvl w:ilvl="7" w:tplc="A2901FAC">
      <w:start w:val="1"/>
      <w:numFmt w:val="lowerLetter"/>
      <w:lvlText w:val="%8."/>
      <w:lvlJc w:val="left"/>
      <w:pPr>
        <w:ind w:left="6109" w:hanging="360"/>
      </w:pPr>
    </w:lvl>
    <w:lvl w:ilvl="8" w:tplc="73BEE266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E608B1"/>
    <w:multiLevelType w:val="hybridMultilevel"/>
    <w:tmpl w:val="59045C0E"/>
    <w:lvl w:ilvl="0" w:tplc="DA5E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06634">
      <w:start w:val="1"/>
      <w:numFmt w:val="lowerLetter"/>
      <w:lvlText w:val="%2."/>
      <w:lvlJc w:val="left"/>
      <w:pPr>
        <w:ind w:left="1440" w:hanging="360"/>
      </w:pPr>
    </w:lvl>
    <w:lvl w:ilvl="2" w:tplc="614AA75C">
      <w:start w:val="1"/>
      <w:numFmt w:val="lowerRoman"/>
      <w:lvlText w:val="%3."/>
      <w:lvlJc w:val="right"/>
      <w:pPr>
        <w:ind w:left="2160" w:hanging="180"/>
      </w:pPr>
    </w:lvl>
    <w:lvl w:ilvl="3" w:tplc="22C2F268">
      <w:start w:val="1"/>
      <w:numFmt w:val="decimal"/>
      <w:lvlText w:val="%4."/>
      <w:lvlJc w:val="left"/>
      <w:pPr>
        <w:ind w:left="2880" w:hanging="360"/>
      </w:pPr>
    </w:lvl>
    <w:lvl w:ilvl="4" w:tplc="3C10B490">
      <w:start w:val="1"/>
      <w:numFmt w:val="lowerLetter"/>
      <w:lvlText w:val="%5."/>
      <w:lvlJc w:val="left"/>
      <w:pPr>
        <w:ind w:left="3600" w:hanging="360"/>
      </w:pPr>
    </w:lvl>
    <w:lvl w:ilvl="5" w:tplc="AE78C6FA">
      <w:start w:val="1"/>
      <w:numFmt w:val="lowerRoman"/>
      <w:lvlText w:val="%6."/>
      <w:lvlJc w:val="right"/>
      <w:pPr>
        <w:ind w:left="4320" w:hanging="180"/>
      </w:pPr>
    </w:lvl>
    <w:lvl w:ilvl="6" w:tplc="123AA61C">
      <w:start w:val="1"/>
      <w:numFmt w:val="decimal"/>
      <w:lvlText w:val="%7."/>
      <w:lvlJc w:val="left"/>
      <w:pPr>
        <w:ind w:left="5040" w:hanging="360"/>
      </w:pPr>
    </w:lvl>
    <w:lvl w:ilvl="7" w:tplc="1F903F48">
      <w:start w:val="1"/>
      <w:numFmt w:val="lowerLetter"/>
      <w:lvlText w:val="%8."/>
      <w:lvlJc w:val="left"/>
      <w:pPr>
        <w:ind w:left="5760" w:hanging="360"/>
      </w:pPr>
    </w:lvl>
    <w:lvl w:ilvl="8" w:tplc="135E802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37FEE"/>
    <w:multiLevelType w:val="hybridMultilevel"/>
    <w:tmpl w:val="353EFA54"/>
    <w:lvl w:ilvl="0" w:tplc="00040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367FD0">
      <w:start w:val="1"/>
      <w:numFmt w:val="lowerLetter"/>
      <w:lvlText w:val="%2."/>
      <w:lvlJc w:val="left"/>
      <w:pPr>
        <w:ind w:left="1440" w:hanging="360"/>
      </w:pPr>
    </w:lvl>
    <w:lvl w:ilvl="2" w:tplc="DB2CB084">
      <w:start w:val="1"/>
      <w:numFmt w:val="lowerRoman"/>
      <w:lvlText w:val="%3."/>
      <w:lvlJc w:val="right"/>
      <w:pPr>
        <w:ind w:left="2160" w:hanging="180"/>
      </w:pPr>
    </w:lvl>
    <w:lvl w:ilvl="3" w:tplc="4C34C0BC">
      <w:start w:val="1"/>
      <w:numFmt w:val="decimal"/>
      <w:lvlText w:val="%4."/>
      <w:lvlJc w:val="left"/>
      <w:pPr>
        <w:ind w:left="2880" w:hanging="360"/>
      </w:pPr>
    </w:lvl>
    <w:lvl w:ilvl="4" w:tplc="62C6E470">
      <w:start w:val="1"/>
      <w:numFmt w:val="lowerLetter"/>
      <w:lvlText w:val="%5."/>
      <w:lvlJc w:val="left"/>
      <w:pPr>
        <w:ind w:left="3600" w:hanging="360"/>
      </w:pPr>
    </w:lvl>
    <w:lvl w:ilvl="5" w:tplc="5DDADCC8">
      <w:start w:val="1"/>
      <w:numFmt w:val="lowerRoman"/>
      <w:lvlText w:val="%6."/>
      <w:lvlJc w:val="right"/>
      <w:pPr>
        <w:ind w:left="4320" w:hanging="180"/>
      </w:pPr>
    </w:lvl>
    <w:lvl w:ilvl="6" w:tplc="7B7A7E62">
      <w:start w:val="1"/>
      <w:numFmt w:val="decimal"/>
      <w:lvlText w:val="%7."/>
      <w:lvlJc w:val="left"/>
      <w:pPr>
        <w:ind w:left="5040" w:hanging="360"/>
      </w:pPr>
    </w:lvl>
    <w:lvl w:ilvl="7" w:tplc="D95A0244">
      <w:start w:val="1"/>
      <w:numFmt w:val="lowerLetter"/>
      <w:lvlText w:val="%8."/>
      <w:lvlJc w:val="left"/>
      <w:pPr>
        <w:ind w:left="5760" w:hanging="360"/>
      </w:pPr>
    </w:lvl>
    <w:lvl w:ilvl="8" w:tplc="6CECF23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B51A4"/>
    <w:multiLevelType w:val="hybridMultilevel"/>
    <w:tmpl w:val="A5E4C788"/>
    <w:lvl w:ilvl="0" w:tplc="3A8C8428">
      <w:start w:val="1"/>
      <w:numFmt w:val="decimal"/>
      <w:lvlText w:val="%1)"/>
      <w:lvlJc w:val="right"/>
      <w:pPr>
        <w:ind w:left="709" w:hanging="360"/>
      </w:pPr>
    </w:lvl>
    <w:lvl w:ilvl="1" w:tplc="5AE2E6EA">
      <w:start w:val="1"/>
      <w:numFmt w:val="lowerLetter"/>
      <w:lvlText w:val="%2."/>
      <w:lvlJc w:val="left"/>
      <w:pPr>
        <w:ind w:left="1429" w:hanging="360"/>
      </w:pPr>
    </w:lvl>
    <w:lvl w:ilvl="2" w:tplc="5D4810C6">
      <w:start w:val="1"/>
      <w:numFmt w:val="lowerRoman"/>
      <w:lvlText w:val="%3."/>
      <w:lvlJc w:val="right"/>
      <w:pPr>
        <w:ind w:left="2149" w:hanging="180"/>
      </w:pPr>
    </w:lvl>
    <w:lvl w:ilvl="3" w:tplc="BDFE559A">
      <w:start w:val="1"/>
      <w:numFmt w:val="decimal"/>
      <w:lvlText w:val="%4."/>
      <w:lvlJc w:val="left"/>
      <w:pPr>
        <w:ind w:left="2869" w:hanging="360"/>
      </w:pPr>
    </w:lvl>
    <w:lvl w:ilvl="4" w:tplc="86481A90">
      <w:start w:val="1"/>
      <w:numFmt w:val="lowerLetter"/>
      <w:lvlText w:val="%5."/>
      <w:lvlJc w:val="left"/>
      <w:pPr>
        <w:ind w:left="3589" w:hanging="360"/>
      </w:pPr>
    </w:lvl>
    <w:lvl w:ilvl="5" w:tplc="463E4846">
      <w:start w:val="1"/>
      <w:numFmt w:val="lowerRoman"/>
      <w:lvlText w:val="%6."/>
      <w:lvlJc w:val="right"/>
      <w:pPr>
        <w:ind w:left="4309" w:hanging="180"/>
      </w:pPr>
    </w:lvl>
    <w:lvl w:ilvl="6" w:tplc="3536CC06">
      <w:start w:val="1"/>
      <w:numFmt w:val="decimal"/>
      <w:lvlText w:val="%7."/>
      <w:lvlJc w:val="left"/>
      <w:pPr>
        <w:ind w:left="5029" w:hanging="360"/>
      </w:pPr>
    </w:lvl>
    <w:lvl w:ilvl="7" w:tplc="91260654">
      <w:start w:val="1"/>
      <w:numFmt w:val="lowerLetter"/>
      <w:lvlText w:val="%8."/>
      <w:lvlJc w:val="left"/>
      <w:pPr>
        <w:ind w:left="5749" w:hanging="360"/>
      </w:pPr>
    </w:lvl>
    <w:lvl w:ilvl="8" w:tplc="0D0024C0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761A0698"/>
    <w:multiLevelType w:val="hybridMultilevel"/>
    <w:tmpl w:val="52BA1A8C"/>
    <w:lvl w:ilvl="0" w:tplc="EF3EE700">
      <w:start w:val="1"/>
      <w:numFmt w:val="decimal"/>
      <w:lvlText w:val="%1."/>
      <w:lvlJc w:val="left"/>
      <w:pPr>
        <w:ind w:left="786" w:hanging="360"/>
      </w:pPr>
    </w:lvl>
    <w:lvl w:ilvl="1" w:tplc="686430C8">
      <w:start w:val="1"/>
      <w:numFmt w:val="lowerLetter"/>
      <w:lvlText w:val="%2."/>
      <w:lvlJc w:val="left"/>
      <w:pPr>
        <w:ind w:left="1506" w:hanging="360"/>
      </w:pPr>
    </w:lvl>
    <w:lvl w:ilvl="2" w:tplc="D32A833A">
      <w:start w:val="1"/>
      <w:numFmt w:val="lowerRoman"/>
      <w:lvlText w:val="%3."/>
      <w:lvlJc w:val="right"/>
      <w:pPr>
        <w:ind w:left="2226" w:hanging="180"/>
      </w:pPr>
    </w:lvl>
    <w:lvl w:ilvl="3" w:tplc="B52E548C">
      <w:start w:val="1"/>
      <w:numFmt w:val="decimal"/>
      <w:lvlText w:val="%4."/>
      <w:lvlJc w:val="left"/>
      <w:pPr>
        <w:ind w:left="2946" w:hanging="360"/>
      </w:pPr>
    </w:lvl>
    <w:lvl w:ilvl="4" w:tplc="04A8ED40">
      <w:start w:val="1"/>
      <w:numFmt w:val="lowerLetter"/>
      <w:lvlText w:val="%5."/>
      <w:lvlJc w:val="left"/>
      <w:pPr>
        <w:ind w:left="3666" w:hanging="360"/>
      </w:pPr>
    </w:lvl>
    <w:lvl w:ilvl="5" w:tplc="753276FE">
      <w:start w:val="1"/>
      <w:numFmt w:val="lowerRoman"/>
      <w:lvlText w:val="%6."/>
      <w:lvlJc w:val="right"/>
      <w:pPr>
        <w:ind w:left="4386" w:hanging="180"/>
      </w:pPr>
    </w:lvl>
    <w:lvl w:ilvl="6" w:tplc="4AD08C82">
      <w:start w:val="1"/>
      <w:numFmt w:val="decimal"/>
      <w:lvlText w:val="%7."/>
      <w:lvlJc w:val="left"/>
      <w:pPr>
        <w:ind w:left="5106" w:hanging="360"/>
      </w:pPr>
    </w:lvl>
    <w:lvl w:ilvl="7" w:tplc="C332D5BA">
      <w:start w:val="1"/>
      <w:numFmt w:val="lowerLetter"/>
      <w:lvlText w:val="%8."/>
      <w:lvlJc w:val="left"/>
      <w:pPr>
        <w:ind w:left="5826" w:hanging="360"/>
      </w:pPr>
    </w:lvl>
    <w:lvl w:ilvl="8" w:tplc="EF7E7F34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75C5F30"/>
    <w:multiLevelType w:val="hybridMultilevel"/>
    <w:tmpl w:val="E3389728"/>
    <w:lvl w:ilvl="0" w:tplc="85741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0E4C56">
      <w:start w:val="1"/>
      <w:numFmt w:val="lowerLetter"/>
      <w:lvlText w:val="%2."/>
      <w:lvlJc w:val="left"/>
      <w:pPr>
        <w:ind w:left="1440" w:hanging="360"/>
      </w:pPr>
    </w:lvl>
    <w:lvl w:ilvl="2" w:tplc="015807D8">
      <w:start w:val="1"/>
      <w:numFmt w:val="lowerRoman"/>
      <w:lvlText w:val="%3."/>
      <w:lvlJc w:val="right"/>
      <w:pPr>
        <w:ind w:left="2160" w:hanging="180"/>
      </w:pPr>
    </w:lvl>
    <w:lvl w:ilvl="3" w:tplc="25F6B6E4">
      <w:start w:val="1"/>
      <w:numFmt w:val="decimal"/>
      <w:lvlText w:val="%4."/>
      <w:lvlJc w:val="left"/>
      <w:pPr>
        <w:ind w:left="2880" w:hanging="360"/>
      </w:pPr>
    </w:lvl>
    <w:lvl w:ilvl="4" w:tplc="C4AEEEAC">
      <w:start w:val="1"/>
      <w:numFmt w:val="lowerLetter"/>
      <w:lvlText w:val="%5."/>
      <w:lvlJc w:val="left"/>
      <w:pPr>
        <w:ind w:left="3600" w:hanging="360"/>
      </w:pPr>
    </w:lvl>
    <w:lvl w:ilvl="5" w:tplc="04F23166">
      <w:start w:val="1"/>
      <w:numFmt w:val="lowerRoman"/>
      <w:lvlText w:val="%6."/>
      <w:lvlJc w:val="right"/>
      <w:pPr>
        <w:ind w:left="4320" w:hanging="180"/>
      </w:pPr>
    </w:lvl>
    <w:lvl w:ilvl="6" w:tplc="7FFEC846">
      <w:start w:val="1"/>
      <w:numFmt w:val="decimal"/>
      <w:lvlText w:val="%7."/>
      <w:lvlJc w:val="left"/>
      <w:pPr>
        <w:ind w:left="5040" w:hanging="360"/>
      </w:pPr>
    </w:lvl>
    <w:lvl w:ilvl="7" w:tplc="DF0214E8">
      <w:start w:val="1"/>
      <w:numFmt w:val="lowerLetter"/>
      <w:lvlText w:val="%8."/>
      <w:lvlJc w:val="left"/>
      <w:pPr>
        <w:ind w:left="5760" w:hanging="360"/>
      </w:pPr>
    </w:lvl>
    <w:lvl w:ilvl="8" w:tplc="6DDE76D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14747"/>
    <w:multiLevelType w:val="hybridMultilevel"/>
    <w:tmpl w:val="6C14BF78"/>
    <w:lvl w:ilvl="0" w:tplc="038A1F3A">
      <w:start w:val="1"/>
      <w:numFmt w:val="decimal"/>
      <w:suff w:val="space"/>
      <w:lvlText w:val="%1)"/>
      <w:lvlJc w:val="right"/>
      <w:pPr>
        <w:ind w:left="284" w:firstLine="425"/>
      </w:pPr>
      <w:rPr>
        <w:rFonts w:hint="default"/>
      </w:rPr>
    </w:lvl>
    <w:lvl w:ilvl="1" w:tplc="5AA01ACC">
      <w:start w:val="1"/>
      <w:numFmt w:val="lowerLetter"/>
      <w:lvlText w:val="%2."/>
      <w:lvlJc w:val="left"/>
      <w:pPr>
        <w:ind w:left="2138" w:hanging="360"/>
      </w:pPr>
    </w:lvl>
    <w:lvl w:ilvl="2" w:tplc="78220FB6">
      <w:start w:val="1"/>
      <w:numFmt w:val="lowerRoman"/>
      <w:lvlText w:val="%3."/>
      <w:lvlJc w:val="right"/>
      <w:pPr>
        <w:ind w:left="2858" w:hanging="180"/>
      </w:pPr>
    </w:lvl>
    <w:lvl w:ilvl="3" w:tplc="07D6D8CE">
      <w:start w:val="1"/>
      <w:numFmt w:val="decimal"/>
      <w:lvlText w:val="%4."/>
      <w:lvlJc w:val="left"/>
      <w:pPr>
        <w:ind w:left="3578" w:hanging="360"/>
      </w:pPr>
    </w:lvl>
    <w:lvl w:ilvl="4" w:tplc="FF6C967C">
      <w:start w:val="1"/>
      <w:numFmt w:val="lowerLetter"/>
      <w:lvlText w:val="%5."/>
      <w:lvlJc w:val="left"/>
      <w:pPr>
        <w:ind w:left="4298" w:hanging="360"/>
      </w:pPr>
    </w:lvl>
    <w:lvl w:ilvl="5" w:tplc="9A10CBE8">
      <w:start w:val="1"/>
      <w:numFmt w:val="lowerRoman"/>
      <w:lvlText w:val="%6."/>
      <w:lvlJc w:val="right"/>
      <w:pPr>
        <w:ind w:left="5018" w:hanging="180"/>
      </w:pPr>
    </w:lvl>
    <w:lvl w:ilvl="6" w:tplc="0C9AD388">
      <w:start w:val="1"/>
      <w:numFmt w:val="decimal"/>
      <w:lvlText w:val="%7."/>
      <w:lvlJc w:val="left"/>
      <w:pPr>
        <w:ind w:left="5738" w:hanging="360"/>
      </w:pPr>
    </w:lvl>
    <w:lvl w:ilvl="7" w:tplc="8E18D444">
      <w:start w:val="1"/>
      <w:numFmt w:val="lowerLetter"/>
      <w:lvlText w:val="%8."/>
      <w:lvlJc w:val="left"/>
      <w:pPr>
        <w:ind w:left="6458" w:hanging="360"/>
      </w:pPr>
    </w:lvl>
    <w:lvl w:ilvl="8" w:tplc="AF328A7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4"/>
  </w:num>
  <w:num w:numId="5">
    <w:abstractNumId w:val="7"/>
  </w:num>
  <w:num w:numId="6">
    <w:abstractNumId w:val="28"/>
  </w:num>
  <w:num w:numId="7">
    <w:abstractNumId w:val="10"/>
  </w:num>
  <w:num w:numId="8">
    <w:abstractNumId w:val="27"/>
  </w:num>
  <w:num w:numId="9">
    <w:abstractNumId w:val="30"/>
  </w:num>
  <w:num w:numId="10">
    <w:abstractNumId w:val="3"/>
  </w:num>
  <w:num w:numId="11">
    <w:abstractNumId w:val="20"/>
  </w:num>
  <w:num w:numId="12">
    <w:abstractNumId w:val="13"/>
  </w:num>
  <w:num w:numId="13">
    <w:abstractNumId w:val="23"/>
  </w:num>
  <w:num w:numId="14">
    <w:abstractNumId w:val="5"/>
  </w:num>
  <w:num w:numId="15">
    <w:abstractNumId w:val="2"/>
  </w:num>
  <w:num w:numId="16">
    <w:abstractNumId w:val="26"/>
  </w:num>
  <w:num w:numId="17">
    <w:abstractNumId w:val="25"/>
  </w:num>
  <w:num w:numId="18">
    <w:abstractNumId w:val="22"/>
  </w:num>
  <w:num w:numId="19">
    <w:abstractNumId w:val="8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6"/>
  </w:num>
  <w:num w:numId="25">
    <w:abstractNumId w:val="18"/>
  </w:num>
  <w:num w:numId="26">
    <w:abstractNumId w:val="12"/>
  </w:num>
  <w:num w:numId="27">
    <w:abstractNumId w:val="29"/>
  </w:num>
  <w:num w:numId="28">
    <w:abstractNumId w:val="11"/>
  </w:num>
  <w:num w:numId="29">
    <w:abstractNumId w:val="1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C0"/>
    <w:rsid w:val="0028632C"/>
    <w:rsid w:val="006208B5"/>
    <w:rsid w:val="00695186"/>
    <w:rsid w:val="00D85AC0"/>
    <w:rsid w:val="00D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styleId="afb">
    <w:name w:val="page number"/>
    <w:basedOn w:val="13"/>
    <w:semiHidden/>
  </w:style>
  <w:style w:type="character" w:customStyle="1" w:styleId="afc">
    <w:name w:val="Символ нумерации"/>
  </w:style>
  <w:style w:type="paragraph" w:styleId="a6">
    <w:name w:val="Body Text"/>
    <w:basedOn w:val="a"/>
    <w:semiHidden/>
    <w:pPr>
      <w:spacing w:after="120"/>
    </w:pPr>
  </w:style>
  <w:style w:type="paragraph" w:styleId="afd">
    <w:name w:val="List"/>
    <w:basedOn w:val="a6"/>
    <w:semiHidden/>
    <w:rPr>
      <w:rFonts w:ascii="Arial" w:hAnsi="Arial" w:cs="Tahom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6"/>
      <w:lang w:val="en-US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2">
    <w:name w:val="Содержимое фрейма"/>
    <w:basedOn w:val="a6"/>
  </w:style>
  <w:style w:type="character" w:customStyle="1" w:styleId="ad">
    <w:name w:val="Верхний колонтитул Знак"/>
    <w:link w:val="ac"/>
    <w:uiPriority w:val="99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ar-SA"/>
    </w:rPr>
  </w:style>
  <w:style w:type="character" w:customStyle="1" w:styleId="aff">
    <w:name w:val="Основной текст с отступом Знак"/>
    <w:link w:val="afe"/>
    <w:semiHidden/>
    <w:rPr>
      <w:sz w:val="26"/>
      <w:szCs w:val="24"/>
      <w:lang w:eastAsia="ar-SA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styleId="afb">
    <w:name w:val="page number"/>
    <w:basedOn w:val="13"/>
    <w:semiHidden/>
  </w:style>
  <w:style w:type="character" w:customStyle="1" w:styleId="afc">
    <w:name w:val="Символ нумерации"/>
  </w:style>
  <w:style w:type="paragraph" w:styleId="a6">
    <w:name w:val="Body Text"/>
    <w:basedOn w:val="a"/>
    <w:semiHidden/>
    <w:pPr>
      <w:spacing w:after="120"/>
    </w:pPr>
  </w:style>
  <w:style w:type="paragraph" w:styleId="afd">
    <w:name w:val="List"/>
    <w:basedOn w:val="a6"/>
    <w:semiHidden/>
    <w:rPr>
      <w:rFonts w:ascii="Arial" w:hAnsi="Arial" w:cs="Tahom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6"/>
      <w:lang w:val="en-US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2">
    <w:name w:val="Содержимое фрейма"/>
    <w:basedOn w:val="a6"/>
  </w:style>
  <w:style w:type="character" w:customStyle="1" w:styleId="ad">
    <w:name w:val="Верхний колонтитул Знак"/>
    <w:link w:val="ac"/>
    <w:uiPriority w:val="99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ar-SA"/>
    </w:rPr>
  </w:style>
  <w:style w:type="character" w:customStyle="1" w:styleId="aff">
    <w:name w:val="Основной текст с отступом Знак"/>
    <w:link w:val="afe"/>
    <w:semiHidden/>
    <w:rPr>
      <w:sz w:val="26"/>
      <w:szCs w:val="24"/>
      <w:lang w:eastAsia="ar-SA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vgazetep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gazetep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gazetep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gazetep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azetep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3339</Words>
  <Characters>19034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Руденко Александр Степанович</cp:lastModifiedBy>
  <cp:revision>3</cp:revision>
  <dcterms:created xsi:type="dcterms:W3CDTF">2024-12-03T11:48:00Z</dcterms:created>
  <dcterms:modified xsi:type="dcterms:W3CDTF">2024-12-11T03:50:00Z</dcterms:modified>
  <cp:version>1048576</cp:version>
</cp:coreProperties>
</file>