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13" w:rsidRDefault="0082021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0213" w:rsidRDefault="00820213">
      <w:pPr>
        <w:pStyle w:val="ConsPlusNormal"/>
        <w:jc w:val="both"/>
        <w:outlineLvl w:val="0"/>
      </w:pPr>
    </w:p>
    <w:p w:rsidR="00820213" w:rsidRDefault="00820213">
      <w:pPr>
        <w:pStyle w:val="ConsPlusTitle"/>
        <w:jc w:val="center"/>
        <w:outlineLvl w:val="0"/>
      </w:pPr>
      <w:r>
        <w:t>ПРЕДСЕДАТЕЛЬ ДУМЫ ГОРОДА ПОКАЧИ</w:t>
      </w:r>
    </w:p>
    <w:p w:rsidR="00820213" w:rsidRDefault="00820213">
      <w:pPr>
        <w:pStyle w:val="ConsPlusTitle"/>
        <w:jc w:val="center"/>
      </w:pPr>
    </w:p>
    <w:p w:rsidR="00820213" w:rsidRDefault="00820213">
      <w:pPr>
        <w:pStyle w:val="ConsPlusTitle"/>
        <w:jc w:val="center"/>
      </w:pPr>
      <w:r>
        <w:t>ПОСТАНОВЛЕНИЕ</w:t>
      </w:r>
    </w:p>
    <w:p w:rsidR="00820213" w:rsidRDefault="00820213">
      <w:pPr>
        <w:pStyle w:val="ConsPlusTitle"/>
        <w:jc w:val="center"/>
      </w:pPr>
      <w:r>
        <w:t>от 26 ноября 2019 г. N 22</w:t>
      </w:r>
    </w:p>
    <w:p w:rsidR="00820213" w:rsidRDefault="00820213">
      <w:pPr>
        <w:pStyle w:val="ConsPlusTitle"/>
        <w:jc w:val="center"/>
      </w:pPr>
    </w:p>
    <w:p w:rsidR="00820213" w:rsidRDefault="00820213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820213" w:rsidRDefault="00820213">
      <w:pPr>
        <w:pStyle w:val="ConsPlusTitle"/>
        <w:jc w:val="center"/>
      </w:pPr>
      <w:r>
        <w:t>К СЛУЖЕБНОМУ ПОВЕДЕНИЮ МУНИЦИПАЛЬНЫХ СЛУЖАЩИХ ДУМЫ ГОРОДА</w:t>
      </w:r>
    </w:p>
    <w:p w:rsidR="00820213" w:rsidRDefault="00820213">
      <w:pPr>
        <w:pStyle w:val="ConsPlusTitle"/>
        <w:jc w:val="center"/>
      </w:pPr>
      <w:r>
        <w:t>ПОКАЧИ И УРЕГУЛИРОВАНИЮ КОНФЛИКТА ИНТЕРЕСОВ</w:t>
      </w: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ind w:firstLine="540"/>
        <w:jc w:val="both"/>
      </w:pPr>
      <w:proofErr w:type="gramStart"/>
      <w:r>
        <w:t xml:space="preserve">В целях организации работы по соблюдению требований к служебному поведению муниципальных служащих Думы города Покачи и урегулированию возникающих конфликтов интересов, в соответствии со </w:t>
      </w:r>
      <w:hyperlink r:id="rId6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</w:t>
      </w:r>
      <w:proofErr w:type="gramEnd"/>
      <w:r>
        <w:t xml:space="preserve"> </w:t>
      </w:r>
      <w:proofErr w:type="gramStart"/>
      <w:r>
        <w:t xml:space="preserve">служебному поведению федеральных государственных служащих и урегулированию конфликта интересов",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10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председателя Думы</w:t>
      </w:r>
      <w:proofErr w:type="gramEnd"/>
      <w:r>
        <w:t xml:space="preserve"> города Покачи от 05.09.2016 N 24 "Об утверждении Положения о комиссии по соблюдению требований к служебному поведению муниципальных служащих Думы города Покачи и урегулированию конфликта интересов":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Думы города Покачи и урегулированию конфликта интересов согласно приложению 1 к настоящему постановлению.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председателя Думы города: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 xml:space="preserve">1) от 05.09.2016 </w:t>
      </w:r>
      <w:hyperlink r:id="rId12">
        <w:r>
          <w:rPr>
            <w:color w:val="0000FF"/>
          </w:rPr>
          <w:t>N 21</w:t>
        </w:r>
      </w:hyperlink>
      <w:r>
        <w:t xml:space="preserve"> "Об утверждении состава комиссии по соблюдению требований к служебному поведению муниципальных служащих Думы города Покачи и урегулированию конфликта интересов";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 xml:space="preserve">2) от 13.05.2019 </w:t>
      </w:r>
      <w:hyperlink r:id="rId13">
        <w:r>
          <w:rPr>
            <w:color w:val="0000FF"/>
          </w:rPr>
          <w:t>N 8</w:t>
        </w:r>
      </w:hyperlink>
      <w:r>
        <w:t xml:space="preserve"> "Об утверждении состава комиссии по соблюдению требований к служебному поведению муниципальных служащих Думы города Покачи и урегулированию конфликта интересов";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>3) от 01.11.2019 N 19 "О внесении изменений в постановление председателя Думы города Покачи от 13.05.2019 N 8 "Об утверждении состава комиссии по соблюдению требований к служебному поведению муниципальных служащих Думы города Покачи и урегулированию конфликта интересов".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газете "Покачевский вестник" и </w:t>
      </w:r>
      <w:proofErr w:type="gramStart"/>
      <w:r>
        <w:t>разместить его</w:t>
      </w:r>
      <w:proofErr w:type="gramEnd"/>
      <w:r>
        <w:t xml:space="preserve"> на официальном сайте Думы города Покачи в информационно-телекоммуникационной сети "Интернет".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820213" w:rsidRDefault="008202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right"/>
      </w:pPr>
      <w:r>
        <w:lastRenderedPageBreak/>
        <w:t>Председатель</w:t>
      </w:r>
    </w:p>
    <w:p w:rsidR="00820213" w:rsidRDefault="00820213">
      <w:pPr>
        <w:pStyle w:val="ConsPlusNormal"/>
        <w:jc w:val="right"/>
      </w:pPr>
      <w:r>
        <w:t>Думы города Покачи</w:t>
      </w:r>
    </w:p>
    <w:p w:rsidR="00820213" w:rsidRDefault="00820213">
      <w:pPr>
        <w:pStyle w:val="ConsPlusNormal"/>
        <w:jc w:val="right"/>
      </w:pPr>
      <w:r>
        <w:t>Н.В.БОРИСОВА</w:t>
      </w: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right"/>
        <w:outlineLvl w:val="0"/>
      </w:pPr>
      <w:r>
        <w:t>Приложение 1</w:t>
      </w:r>
    </w:p>
    <w:p w:rsidR="00820213" w:rsidRDefault="00820213">
      <w:pPr>
        <w:pStyle w:val="ConsPlusNormal"/>
        <w:jc w:val="right"/>
      </w:pPr>
      <w:r>
        <w:t>к постановлению председателя</w:t>
      </w:r>
    </w:p>
    <w:p w:rsidR="00820213" w:rsidRDefault="00820213">
      <w:pPr>
        <w:pStyle w:val="ConsPlusNormal"/>
        <w:jc w:val="right"/>
      </w:pPr>
      <w:r>
        <w:t>Думы города Покачи</w:t>
      </w:r>
    </w:p>
    <w:p w:rsidR="00820213" w:rsidRDefault="00820213">
      <w:pPr>
        <w:pStyle w:val="ConsPlusNormal"/>
        <w:jc w:val="right"/>
      </w:pPr>
      <w:r>
        <w:t>от 26.11.2019 N 22</w:t>
      </w: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Title"/>
        <w:jc w:val="center"/>
      </w:pPr>
      <w:bookmarkStart w:id="1" w:name="P33"/>
      <w:bookmarkEnd w:id="1"/>
      <w:r>
        <w:t>СОСТАВ</w:t>
      </w:r>
    </w:p>
    <w:p w:rsidR="00820213" w:rsidRDefault="00820213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20213" w:rsidRDefault="00820213">
      <w:pPr>
        <w:pStyle w:val="ConsPlusTitle"/>
        <w:jc w:val="center"/>
      </w:pPr>
      <w:r>
        <w:t>МУНИЦИПАЛЬНЫХ СЛУЖАЩИХ ДУМЫ ГОРОДА ПОКАЧИ И УРЕГУЛИРОВАНИЮ</w:t>
      </w:r>
    </w:p>
    <w:p w:rsidR="00820213" w:rsidRDefault="00820213">
      <w:pPr>
        <w:pStyle w:val="ConsPlusTitle"/>
        <w:jc w:val="center"/>
      </w:pPr>
      <w:r>
        <w:t>КОНФЛИКТА ИНТЕРЕСОВ</w:t>
      </w:r>
    </w:p>
    <w:p w:rsidR="00820213" w:rsidRDefault="008202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499"/>
      </w:tblGrid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Дмитрюк Сергей Александрович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Заместитель председателя Думы города Покачи, председатель комиссии;</w:t>
            </w:r>
          </w:p>
        </w:tc>
      </w:tr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Ишемьярова Лилия Фаритовна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руководитель аппарата Думы города Покачи, заместитель председателя комиссии;</w:t>
            </w:r>
          </w:p>
        </w:tc>
      </w:tr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Колтырина Яна Евгеньевна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специалист - эксперт аппарата Думы города Покачи, секретарь комиссии;</w:t>
            </w:r>
          </w:p>
        </w:tc>
      </w:tr>
      <w:tr w:rsidR="0082021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Члены комиссии:</w:t>
            </w:r>
          </w:p>
        </w:tc>
      </w:tr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Шкурихин Вячеслав Александрович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председатель контрольно-счетной палаты города Покачи; член комиссии;</w:t>
            </w:r>
          </w:p>
        </w:tc>
      </w:tr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Хажиева Гульнара Ринатовна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помощник председателя Думы города Покачи; член комиссии;</w:t>
            </w:r>
          </w:p>
        </w:tc>
      </w:tr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Бочкарева Анна Сергеевна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член общественной палаты Ханты-Мансийского автономного округа - Югры, член комиссии;</w:t>
            </w:r>
          </w:p>
        </w:tc>
      </w:tr>
      <w:tr w:rsidR="0082021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Александрова Елена Владимировна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20213" w:rsidRDefault="00820213">
            <w:pPr>
              <w:pStyle w:val="ConsPlusNormal"/>
            </w:pPr>
            <w:r>
              <w:t>- директор муниципального автономного общеобразовательного учреждения "Средняя общеобразовательная школа N 2", член комиссии.</w:t>
            </w:r>
          </w:p>
        </w:tc>
      </w:tr>
    </w:tbl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jc w:val="both"/>
      </w:pPr>
    </w:p>
    <w:p w:rsidR="00820213" w:rsidRDefault="008202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FA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3"/>
    <w:rsid w:val="001231A9"/>
    <w:rsid w:val="004E76B7"/>
    <w:rsid w:val="00820213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0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02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0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02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8281" TargetMode="External"/><Relationship Id="rId13" Type="http://schemas.openxmlformats.org/officeDocument/2006/relationships/hyperlink" Target="https://login.consultant.ru/link/?req=doc&amp;base=RLAW926&amp;n=192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829" TargetMode="External"/><Relationship Id="rId12" Type="http://schemas.openxmlformats.org/officeDocument/2006/relationships/hyperlink" Target="https://login.consultant.ru/link/?req=doc&amp;base=RLAW926&amp;n=1409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6152&amp;dst=100289" TargetMode="External"/><Relationship Id="rId11" Type="http://schemas.openxmlformats.org/officeDocument/2006/relationships/hyperlink" Target="https://login.consultant.ru/link/?req=doc&amp;base=RLAW926&amp;n=14105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63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86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2024-03-11T05:24:00Z</dcterms:created>
  <dcterms:modified xsi:type="dcterms:W3CDTF">2024-03-11T05:24:00Z</dcterms:modified>
</cp:coreProperties>
</file>