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E" w:rsidRDefault="00EF49B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49BE" w:rsidRDefault="00EF49BE">
      <w:pPr>
        <w:pStyle w:val="ConsPlusNormal"/>
        <w:outlineLvl w:val="0"/>
      </w:pPr>
    </w:p>
    <w:p w:rsidR="00EF49BE" w:rsidRDefault="00EF49BE">
      <w:pPr>
        <w:pStyle w:val="ConsPlusTitle"/>
        <w:jc w:val="center"/>
        <w:outlineLvl w:val="0"/>
      </w:pPr>
      <w:r>
        <w:t>ПРЕДСЕДАТЕЛЬ ДУМЫ ГОРОДА ПОКАЧИ</w:t>
      </w:r>
    </w:p>
    <w:p w:rsidR="00EF49BE" w:rsidRDefault="00EF49BE">
      <w:pPr>
        <w:pStyle w:val="ConsPlusTitle"/>
        <w:jc w:val="center"/>
      </w:pPr>
    </w:p>
    <w:p w:rsidR="00EF49BE" w:rsidRDefault="00EF49BE">
      <w:pPr>
        <w:pStyle w:val="ConsPlusTitle"/>
        <w:jc w:val="center"/>
      </w:pPr>
      <w:r>
        <w:t>ПОСТАНОВЛЕНИЕ</w:t>
      </w:r>
    </w:p>
    <w:p w:rsidR="00EF49BE" w:rsidRDefault="00EF49BE">
      <w:pPr>
        <w:pStyle w:val="ConsPlusTitle"/>
        <w:jc w:val="center"/>
      </w:pPr>
      <w:r>
        <w:t>от 8 ноября 2021 г. N 20</w:t>
      </w:r>
    </w:p>
    <w:p w:rsidR="00EF49BE" w:rsidRDefault="00EF49BE">
      <w:pPr>
        <w:pStyle w:val="ConsPlusTitle"/>
        <w:jc w:val="center"/>
      </w:pPr>
    </w:p>
    <w:p w:rsidR="00EF49BE" w:rsidRDefault="00EF49BE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СООБЩЕНИИ МУНИЦИПАЛЬНЫМИ СЛУЖАЩИМИ ДУМЫ ГОРОДА</w:t>
      </w:r>
    </w:p>
    <w:p w:rsidR="00EF49BE" w:rsidRDefault="00EF49BE">
      <w:pPr>
        <w:pStyle w:val="ConsPlusTitle"/>
        <w:jc w:val="center"/>
      </w:pPr>
      <w:r>
        <w:t xml:space="preserve">ПОКАЧИ О ПОЛУЧЕНИИ ПОДАРКА В СВЯЗИ С </w:t>
      </w:r>
      <w:proofErr w:type="gramStart"/>
      <w:r>
        <w:t>ПРОТОКОЛЬНЫМИ</w:t>
      </w:r>
      <w:proofErr w:type="gramEnd"/>
    </w:p>
    <w:p w:rsidR="00EF49BE" w:rsidRDefault="00EF49BE">
      <w:pPr>
        <w:pStyle w:val="ConsPlusTitle"/>
        <w:jc w:val="center"/>
      </w:pPr>
      <w:r>
        <w:t>МЕРОПРИЯТИЯМИ, СЛУЖЕБНЫМИ КОМАНДИРОВКАМИ И ДРУГИМИ</w:t>
      </w:r>
    </w:p>
    <w:p w:rsidR="00EF49BE" w:rsidRDefault="00EF49BE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EF49BE" w:rsidRDefault="00EF49BE">
      <w:pPr>
        <w:pStyle w:val="ConsPlusTitle"/>
        <w:jc w:val="center"/>
      </w:pPr>
      <w:r>
        <w:t>С ИСПОЛНЕНИЕМ ИМИ СЛУЖЕБНЫХ ОБЯЗАННОСТЕЙ, СДАЧЕ И ОЦЕНКЕ</w:t>
      </w:r>
    </w:p>
    <w:p w:rsidR="00EF49BE" w:rsidRDefault="00EF49BE">
      <w:pPr>
        <w:pStyle w:val="ConsPlusTitle"/>
        <w:jc w:val="center"/>
      </w:pPr>
      <w:r>
        <w:t>ПОДАРКА, РЕАЛИЗАЦИИ (ВЫКУПЕ) И ЗАЧИСЛЕНИИ СРЕДСТВ,</w:t>
      </w:r>
    </w:p>
    <w:p w:rsidR="00EF49BE" w:rsidRDefault="00EF49BE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EF49BE" w:rsidRDefault="00EF49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9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BE" w:rsidRDefault="00EF49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BE" w:rsidRDefault="00EF49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9BE" w:rsidRDefault="00EF49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9BE" w:rsidRDefault="00EF49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21.11.2023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BE" w:rsidRDefault="00EF49BE">
            <w:pPr>
              <w:pStyle w:val="ConsPlusNormal"/>
            </w:pPr>
          </w:p>
        </w:tc>
      </w:tr>
    </w:tbl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подпунктом 5 пункта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>
        <w:t xml:space="preserve"> </w:t>
      </w:r>
      <w:proofErr w:type="gramStart"/>
      <w:r>
        <w:t xml:space="preserve">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на основании </w:t>
      </w:r>
      <w:hyperlink r:id="rId10">
        <w:r>
          <w:rPr>
            <w:color w:val="0000FF"/>
          </w:rPr>
          <w:t>пункта 3</w:t>
        </w:r>
      </w:hyperlink>
      <w:r>
        <w:t xml:space="preserve"> постановления Губернатора Ханты-Мансийского автономного округа - Югры от 18.02.2014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реализации":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сообщении муниципальными служащими Думы города Покачи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реализации, согласно приложению 1 к настоящему постановлению.</w:t>
      </w:r>
      <w:proofErr w:type="gramEnd"/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0">
        <w:r>
          <w:rPr>
            <w:color w:val="0000FF"/>
          </w:rPr>
          <w:t>состав</w:t>
        </w:r>
      </w:hyperlink>
      <w:r>
        <w:t xml:space="preserve"> комиссии по оценке подарков, полученных муниципальными служащими Думы города Покачи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согласно приложению 2 к настоящему постановлению.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"Покачевский вестник".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Чурину Л.В.</w:t>
      </w: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jc w:val="right"/>
      </w:pPr>
      <w:r>
        <w:t>Председатель Думы</w:t>
      </w:r>
    </w:p>
    <w:p w:rsidR="00EF49BE" w:rsidRDefault="00EF49BE">
      <w:pPr>
        <w:pStyle w:val="ConsPlusNormal"/>
        <w:jc w:val="right"/>
      </w:pPr>
      <w:r>
        <w:lastRenderedPageBreak/>
        <w:t>города Покачи</w:t>
      </w:r>
    </w:p>
    <w:p w:rsidR="00EF49BE" w:rsidRDefault="00EF49BE">
      <w:pPr>
        <w:pStyle w:val="ConsPlusNormal"/>
        <w:jc w:val="right"/>
      </w:pPr>
      <w:r>
        <w:t>А.С.РУДЕНКО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  <w:jc w:val="right"/>
        <w:outlineLvl w:val="0"/>
      </w:pPr>
      <w:r>
        <w:t>Приложение 1</w:t>
      </w:r>
    </w:p>
    <w:p w:rsidR="00EF49BE" w:rsidRDefault="00EF49BE">
      <w:pPr>
        <w:pStyle w:val="ConsPlusNormal"/>
        <w:jc w:val="right"/>
      </w:pPr>
      <w:r>
        <w:t>к постановлению председателя Думы города Покачи</w:t>
      </w:r>
    </w:p>
    <w:p w:rsidR="00EF49BE" w:rsidRDefault="00EF49BE">
      <w:pPr>
        <w:pStyle w:val="ConsPlusNormal"/>
        <w:jc w:val="right"/>
      </w:pPr>
      <w:r>
        <w:t>от 08.11.2021 N 20</w:t>
      </w:r>
    </w:p>
    <w:p w:rsidR="00EF49BE" w:rsidRDefault="00EF49BE">
      <w:pPr>
        <w:pStyle w:val="ConsPlusNormal"/>
      </w:pPr>
    </w:p>
    <w:p w:rsidR="00EF49BE" w:rsidRDefault="00EF49BE">
      <w:pPr>
        <w:pStyle w:val="ConsPlusTitle"/>
        <w:jc w:val="center"/>
      </w:pPr>
      <w:bookmarkStart w:id="1" w:name="P34"/>
      <w:bookmarkEnd w:id="1"/>
      <w:r>
        <w:t>ПОЛОЖЕНИЕ</w:t>
      </w:r>
    </w:p>
    <w:p w:rsidR="00EF49BE" w:rsidRDefault="00EF49BE">
      <w:pPr>
        <w:pStyle w:val="ConsPlusTitle"/>
        <w:jc w:val="center"/>
      </w:pPr>
      <w:r>
        <w:t>О СООБЩЕНИИ МУНИЦИПАЛЬНЫМИ СЛУЖАЩИМИ ДУМЫ ГОРОДА ПОКАЧИ</w:t>
      </w:r>
    </w:p>
    <w:p w:rsidR="00EF49BE" w:rsidRDefault="00EF49BE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EF49BE" w:rsidRDefault="00EF49BE">
      <w:pPr>
        <w:pStyle w:val="ConsPlusTitle"/>
        <w:jc w:val="center"/>
      </w:pPr>
      <w:r>
        <w:t>СЛУЖЕБНЫМИ КОМАНДИРОВКАМИ И ДРУГИМИ ОФИЦИАЛЬНЫМИ</w:t>
      </w:r>
    </w:p>
    <w:p w:rsidR="00EF49BE" w:rsidRDefault="00EF49BE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EF49BE" w:rsidRDefault="00EF49BE">
      <w:pPr>
        <w:pStyle w:val="ConsPlusTitle"/>
        <w:jc w:val="center"/>
      </w:pPr>
      <w:r>
        <w:t>СЛУЖЕБНЫХ ОБЯЗАННОСТЕЙ, СДАЧЕ И ОЦЕНКЕ ПОДАРКА, РЕАЛИЗАЦИИ</w:t>
      </w:r>
    </w:p>
    <w:p w:rsidR="00EF49BE" w:rsidRDefault="00EF49BE">
      <w:pPr>
        <w:pStyle w:val="ConsPlusTitle"/>
        <w:jc w:val="center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EF49BE" w:rsidRDefault="00EF49BE">
      <w:pPr>
        <w:pStyle w:val="ConsPlusTitle"/>
        <w:jc w:val="center"/>
      </w:pPr>
      <w:r>
        <w:t>(ДАЛЕЕ - ПОЛОЖЕНИЕ)</w:t>
      </w:r>
    </w:p>
    <w:p w:rsidR="00EF49BE" w:rsidRDefault="00EF49BE">
      <w:pPr>
        <w:pStyle w:val="ConsPlusNormal"/>
      </w:pPr>
    </w:p>
    <w:p w:rsidR="00EF49BE" w:rsidRDefault="00EF49BE">
      <w:pPr>
        <w:pStyle w:val="ConsPlusTitle"/>
        <w:ind w:firstLine="540"/>
        <w:jc w:val="both"/>
        <w:outlineLvl w:val="1"/>
      </w:pPr>
      <w:r>
        <w:t>Статья 1</w:t>
      </w: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ind w:firstLine="540"/>
        <w:jc w:val="both"/>
      </w:pPr>
      <w:r>
        <w:t>1. Положение определяет порядок сообщения муниципальными служащими Думы города Покачи (далее -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Понятия, используемые в настоящем Положении, применяются в том же значении, что и в Типовом </w:t>
      </w:r>
      <w:hyperlink r:id="rId11">
        <w:r>
          <w:rPr>
            <w:color w:val="0000FF"/>
          </w:rPr>
          <w:t>положении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</w:t>
      </w:r>
      <w:proofErr w:type="gramEnd"/>
      <w:r>
        <w:t xml:space="preserve"> Российской Федерации от 09.01.2014 N 10.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председателя Думы города Покачи (далее - председатель Думы города).</w:t>
      </w:r>
    </w:p>
    <w:p w:rsidR="00EF49BE" w:rsidRDefault="00EF49B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5. </w:t>
      </w:r>
      <w:hyperlink w:anchor="P97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(далее - уведомление), составленное, согласно приложению 1 к настоящему Положению, представляется не позднее трех рабочих дней со дня получения подарка руководителю аппарата Думы города Покачи (далее - руководитель аппарата Думы).</w:t>
      </w:r>
      <w:proofErr w:type="gramEnd"/>
      <w:r>
        <w:t xml:space="preserve"> К уведомлению прилагаются документы (при их наличии), подтверждающие стоимость </w:t>
      </w:r>
      <w:r>
        <w:lastRenderedPageBreak/>
        <w:t>подарка (кассовый чек, товарный чек, иной документ об оплате (приобретении) подарка).</w:t>
      </w:r>
    </w:p>
    <w:p w:rsidR="00EF49BE" w:rsidRDefault="00EF49B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49">
        <w:r>
          <w:rPr>
            <w:color w:val="0000FF"/>
          </w:rPr>
          <w:t>абзацах первом</w:t>
        </w:r>
      </w:hyperlink>
      <w:r>
        <w:t xml:space="preserve"> и </w:t>
      </w:r>
      <w:hyperlink w:anchor="P50">
        <w:r>
          <w:rPr>
            <w:color w:val="0000FF"/>
          </w:rPr>
          <w:t>втором</w:t>
        </w:r>
      </w:hyperlink>
      <w:r>
        <w:t xml:space="preserve"> настоящей части, по причине, не зависящей от муниципального служащего, оно представляется не позднее следующего дня после ее устранения.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6. Уведомление подлежит регистрации в течение одного рабочего дня с момента его подачи в </w:t>
      </w:r>
      <w:hyperlink w:anchor="P153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(далее - Журнал регистрации), который ведется по форме, согласно приложению 2 к настоящему Положению, и хранится в аппарате Думы города Покачи (далее - аппарат Думы). Журнал регистрации должен быть прошит, пронумерован и скреплен печатью аппарата Думы. Ведение журнала регистрации возлагается на руководителя аппарата Думы.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на рассмотрение председателю Думы города. Рассмотрение уведомления председателем Думы города осуществляется в течение пяти рабочих дней.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После рассмотрения председателем Думы города уведомление с приложенными к нему документами (при их наличии) в течение одного рабочего дня направляется руководителем аппарата Думы материально ответственному лицу аппарата Думы, который в течение одного рабочего дня со дня получения уведомления извещает муниципального служащего о месте и времени приема от него подарка.</w:t>
      </w: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Title"/>
        <w:ind w:firstLine="540"/>
        <w:jc w:val="both"/>
        <w:outlineLvl w:val="1"/>
      </w:pPr>
      <w:r>
        <w:t>Статья 2</w:t>
      </w: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ind w:firstLine="540"/>
        <w:jc w:val="both"/>
      </w:pPr>
      <w:bookmarkStart w:id="4" w:name="P58"/>
      <w:bookmarkEnd w:id="4"/>
      <w:r>
        <w:t xml:space="preserve">1. </w:t>
      </w:r>
      <w:proofErr w:type="gramStart"/>
      <w:r>
        <w:t xml:space="preserve">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материально ответственному лицу аппарата Думы (далее - материально ответственное лицо), которое принимает его на хранение не позднее пяти рабочих дней со дня регистрации уведомления в журнале по </w:t>
      </w:r>
      <w:hyperlink w:anchor="P223">
        <w:r>
          <w:rPr>
            <w:color w:val="0000FF"/>
          </w:rPr>
          <w:t>акту</w:t>
        </w:r>
      </w:hyperlink>
      <w:r>
        <w:t xml:space="preserve"> приема-передачи подарка (далее - акт приема-передачи), согласно приложению 3 к настоящему Положению.</w:t>
      </w:r>
      <w:proofErr w:type="gramEnd"/>
    </w:p>
    <w:p w:rsidR="00EF49BE" w:rsidRDefault="00EF49BE">
      <w:pPr>
        <w:pStyle w:val="ConsPlusNormal"/>
        <w:spacing w:before="220"/>
        <w:ind w:firstLine="540"/>
        <w:jc w:val="both"/>
      </w:pPr>
      <w:proofErr w:type="gramStart"/>
      <w:r>
        <w:t>Акт приема-передачи составляется в трех экземплярах: один экземпляр для муниципального служащего, второй - для материально ответственного лица, третий - передается данным материально ответственным лицом в Комиссию по оценке подарков, полученных муниципальными служащими Думы города Покачи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 (далее - Комиссия) в течение одного рабочего дня</w:t>
      </w:r>
      <w:proofErr w:type="gramEnd"/>
      <w:r>
        <w:t xml:space="preserve"> </w:t>
      </w:r>
      <w:proofErr w:type="gramStart"/>
      <w:r>
        <w:t>с даты</w:t>
      </w:r>
      <w:proofErr w:type="gramEnd"/>
      <w:r>
        <w:t xml:space="preserve"> его составления.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Акты приема-передачи регистрируются в </w:t>
      </w:r>
      <w:hyperlink w:anchor="P270">
        <w:r>
          <w:rPr>
            <w:color w:val="0000FF"/>
          </w:rPr>
          <w:t>Журнале</w:t>
        </w:r>
      </w:hyperlink>
      <w:r>
        <w:t xml:space="preserve"> учета актов приема-передачи подарков (далее - Журнал учета), который ведется по форме, согласно приложению 4 к настоящему Положению, и хранится у материально ответственного лица. Журнал учета должен быть прошит, пронумерован и скреплен печатью аппарата Думы. Ведение журнала возлагается на материально ответственное лицо.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2.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w:anchor="P58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Title"/>
        <w:ind w:firstLine="540"/>
        <w:jc w:val="both"/>
        <w:outlineLvl w:val="1"/>
      </w:pPr>
      <w:r>
        <w:t>Статья 3</w:t>
      </w: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ind w:firstLine="540"/>
        <w:jc w:val="both"/>
      </w:pPr>
      <w:bookmarkStart w:id="5" w:name="P65"/>
      <w:bookmarkEnd w:id="5"/>
      <w:r>
        <w:t>1. Муниципальный служащий, сдавший подарок, может его выкупить, предоставив в аппарат Думы соответствующее заявление, адресованное на имя председателя Думы города, не позднее двух месяцев со дня сдачи подарка.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отсутствия документов, подтверждающих стоимость подарка, Комиссия в течение трех месяцев со дня поступления заявления, указанного в </w:t>
      </w:r>
      <w:hyperlink w:anchor="P65">
        <w:r>
          <w:rPr>
            <w:color w:val="0000FF"/>
          </w:rPr>
          <w:t>части 1</w:t>
        </w:r>
      </w:hyperlink>
      <w:r>
        <w:t xml:space="preserve"> настоящей статьи,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муниципальный служащий выкупает подарок по установленной в результате оценки стоимости или отказывается от выкупа</w:t>
      </w:r>
      <w:proofErr w:type="gramEnd"/>
      <w:r>
        <w:t>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4. Определение стоимости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подарка запрашиваются материально ответственным лицом и представляются на рассмотрение Комиссии не позднее 10 рабочих дней со дня регистрации акта приема-передачи подарка.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5. Заседания комиссии проводятся по мере поступления актов приема-передачи подарков, но не позднее трех рабочих дней со дня поступления в Комиссию данного акта и документально подтвержденных сведений о рыночной цене подарка. Заседания считаются правомочными, если на них присутствуют не менее половины ее членов.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Протокол заседания Комиссии направляется председателю Думы секретарем Комиссии не позднее трех рабочих дней со дня его подписания.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6. В случае если стоимость подарка, определенная Комиссией, не превышает трех тысяч рублей, подарок возвращается сдавшему его лицу.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Возврат подарка производится в течение пяти рабочих дней со дня его оценки по </w:t>
      </w:r>
      <w:hyperlink w:anchor="P325">
        <w:r>
          <w:rPr>
            <w:color w:val="0000FF"/>
          </w:rPr>
          <w:t>акту</w:t>
        </w:r>
      </w:hyperlink>
      <w:r>
        <w:t xml:space="preserve"> возврата подарка, согласно приложению 5 к настоящему Положению. Акты возврата составляются и хранятся у материально ответственного лица.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7. В случае если стоимость подарка, подтвержденная документами или протоколом Комиссии, превышает три тысячи рублей, подарок учитывается на балансе Думы города, а аппарат Думы обеспечивает включение в установленном порядке принятого к бухгалтерскому учету подарка в реестр муниципальной собственности.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hyperlink w:anchor="P65">
        <w:r>
          <w:rPr>
            <w:color w:val="0000FF"/>
          </w:rPr>
          <w:t>части 1</w:t>
        </w:r>
      </w:hyperlink>
      <w:r>
        <w:t xml:space="preserve"> настоящей статьи, либо в случае отказа муниципального служащего от его выкупа, подарок передается аппаратом Думы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</w:t>
      </w:r>
      <w:proofErr w:type="gramEnd"/>
      <w:r>
        <w:t xml:space="preserve">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</w:t>
      </w:r>
      <w:r>
        <w:lastRenderedPageBreak/>
        <w:t>Федерации.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9. Подарок, в отношении которого не поступило заявление, указанное в </w:t>
      </w:r>
      <w:hyperlink w:anchor="P65">
        <w:r>
          <w:rPr>
            <w:color w:val="0000FF"/>
          </w:rPr>
          <w:t>части 1</w:t>
        </w:r>
      </w:hyperlink>
      <w:r>
        <w:t xml:space="preserve"> настоящей статьи Положения, может использоваться Думой города с учетом заключения Комиссии о целесообразности использования подарка для обеспечения деятельности Думы города.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10. В случае нецелесообразности использования подарка председателем Думы принимается решение о реализации подарка и проведении оценки его стоимости для реализации (выкупа), осуществляемой аппаратом Думы посредством проведения торгов в порядке, предусмотренном законодательством Российской Федерации.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11. В случае если подарок не выкуплен или не реализован, председателем Думы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 xml:space="preserve">12. Средства, вырученные от реализации (выкупа) подарка, зачисляются в доход бюджета города Покачи в порядке, установленном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jc w:val="right"/>
        <w:outlineLvl w:val="1"/>
      </w:pPr>
      <w:r>
        <w:t>Приложение 1</w:t>
      </w:r>
    </w:p>
    <w:p w:rsidR="00EF49BE" w:rsidRDefault="00EF49BE">
      <w:pPr>
        <w:pStyle w:val="ConsPlusNormal"/>
        <w:jc w:val="right"/>
      </w:pPr>
      <w:r>
        <w:t>к Положению о сообщении муниципальными служащими Думы города</w:t>
      </w:r>
    </w:p>
    <w:p w:rsidR="00EF49BE" w:rsidRDefault="00EF49BE">
      <w:pPr>
        <w:pStyle w:val="ConsPlusNormal"/>
        <w:jc w:val="right"/>
      </w:pPr>
      <w:r>
        <w:t xml:space="preserve">Покачи о получении подарка в связи с </w:t>
      </w:r>
      <w:proofErr w:type="gramStart"/>
      <w:r>
        <w:t>протокольными</w:t>
      </w:r>
      <w:proofErr w:type="gramEnd"/>
    </w:p>
    <w:p w:rsidR="00EF49BE" w:rsidRDefault="00EF49BE">
      <w:pPr>
        <w:pStyle w:val="ConsPlusNormal"/>
        <w:jc w:val="right"/>
      </w:pPr>
      <w:r>
        <w:t>мероприятиями, служебными командировками и другими</w:t>
      </w:r>
    </w:p>
    <w:p w:rsidR="00EF49BE" w:rsidRDefault="00EF49BE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EF49BE" w:rsidRDefault="00EF49BE">
      <w:pPr>
        <w:pStyle w:val="ConsPlusNormal"/>
        <w:jc w:val="right"/>
      </w:pPr>
      <w:r>
        <w:t>с исполнением ими служебных обязанностей, сдаче и оценке</w:t>
      </w:r>
    </w:p>
    <w:p w:rsidR="00EF49BE" w:rsidRDefault="00EF49BE">
      <w:pPr>
        <w:pStyle w:val="ConsPlusNormal"/>
        <w:jc w:val="right"/>
      </w:pPr>
      <w:r>
        <w:t>подарка, реализации (выкупе) и зачислении средств,</w:t>
      </w:r>
    </w:p>
    <w:p w:rsidR="00EF49BE" w:rsidRDefault="00EF49BE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реализации, утвержденному постановлением</w:t>
      </w:r>
    </w:p>
    <w:p w:rsidR="00EF49BE" w:rsidRDefault="00EF49BE">
      <w:pPr>
        <w:pStyle w:val="ConsPlusNormal"/>
        <w:jc w:val="right"/>
      </w:pPr>
      <w:r>
        <w:t>председателя Думы города Покачи</w:t>
      </w:r>
    </w:p>
    <w:p w:rsidR="00EF49BE" w:rsidRDefault="00EF49BE">
      <w:pPr>
        <w:pStyle w:val="ConsPlusNormal"/>
        <w:jc w:val="right"/>
      </w:pPr>
      <w:r>
        <w:t>от 08.11.2021 N 20</w:t>
      </w:r>
    </w:p>
    <w:p w:rsidR="00EF49BE" w:rsidRDefault="00EF49BE">
      <w:pPr>
        <w:pStyle w:val="ConsPlusNormal"/>
      </w:pPr>
    </w:p>
    <w:p w:rsidR="00EF49BE" w:rsidRDefault="00EF49BE">
      <w:pPr>
        <w:pStyle w:val="ConsPlusNonformat"/>
        <w:jc w:val="both"/>
      </w:pPr>
      <w:bookmarkStart w:id="6" w:name="P97"/>
      <w:bookmarkEnd w:id="6"/>
      <w:r>
        <w:t xml:space="preserve">                      Уведомление о получении подарка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 xml:space="preserve">                                   Председателю Думы города Покачи</w:t>
      </w:r>
    </w:p>
    <w:p w:rsidR="00EF49BE" w:rsidRDefault="00EF49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F49BE" w:rsidRDefault="00EF49B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F49BE" w:rsidRDefault="00EF49BE">
      <w:pPr>
        <w:pStyle w:val="ConsPlusNonformat"/>
        <w:jc w:val="both"/>
      </w:pPr>
      <w:r>
        <w:t xml:space="preserve">                                         (ФИО, занимаемая должность)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 xml:space="preserve">    Уведомление о получении подарка от "___" _________ 20__ г.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EF49BE" w:rsidRDefault="00EF49BE">
      <w:pPr>
        <w:pStyle w:val="ConsPlusNonformat"/>
        <w:jc w:val="both"/>
      </w:pPr>
      <w:r>
        <w:t xml:space="preserve">                         (дата получения)</w:t>
      </w:r>
    </w:p>
    <w:p w:rsidR="00EF49BE" w:rsidRDefault="00EF49BE">
      <w:pPr>
        <w:pStyle w:val="ConsPlusNonformat"/>
        <w:jc w:val="both"/>
      </w:pPr>
      <w:r>
        <w:t xml:space="preserve">подарка (ов)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EF49BE" w:rsidRDefault="00EF49BE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EF49BE" w:rsidRDefault="00EF49BE">
      <w:pPr>
        <w:pStyle w:val="ConsPlusNonformat"/>
        <w:jc w:val="both"/>
      </w:pPr>
      <w:r>
        <w:t xml:space="preserve">            другого официального мероприятия, место и дата проведения)</w:t>
      </w:r>
    </w:p>
    <w:p w:rsidR="00EF49BE" w:rsidRDefault="00EF49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041"/>
        <w:gridCol w:w="2098"/>
      </w:tblGrid>
      <w:tr w:rsidR="00EF49BE">
        <w:tc>
          <w:tcPr>
            <w:tcW w:w="2438" w:type="dxa"/>
            <w:vAlign w:val="center"/>
          </w:tcPr>
          <w:p w:rsidR="00EF49BE" w:rsidRDefault="00EF49B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438" w:type="dxa"/>
            <w:vAlign w:val="center"/>
          </w:tcPr>
          <w:p w:rsidR="00EF49BE" w:rsidRDefault="00EF49B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41" w:type="dxa"/>
            <w:vAlign w:val="center"/>
          </w:tcPr>
          <w:p w:rsidR="00EF49BE" w:rsidRDefault="00EF49B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vAlign w:val="center"/>
          </w:tcPr>
          <w:p w:rsidR="00EF49BE" w:rsidRDefault="00EF49BE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EF49BE">
        <w:tc>
          <w:tcPr>
            <w:tcW w:w="2438" w:type="dxa"/>
            <w:vAlign w:val="center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EF49BE" w:rsidRDefault="00EF49BE">
            <w:pPr>
              <w:pStyle w:val="ConsPlusNormal"/>
              <w:jc w:val="center"/>
            </w:pPr>
          </w:p>
        </w:tc>
      </w:tr>
      <w:tr w:rsidR="00EF49BE">
        <w:tc>
          <w:tcPr>
            <w:tcW w:w="6917" w:type="dxa"/>
            <w:gridSpan w:val="3"/>
            <w:vAlign w:val="center"/>
          </w:tcPr>
          <w:p w:rsidR="00EF49BE" w:rsidRDefault="00EF49B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098" w:type="dxa"/>
            <w:vAlign w:val="center"/>
          </w:tcPr>
          <w:p w:rsidR="00EF49BE" w:rsidRDefault="00EF49BE">
            <w:pPr>
              <w:pStyle w:val="ConsPlusNormal"/>
              <w:jc w:val="center"/>
            </w:pPr>
          </w:p>
        </w:tc>
      </w:tr>
    </w:tbl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nformat"/>
        <w:jc w:val="both"/>
      </w:pPr>
      <w:r>
        <w:lastRenderedPageBreak/>
        <w:t xml:space="preserve">    Приложение: ___________________________________________ на _____ листах</w:t>
      </w:r>
    </w:p>
    <w:p w:rsidR="00EF49BE" w:rsidRDefault="00EF49BE">
      <w:pPr>
        <w:pStyle w:val="ConsPlusNonformat"/>
        <w:jc w:val="both"/>
      </w:pPr>
      <w:r>
        <w:t xml:space="preserve">                         (наименование документа)</w:t>
      </w:r>
    </w:p>
    <w:p w:rsidR="00EF49BE" w:rsidRDefault="00EF49BE">
      <w:pPr>
        <w:pStyle w:val="ConsPlusNonformat"/>
        <w:jc w:val="both"/>
      </w:pPr>
      <w:r>
        <w:t xml:space="preserve">    Лицо, представившее</w:t>
      </w:r>
    </w:p>
    <w:p w:rsidR="00EF49BE" w:rsidRDefault="00EF49BE">
      <w:pPr>
        <w:pStyle w:val="ConsPlusNonformat"/>
        <w:jc w:val="both"/>
      </w:pPr>
      <w:r>
        <w:t xml:space="preserve">    уведомление _________ _______________________________ "__" ____ 20__ г.</w:t>
      </w:r>
    </w:p>
    <w:p w:rsidR="00EF49BE" w:rsidRDefault="00EF49BE">
      <w:pPr>
        <w:pStyle w:val="ConsPlusNonformat"/>
        <w:jc w:val="both"/>
      </w:pPr>
      <w:r>
        <w:t xml:space="preserve">                (подпись)      (расшифровка подписи)</w:t>
      </w:r>
    </w:p>
    <w:p w:rsidR="00EF49BE" w:rsidRDefault="00EF49BE">
      <w:pPr>
        <w:pStyle w:val="ConsPlusNonformat"/>
        <w:jc w:val="both"/>
      </w:pPr>
      <w:r>
        <w:t xml:space="preserve">    Лицо, принявшее</w:t>
      </w:r>
    </w:p>
    <w:p w:rsidR="00EF49BE" w:rsidRDefault="00EF49BE">
      <w:pPr>
        <w:pStyle w:val="ConsPlusNonformat"/>
        <w:jc w:val="both"/>
      </w:pPr>
      <w:r>
        <w:t xml:space="preserve">    уведомление _________ _______________________________ "__" ____ 20__ г.</w:t>
      </w:r>
    </w:p>
    <w:p w:rsidR="00EF49BE" w:rsidRDefault="00EF49BE">
      <w:pPr>
        <w:pStyle w:val="ConsPlusNonformat"/>
        <w:jc w:val="both"/>
      </w:pPr>
      <w:r>
        <w:t xml:space="preserve">                (подпись)      (расшифровка подписи)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 xml:space="preserve">    Регистрационный  номер  в  журнале регистрации уведомлений ____________</w:t>
      </w:r>
    </w:p>
    <w:p w:rsidR="00EF49BE" w:rsidRDefault="00EF49BE">
      <w:pPr>
        <w:pStyle w:val="ConsPlusNonformat"/>
        <w:jc w:val="both"/>
      </w:pPr>
      <w:r>
        <w:t>"_____" ___________ 20____ г.</w:t>
      </w:r>
    </w:p>
    <w:p w:rsidR="00EF49BE" w:rsidRDefault="00EF49BE">
      <w:pPr>
        <w:pStyle w:val="ConsPlusNonformat"/>
        <w:jc w:val="both"/>
      </w:pPr>
      <w:r>
        <w:t xml:space="preserve">    --------------------------------</w:t>
      </w:r>
    </w:p>
    <w:p w:rsidR="00EF49BE" w:rsidRDefault="00EF49BE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EF49BE" w:rsidRDefault="00EF49BE">
      <w:pPr>
        <w:pStyle w:val="ConsPlusNonformat"/>
        <w:jc w:val="both"/>
      </w:pPr>
      <w:r>
        <w:t>подарка.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  <w:jc w:val="right"/>
        <w:outlineLvl w:val="1"/>
      </w:pPr>
      <w:r>
        <w:t>Приложение 2</w:t>
      </w:r>
    </w:p>
    <w:p w:rsidR="00EF49BE" w:rsidRDefault="00EF49BE">
      <w:pPr>
        <w:pStyle w:val="ConsPlusNormal"/>
        <w:jc w:val="right"/>
      </w:pPr>
      <w:r>
        <w:t>к Положению о сообщении муниципальными служащими Думы города</w:t>
      </w:r>
    </w:p>
    <w:p w:rsidR="00EF49BE" w:rsidRDefault="00EF49BE">
      <w:pPr>
        <w:pStyle w:val="ConsPlusNormal"/>
        <w:jc w:val="right"/>
      </w:pPr>
      <w:r>
        <w:t xml:space="preserve">Покачи о получении подарка в связи с </w:t>
      </w:r>
      <w:proofErr w:type="gramStart"/>
      <w:r>
        <w:t>протокольными</w:t>
      </w:r>
      <w:proofErr w:type="gramEnd"/>
    </w:p>
    <w:p w:rsidR="00EF49BE" w:rsidRDefault="00EF49BE">
      <w:pPr>
        <w:pStyle w:val="ConsPlusNormal"/>
        <w:jc w:val="right"/>
      </w:pPr>
      <w:r>
        <w:t>мероприятиями, служебными командировками и другими</w:t>
      </w:r>
    </w:p>
    <w:p w:rsidR="00EF49BE" w:rsidRDefault="00EF49BE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EF49BE" w:rsidRDefault="00EF49BE">
      <w:pPr>
        <w:pStyle w:val="ConsPlusNormal"/>
        <w:jc w:val="right"/>
      </w:pPr>
      <w:r>
        <w:t>с исполнением ими служебных обязанностей, сдаче и оценке</w:t>
      </w:r>
    </w:p>
    <w:p w:rsidR="00EF49BE" w:rsidRDefault="00EF49BE">
      <w:pPr>
        <w:pStyle w:val="ConsPlusNormal"/>
        <w:jc w:val="right"/>
      </w:pPr>
      <w:r>
        <w:t>подарка, реализации (выкупе) и зачислении средств,</w:t>
      </w:r>
    </w:p>
    <w:p w:rsidR="00EF49BE" w:rsidRDefault="00EF49BE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реализации, утвержденному постановлением</w:t>
      </w:r>
    </w:p>
    <w:p w:rsidR="00EF49BE" w:rsidRDefault="00EF49BE">
      <w:pPr>
        <w:pStyle w:val="ConsPlusNormal"/>
        <w:jc w:val="right"/>
      </w:pPr>
      <w:r>
        <w:t>председателя Думы города Покачи</w:t>
      </w:r>
    </w:p>
    <w:p w:rsidR="00EF49BE" w:rsidRDefault="00EF49BE">
      <w:pPr>
        <w:pStyle w:val="ConsPlusNormal"/>
        <w:jc w:val="right"/>
      </w:pPr>
      <w:r>
        <w:t>от 08.11.2021 N 20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  <w:jc w:val="center"/>
      </w:pPr>
      <w:bookmarkStart w:id="7" w:name="P153"/>
      <w:bookmarkEnd w:id="7"/>
      <w:r>
        <w:t>Журнал</w:t>
      </w:r>
    </w:p>
    <w:p w:rsidR="00EF49BE" w:rsidRDefault="00EF49BE">
      <w:pPr>
        <w:pStyle w:val="ConsPlusNormal"/>
        <w:jc w:val="center"/>
      </w:pPr>
      <w:r>
        <w:t>регистрации уведомлений о получении подарков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  <w:sectPr w:rsidR="00EF49BE" w:rsidSect="00C14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5"/>
        <w:gridCol w:w="2665"/>
        <w:gridCol w:w="1669"/>
        <w:gridCol w:w="2098"/>
        <w:gridCol w:w="1757"/>
        <w:gridCol w:w="1279"/>
        <w:gridCol w:w="1294"/>
        <w:gridCol w:w="1309"/>
      </w:tblGrid>
      <w:tr w:rsidR="00EF49BE">
        <w:tc>
          <w:tcPr>
            <w:tcW w:w="1505" w:type="dxa"/>
            <w:gridSpan w:val="2"/>
          </w:tcPr>
          <w:p w:rsidR="00EF49BE" w:rsidRDefault="00EF49BE">
            <w:pPr>
              <w:pStyle w:val="ConsPlusNormal"/>
              <w:jc w:val="center"/>
            </w:pPr>
            <w:r>
              <w:lastRenderedPageBreak/>
              <w:t>Уведомление</w:t>
            </w:r>
          </w:p>
        </w:tc>
        <w:tc>
          <w:tcPr>
            <w:tcW w:w="2665" w:type="dxa"/>
            <w:vMerge w:val="restart"/>
          </w:tcPr>
          <w:p w:rsidR="00EF49BE" w:rsidRDefault="00EF49BE">
            <w:pPr>
              <w:pStyle w:val="ConsPlusNormal"/>
              <w:jc w:val="center"/>
            </w:pPr>
            <w:r>
              <w:t>Фамилия, имя, отчество, замещаемая должность</w:t>
            </w:r>
          </w:p>
        </w:tc>
        <w:tc>
          <w:tcPr>
            <w:tcW w:w="1669" w:type="dxa"/>
            <w:vMerge w:val="restart"/>
          </w:tcPr>
          <w:p w:rsidR="00EF49BE" w:rsidRDefault="00EF49BE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6428" w:type="dxa"/>
            <w:gridSpan w:val="4"/>
          </w:tcPr>
          <w:p w:rsidR="00EF49BE" w:rsidRDefault="00EF49BE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309" w:type="dxa"/>
            <w:vMerge w:val="restart"/>
          </w:tcPr>
          <w:p w:rsidR="00EF49BE" w:rsidRDefault="00EF49BE">
            <w:pPr>
              <w:pStyle w:val="ConsPlusNormal"/>
              <w:jc w:val="center"/>
            </w:pPr>
            <w:r>
              <w:t>Место хранения &lt;**&gt;</w:t>
            </w:r>
          </w:p>
        </w:tc>
      </w:tr>
      <w:tr w:rsidR="00EF49BE">
        <w:tc>
          <w:tcPr>
            <w:tcW w:w="850" w:type="dxa"/>
          </w:tcPr>
          <w:p w:rsidR="00EF49BE" w:rsidRDefault="00EF49B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55" w:type="dxa"/>
          </w:tcPr>
          <w:p w:rsidR="00EF49BE" w:rsidRDefault="00EF49B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  <w:vMerge/>
          </w:tcPr>
          <w:p w:rsidR="00EF49BE" w:rsidRDefault="00EF49BE">
            <w:pPr>
              <w:pStyle w:val="ConsPlusNormal"/>
            </w:pPr>
          </w:p>
        </w:tc>
        <w:tc>
          <w:tcPr>
            <w:tcW w:w="1669" w:type="dxa"/>
            <w:vMerge/>
          </w:tcPr>
          <w:p w:rsidR="00EF49BE" w:rsidRDefault="00EF49BE">
            <w:pPr>
              <w:pStyle w:val="ConsPlusNormal"/>
            </w:pPr>
          </w:p>
        </w:tc>
        <w:tc>
          <w:tcPr>
            <w:tcW w:w="2098" w:type="dxa"/>
          </w:tcPr>
          <w:p w:rsidR="00EF49BE" w:rsidRDefault="00EF49B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EF49BE" w:rsidRDefault="00EF49BE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279" w:type="dxa"/>
          </w:tcPr>
          <w:p w:rsidR="00EF49BE" w:rsidRDefault="00EF49B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294" w:type="dxa"/>
          </w:tcPr>
          <w:p w:rsidR="00EF49BE" w:rsidRDefault="00EF49BE">
            <w:pPr>
              <w:pStyle w:val="ConsPlusNormal"/>
              <w:jc w:val="center"/>
            </w:pPr>
            <w:r>
              <w:t>стоимость &lt;*&gt;</w:t>
            </w:r>
          </w:p>
        </w:tc>
        <w:tc>
          <w:tcPr>
            <w:tcW w:w="1309" w:type="dxa"/>
            <w:vMerge/>
          </w:tcPr>
          <w:p w:rsidR="00EF49BE" w:rsidRDefault="00EF49BE">
            <w:pPr>
              <w:pStyle w:val="ConsPlusNormal"/>
            </w:pPr>
          </w:p>
        </w:tc>
      </w:tr>
      <w:tr w:rsidR="00EF49BE">
        <w:tc>
          <w:tcPr>
            <w:tcW w:w="850" w:type="dxa"/>
          </w:tcPr>
          <w:p w:rsidR="00EF49BE" w:rsidRDefault="00EF4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EF49BE" w:rsidRDefault="00EF4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F49BE" w:rsidRDefault="00EF4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EF49BE" w:rsidRDefault="00EF4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EF49BE" w:rsidRDefault="00EF49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EF49BE" w:rsidRDefault="00EF49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EF49BE" w:rsidRDefault="00EF49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EF49BE" w:rsidRDefault="00EF49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EF49BE" w:rsidRDefault="00EF49BE">
            <w:pPr>
              <w:pStyle w:val="ConsPlusNormal"/>
              <w:jc w:val="center"/>
            </w:pPr>
            <w:r>
              <w:t>9</w:t>
            </w:r>
          </w:p>
        </w:tc>
      </w:tr>
      <w:tr w:rsidR="00EF49BE">
        <w:tc>
          <w:tcPr>
            <w:tcW w:w="850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655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294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EF49BE" w:rsidRDefault="00EF49BE">
            <w:pPr>
              <w:pStyle w:val="ConsPlusNormal"/>
              <w:jc w:val="center"/>
            </w:pPr>
          </w:p>
        </w:tc>
      </w:tr>
      <w:tr w:rsidR="00EF49BE">
        <w:tc>
          <w:tcPr>
            <w:tcW w:w="850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655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294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EF49BE" w:rsidRDefault="00EF49BE">
            <w:pPr>
              <w:pStyle w:val="ConsPlusNormal"/>
              <w:jc w:val="center"/>
            </w:pPr>
          </w:p>
        </w:tc>
      </w:tr>
      <w:tr w:rsidR="00EF49BE">
        <w:tc>
          <w:tcPr>
            <w:tcW w:w="850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655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294" w:type="dxa"/>
          </w:tcPr>
          <w:p w:rsidR="00EF49BE" w:rsidRDefault="00EF49BE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EF49BE" w:rsidRDefault="00EF49BE">
            <w:pPr>
              <w:pStyle w:val="ConsPlusNormal"/>
              <w:jc w:val="center"/>
            </w:pPr>
          </w:p>
        </w:tc>
      </w:tr>
    </w:tbl>
    <w:p w:rsidR="00EF49BE" w:rsidRDefault="00EF49BE">
      <w:pPr>
        <w:pStyle w:val="ConsPlusNormal"/>
        <w:sectPr w:rsidR="00EF49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F49BE" w:rsidRDefault="00EF49BE">
      <w:pPr>
        <w:pStyle w:val="ConsPlusNormal"/>
        <w:jc w:val="center"/>
      </w:pPr>
    </w:p>
    <w:p w:rsidR="00EF49BE" w:rsidRDefault="00EF49BE">
      <w:pPr>
        <w:pStyle w:val="ConsPlusNormal"/>
        <w:ind w:firstLine="540"/>
        <w:jc w:val="both"/>
      </w:pPr>
      <w:r>
        <w:t>--------------------------------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&lt;*&gt; Графа 8 заполняется при наличии документов, подтверждающих стоимость подарка.</w:t>
      </w:r>
    </w:p>
    <w:p w:rsidR="00EF49BE" w:rsidRDefault="00EF49BE">
      <w:pPr>
        <w:pStyle w:val="ConsPlusNormal"/>
        <w:spacing w:before="220"/>
        <w:ind w:firstLine="540"/>
        <w:jc w:val="both"/>
      </w:pPr>
      <w:r>
        <w:t>&lt;**&gt; Графа 9 заполняется при принятии подарка на ответственное хранение.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  <w:jc w:val="right"/>
        <w:outlineLvl w:val="1"/>
      </w:pPr>
      <w:r>
        <w:t>Приложение 3</w:t>
      </w:r>
    </w:p>
    <w:p w:rsidR="00EF49BE" w:rsidRDefault="00EF49BE">
      <w:pPr>
        <w:pStyle w:val="ConsPlusNormal"/>
        <w:jc w:val="right"/>
      </w:pPr>
      <w:r>
        <w:t>к Положению о сообщении муниципальными служащими Думы города</w:t>
      </w:r>
    </w:p>
    <w:p w:rsidR="00EF49BE" w:rsidRDefault="00EF49BE">
      <w:pPr>
        <w:pStyle w:val="ConsPlusNormal"/>
        <w:jc w:val="right"/>
      </w:pPr>
      <w:r>
        <w:t xml:space="preserve">Покачи о получении подарка в связи с </w:t>
      </w:r>
      <w:proofErr w:type="gramStart"/>
      <w:r>
        <w:t>протокольными</w:t>
      </w:r>
      <w:proofErr w:type="gramEnd"/>
    </w:p>
    <w:p w:rsidR="00EF49BE" w:rsidRDefault="00EF49BE">
      <w:pPr>
        <w:pStyle w:val="ConsPlusNormal"/>
        <w:jc w:val="right"/>
      </w:pPr>
      <w:r>
        <w:t>мероприятиями, служебными командировками и другими</w:t>
      </w:r>
    </w:p>
    <w:p w:rsidR="00EF49BE" w:rsidRDefault="00EF49BE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EF49BE" w:rsidRDefault="00EF49BE">
      <w:pPr>
        <w:pStyle w:val="ConsPlusNormal"/>
        <w:jc w:val="right"/>
      </w:pPr>
      <w:r>
        <w:t>с исполнением ими служебных обязанностей, сдаче и оценке</w:t>
      </w:r>
    </w:p>
    <w:p w:rsidR="00EF49BE" w:rsidRDefault="00EF49BE">
      <w:pPr>
        <w:pStyle w:val="ConsPlusNormal"/>
        <w:jc w:val="right"/>
      </w:pPr>
      <w:r>
        <w:t>подарка, реализации (выкупе) и зачислении средств,</w:t>
      </w:r>
    </w:p>
    <w:p w:rsidR="00EF49BE" w:rsidRDefault="00EF49BE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реализации, утвержденному постановлением</w:t>
      </w:r>
    </w:p>
    <w:p w:rsidR="00EF49BE" w:rsidRDefault="00EF49BE">
      <w:pPr>
        <w:pStyle w:val="ConsPlusNormal"/>
        <w:jc w:val="right"/>
      </w:pPr>
      <w:r>
        <w:t>председателя Думы города Покачи</w:t>
      </w:r>
    </w:p>
    <w:p w:rsidR="00EF49BE" w:rsidRDefault="00EF49BE">
      <w:pPr>
        <w:pStyle w:val="ConsPlusNormal"/>
        <w:jc w:val="right"/>
      </w:pPr>
      <w:r>
        <w:t>от 08.11.2021 N 20</w:t>
      </w:r>
    </w:p>
    <w:p w:rsidR="00EF49BE" w:rsidRDefault="00EF49BE">
      <w:pPr>
        <w:pStyle w:val="ConsPlusNormal"/>
      </w:pPr>
    </w:p>
    <w:p w:rsidR="00EF49BE" w:rsidRDefault="00EF49BE">
      <w:pPr>
        <w:pStyle w:val="ConsPlusNonformat"/>
        <w:jc w:val="both"/>
      </w:pPr>
      <w:bookmarkStart w:id="8" w:name="P223"/>
      <w:bookmarkEnd w:id="8"/>
      <w:r>
        <w:t xml:space="preserve">                  Акт приема-передачи подарка N ________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 xml:space="preserve">                     "______" _____________ 20____ г.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EF49BE" w:rsidRDefault="00EF49BE">
      <w:pPr>
        <w:pStyle w:val="ConsPlusNonformat"/>
        <w:jc w:val="both"/>
      </w:pPr>
      <w:r>
        <w:t>____________________________________________________________ сдал (принял),</w:t>
      </w:r>
    </w:p>
    <w:p w:rsidR="00EF49BE" w:rsidRDefault="00EF49BE">
      <w:pPr>
        <w:pStyle w:val="ConsPlusNonformat"/>
        <w:jc w:val="both"/>
      </w:pPr>
      <w:r>
        <w:t xml:space="preserve">                 (ФИО, занимаемая должность)</w:t>
      </w:r>
    </w:p>
    <w:p w:rsidR="00EF49BE" w:rsidRDefault="00EF49BE">
      <w:pPr>
        <w:pStyle w:val="ConsPlusNonformat"/>
        <w:jc w:val="both"/>
      </w:pPr>
      <w:r>
        <w:t>_________________________________________________________ принял (передал),</w:t>
      </w:r>
    </w:p>
    <w:p w:rsidR="00EF49BE" w:rsidRDefault="00EF49BE">
      <w:pPr>
        <w:pStyle w:val="ConsPlusNonformat"/>
        <w:jc w:val="both"/>
      </w:pPr>
      <w:r>
        <w:t xml:space="preserve">    (ФИО ответственного лица, занимаемая должность)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>подарок:</w:t>
      </w:r>
    </w:p>
    <w:p w:rsidR="00EF49BE" w:rsidRDefault="00EF49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08"/>
        <w:gridCol w:w="1757"/>
        <w:gridCol w:w="2098"/>
      </w:tblGrid>
      <w:tr w:rsidR="00EF49BE">
        <w:tc>
          <w:tcPr>
            <w:tcW w:w="2494" w:type="dxa"/>
          </w:tcPr>
          <w:p w:rsidR="00EF49BE" w:rsidRDefault="00EF49B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608" w:type="dxa"/>
          </w:tcPr>
          <w:p w:rsidR="00EF49BE" w:rsidRDefault="00EF49B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57" w:type="dxa"/>
          </w:tcPr>
          <w:p w:rsidR="00EF49BE" w:rsidRDefault="00EF49B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</w:tcPr>
          <w:p w:rsidR="00EF49BE" w:rsidRDefault="00EF49BE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EF49BE">
        <w:tc>
          <w:tcPr>
            <w:tcW w:w="249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2608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757" w:type="dxa"/>
          </w:tcPr>
          <w:p w:rsidR="00EF49BE" w:rsidRDefault="00EF49BE">
            <w:pPr>
              <w:pStyle w:val="ConsPlusNormal"/>
            </w:pPr>
          </w:p>
        </w:tc>
        <w:tc>
          <w:tcPr>
            <w:tcW w:w="2098" w:type="dxa"/>
          </w:tcPr>
          <w:p w:rsidR="00EF49BE" w:rsidRDefault="00EF49BE">
            <w:pPr>
              <w:pStyle w:val="ConsPlusNormal"/>
            </w:pPr>
          </w:p>
        </w:tc>
      </w:tr>
    </w:tbl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nformat"/>
        <w:jc w:val="both"/>
      </w:pPr>
      <w:r>
        <w:t>Принял (передал)                   Сдал (принял)</w:t>
      </w:r>
    </w:p>
    <w:p w:rsidR="00EF49BE" w:rsidRDefault="00EF49BE">
      <w:pPr>
        <w:pStyle w:val="ConsPlusNonformat"/>
        <w:jc w:val="both"/>
      </w:pPr>
      <w:r>
        <w:t>____________ _____________________ ____________ ___________________________</w:t>
      </w:r>
    </w:p>
    <w:p w:rsidR="00EF49BE" w:rsidRDefault="00EF49BE">
      <w:pPr>
        <w:pStyle w:val="ConsPlusNonformat"/>
        <w:jc w:val="both"/>
      </w:pPr>
      <w:r>
        <w:t xml:space="preserve">  (подпись)  (расшифровка подписи)   (подпись)     (расшифровка подписи)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>Исполнитель ____________ ___________________________</w:t>
      </w:r>
    </w:p>
    <w:p w:rsidR="00EF49BE" w:rsidRDefault="00EF49BE">
      <w:pPr>
        <w:pStyle w:val="ConsPlusNonformat"/>
        <w:jc w:val="both"/>
      </w:pPr>
      <w:r>
        <w:t xml:space="preserve">             (подпись)      (расшифровка подписи)</w:t>
      </w:r>
    </w:p>
    <w:p w:rsidR="00EF49BE" w:rsidRDefault="00EF49BE">
      <w:pPr>
        <w:pStyle w:val="ConsPlusNonformat"/>
        <w:jc w:val="both"/>
      </w:pPr>
      <w:r>
        <w:t>"____" ____________ 20___ г.</w:t>
      </w:r>
    </w:p>
    <w:p w:rsidR="00EF49BE" w:rsidRDefault="00EF49BE">
      <w:pPr>
        <w:pStyle w:val="ConsPlusNonformat"/>
        <w:jc w:val="both"/>
      </w:pPr>
      <w:r>
        <w:t xml:space="preserve">    --------------------------------</w:t>
      </w:r>
    </w:p>
    <w:p w:rsidR="00EF49BE" w:rsidRDefault="00EF49BE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EF49BE" w:rsidRDefault="00EF49BE">
      <w:pPr>
        <w:pStyle w:val="ConsPlusNonformat"/>
        <w:jc w:val="both"/>
      </w:pPr>
      <w:r>
        <w:t>предметов.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  <w:jc w:val="right"/>
        <w:outlineLvl w:val="1"/>
      </w:pPr>
      <w:r>
        <w:t>Приложение 4</w:t>
      </w:r>
    </w:p>
    <w:p w:rsidR="00EF49BE" w:rsidRDefault="00EF49BE">
      <w:pPr>
        <w:pStyle w:val="ConsPlusNormal"/>
        <w:jc w:val="right"/>
      </w:pPr>
      <w:r>
        <w:t>к Положению о сообщении муниципальными служащими Думы города</w:t>
      </w:r>
    </w:p>
    <w:p w:rsidR="00EF49BE" w:rsidRDefault="00EF49BE">
      <w:pPr>
        <w:pStyle w:val="ConsPlusNormal"/>
        <w:jc w:val="right"/>
      </w:pPr>
      <w:r>
        <w:t xml:space="preserve">Покачи о получении подарка в связи с </w:t>
      </w:r>
      <w:proofErr w:type="gramStart"/>
      <w:r>
        <w:t>протокольными</w:t>
      </w:r>
      <w:proofErr w:type="gramEnd"/>
    </w:p>
    <w:p w:rsidR="00EF49BE" w:rsidRDefault="00EF49BE">
      <w:pPr>
        <w:pStyle w:val="ConsPlusNormal"/>
        <w:jc w:val="right"/>
      </w:pPr>
      <w:r>
        <w:lastRenderedPageBreak/>
        <w:t>мероприятиями, служебными командировками и другими</w:t>
      </w:r>
    </w:p>
    <w:p w:rsidR="00EF49BE" w:rsidRDefault="00EF49BE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EF49BE" w:rsidRDefault="00EF49BE">
      <w:pPr>
        <w:pStyle w:val="ConsPlusNormal"/>
        <w:jc w:val="right"/>
      </w:pPr>
      <w:r>
        <w:t>с исполнением ими служебных обязанностей, сдаче и оценке</w:t>
      </w:r>
    </w:p>
    <w:p w:rsidR="00EF49BE" w:rsidRDefault="00EF49BE">
      <w:pPr>
        <w:pStyle w:val="ConsPlusNormal"/>
        <w:jc w:val="right"/>
      </w:pPr>
      <w:r>
        <w:t>подарка, реализации (выкупе) и зачислении средств,</w:t>
      </w:r>
    </w:p>
    <w:p w:rsidR="00EF49BE" w:rsidRDefault="00EF49BE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реализации, утвержденному постановлением</w:t>
      </w:r>
    </w:p>
    <w:p w:rsidR="00EF49BE" w:rsidRDefault="00EF49BE">
      <w:pPr>
        <w:pStyle w:val="ConsPlusNormal"/>
        <w:jc w:val="right"/>
      </w:pPr>
      <w:r>
        <w:t>председателя Думы города Покачи</w:t>
      </w:r>
    </w:p>
    <w:p w:rsidR="00EF49BE" w:rsidRDefault="00EF49BE">
      <w:pPr>
        <w:pStyle w:val="ConsPlusNormal"/>
        <w:jc w:val="right"/>
      </w:pPr>
      <w:r>
        <w:t>от 08.11.2021 N 20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  <w:jc w:val="center"/>
      </w:pPr>
      <w:bookmarkStart w:id="9" w:name="P270"/>
      <w:bookmarkEnd w:id="9"/>
      <w:r>
        <w:t>Журнал</w:t>
      </w:r>
    </w:p>
    <w:p w:rsidR="00EF49BE" w:rsidRDefault="00EF49BE">
      <w:pPr>
        <w:pStyle w:val="ConsPlusNormal"/>
        <w:jc w:val="center"/>
      </w:pPr>
      <w:r>
        <w:t>учета актов приема-передачи подарков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  <w:sectPr w:rsidR="00EF49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4"/>
        <w:gridCol w:w="1639"/>
        <w:gridCol w:w="934"/>
        <w:gridCol w:w="1531"/>
        <w:gridCol w:w="1054"/>
        <w:gridCol w:w="1928"/>
        <w:gridCol w:w="1354"/>
        <w:gridCol w:w="1009"/>
      </w:tblGrid>
      <w:tr w:rsidR="00EF49BE">
        <w:tc>
          <w:tcPr>
            <w:tcW w:w="454" w:type="dxa"/>
          </w:tcPr>
          <w:p w:rsidR="00EF49BE" w:rsidRDefault="00EF49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4" w:type="dxa"/>
          </w:tcPr>
          <w:p w:rsidR="00EF49BE" w:rsidRDefault="00EF49B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39" w:type="dxa"/>
          </w:tcPr>
          <w:p w:rsidR="00EF49BE" w:rsidRDefault="00EF49B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934" w:type="dxa"/>
          </w:tcPr>
          <w:p w:rsidR="00EF49BE" w:rsidRDefault="00EF49BE">
            <w:pPr>
              <w:pStyle w:val="ConsPlusNormal"/>
              <w:jc w:val="center"/>
            </w:pPr>
            <w:r>
              <w:t>Вид подарка</w:t>
            </w:r>
          </w:p>
        </w:tc>
        <w:tc>
          <w:tcPr>
            <w:tcW w:w="1531" w:type="dxa"/>
          </w:tcPr>
          <w:p w:rsidR="00EF49BE" w:rsidRDefault="00EF49BE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054" w:type="dxa"/>
          </w:tcPr>
          <w:p w:rsidR="00EF49BE" w:rsidRDefault="00EF49BE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928" w:type="dxa"/>
          </w:tcPr>
          <w:p w:rsidR="00EF49BE" w:rsidRDefault="00EF49BE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354" w:type="dxa"/>
          </w:tcPr>
          <w:p w:rsidR="00EF49BE" w:rsidRDefault="00EF49BE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009" w:type="dxa"/>
          </w:tcPr>
          <w:p w:rsidR="00EF49BE" w:rsidRDefault="00EF49BE">
            <w:pPr>
              <w:pStyle w:val="ConsPlusNormal"/>
              <w:jc w:val="center"/>
            </w:pPr>
            <w:r>
              <w:t>Отметка о возврате</w:t>
            </w:r>
          </w:p>
        </w:tc>
      </w:tr>
      <w:tr w:rsidR="00EF49BE">
        <w:tc>
          <w:tcPr>
            <w:tcW w:w="454" w:type="dxa"/>
          </w:tcPr>
          <w:p w:rsidR="00EF49BE" w:rsidRDefault="00EF4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EF49BE" w:rsidRDefault="00EF4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EF49BE" w:rsidRDefault="00EF4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EF49BE" w:rsidRDefault="00EF4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F49BE" w:rsidRDefault="00EF49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EF49BE" w:rsidRDefault="00EF49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F49BE" w:rsidRDefault="00EF49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EF49BE" w:rsidRDefault="00EF49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F49BE" w:rsidRDefault="00EF49BE">
            <w:pPr>
              <w:pStyle w:val="ConsPlusNormal"/>
              <w:jc w:val="center"/>
            </w:pPr>
            <w:r>
              <w:t>9</w:t>
            </w:r>
          </w:p>
        </w:tc>
      </w:tr>
      <w:tr w:rsidR="00EF49BE">
        <w:tc>
          <w:tcPr>
            <w:tcW w:w="45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60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639" w:type="dxa"/>
          </w:tcPr>
          <w:p w:rsidR="00EF49BE" w:rsidRDefault="00EF49BE">
            <w:pPr>
              <w:pStyle w:val="ConsPlusNormal"/>
            </w:pPr>
          </w:p>
        </w:tc>
        <w:tc>
          <w:tcPr>
            <w:tcW w:w="93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531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05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928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35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009" w:type="dxa"/>
          </w:tcPr>
          <w:p w:rsidR="00EF49BE" w:rsidRDefault="00EF49BE">
            <w:pPr>
              <w:pStyle w:val="ConsPlusNormal"/>
            </w:pPr>
          </w:p>
        </w:tc>
      </w:tr>
      <w:tr w:rsidR="00EF49BE">
        <w:tc>
          <w:tcPr>
            <w:tcW w:w="45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60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639" w:type="dxa"/>
          </w:tcPr>
          <w:p w:rsidR="00EF49BE" w:rsidRDefault="00EF49BE">
            <w:pPr>
              <w:pStyle w:val="ConsPlusNormal"/>
            </w:pPr>
          </w:p>
        </w:tc>
        <w:tc>
          <w:tcPr>
            <w:tcW w:w="93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531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05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928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354" w:type="dxa"/>
          </w:tcPr>
          <w:p w:rsidR="00EF49BE" w:rsidRDefault="00EF49BE">
            <w:pPr>
              <w:pStyle w:val="ConsPlusNormal"/>
            </w:pPr>
          </w:p>
        </w:tc>
        <w:tc>
          <w:tcPr>
            <w:tcW w:w="1009" w:type="dxa"/>
          </w:tcPr>
          <w:p w:rsidR="00EF49BE" w:rsidRDefault="00EF49BE">
            <w:pPr>
              <w:pStyle w:val="ConsPlusNormal"/>
            </w:pPr>
          </w:p>
        </w:tc>
      </w:tr>
    </w:tbl>
    <w:p w:rsidR="00EF49BE" w:rsidRDefault="00EF49BE">
      <w:pPr>
        <w:pStyle w:val="ConsPlusNormal"/>
        <w:sectPr w:rsidR="00EF49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  <w:jc w:val="right"/>
        <w:outlineLvl w:val="1"/>
      </w:pPr>
      <w:r>
        <w:t>Приложение 5</w:t>
      </w:r>
    </w:p>
    <w:p w:rsidR="00EF49BE" w:rsidRDefault="00EF49BE">
      <w:pPr>
        <w:pStyle w:val="ConsPlusNormal"/>
        <w:jc w:val="right"/>
      </w:pPr>
      <w:r>
        <w:t>к Положению о сообщении муниципальными служащими Думы города</w:t>
      </w:r>
    </w:p>
    <w:p w:rsidR="00EF49BE" w:rsidRDefault="00EF49BE">
      <w:pPr>
        <w:pStyle w:val="ConsPlusNormal"/>
        <w:jc w:val="right"/>
      </w:pPr>
      <w:r>
        <w:t xml:space="preserve">Покачи о получении подарка в связи с </w:t>
      </w:r>
      <w:proofErr w:type="gramStart"/>
      <w:r>
        <w:t>протокольными</w:t>
      </w:r>
      <w:proofErr w:type="gramEnd"/>
    </w:p>
    <w:p w:rsidR="00EF49BE" w:rsidRDefault="00EF49BE">
      <w:pPr>
        <w:pStyle w:val="ConsPlusNormal"/>
        <w:jc w:val="right"/>
      </w:pPr>
      <w:r>
        <w:t>мероприятиями, служебными командировками и другими</w:t>
      </w:r>
    </w:p>
    <w:p w:rsidR="00EF49BE" w:rsidRDefault="00EF49BE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EF49BE" w:rsidRDefault="00EF49BE">
      <w:pPr>
        <w:pStyle w:val="ConsPlusNormal"/>
        <w:jc w:val="right"/>
      </w:pPr>
      <w:r>
        <w:t>с исполнением ими служебных обязанностей, сдаче и оценке</w:t>
      </w:r>
    </w:p>
    <w:p w:rsidR="00EF49BE" w:rsidRDefault="00EF49BE">
      <w:pPr>
        <w:pStyle w:val="ConsPlusNormal"/>
        <w:jc w:val="right"/>
      </w:pPr>
      <w:r>
        <w:t>подарка, реализации (выкупе) и зачислении средств,</w:t>
      </w:r>
    </w:p>
    <w:p w:rsidR="00EF49BE" w:rsidRDefault="00EF49BE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реализации, утвержденному постановлением</w:t>
      </w:r>
    </w:p>
    <w:p w:rsidR="00EF49BE" w:rsidRDefault="00EF49BE">
      <w:pPr>
        <w:pStyle w:val="ConsPlusNormal"/>
        <w:jc w:val="right"/>
      </w:pPr>
      <w:r>
        <w:t>председателя Думы города Покачи</w:t>
      </w:r>
    </w:p>
    <w:p w:rsidR="00EF49BE" w:rsidRDefault="00EF49BE">
      <w:pPr>
        <w:pStyle w:val="ConsPlusNormal"/>
        <w:jc w:val="right"/>
      </w:pPr>
      <w:r>
        <w:t>от 08.11.2021 N 20</w:t>
      </w:r>
    </w:p>
    <w:p w:rsidR="00EF49BE" w:rsidRDefault="00EF49BE">
      <w:pPr>
        <w:pStyle w:val="ConsPlusNormal"/>
      </w:pPr>
    </w:p>
    <w:p w:rsidR="00EF49BE" w:rsidRDefault="00EF49BE">
      <w:pPr>
        <w:pStyle w:val="ConsPlusNonformat"/>
        <w:jc w:val="both"/>
      </w:pPr>
      <w:bookmarkStart w:id="10" w:name="P325"/>
      <w:bookmarkEnd w:id="10"/>
      <w:r>
        <w:t xml:space="preserve">                      Акт возврата подарка N ________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 xml:space="preserve">                      "______" _____________ 20____ г.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 xml:space="preserve">    Мы,  нижеподписавшиеся, составили настоящий акт о том, что на основании</w:t>
      </w:r>
    </w:p>
    <w:p w:rsidR="00EF49BE" w:rsidRDefault="00EF49BE">
      <w:pPr>
        <w:pStyle w:val="ConsPlusNonformat"/>
        <w:jc w:val="both"/>
      </w:pPr>
      <w:r>
        <w:t xml:space="preserve">протокола  заседания  комиссии по оценке подарков, полученных </w:t>
      </w:r>
      <w:proofErr w:type="gramStart"/>
      <w:r>
        <w:t>муниципальным</w:t>
      </w:r>
      <w:proofErr w:type="gramEnd"/>
    </w:p>
    <w:p w:rsidR="00EF49BE" w:rsidRDefault="00EF49BE">
      <w:pPr>
        <w:pStyle w:val="ConsPlusNonformat"/>
        <w:jc w:val="both"/>
      </w:pPr>
      <w:r>
        <w:t>служащим,  от  "____"  __________  20  ____  г.,  либо  в  связи  с выкупом</w:t>
      </w:r>
    </w:p>
    <w:p w:rsidR="00EF49BE" w:rsidRDefault="00EF49BE">
      <w:pPr>
        <w:pStyle w:val="ConsPlusNonformat"/>
        <w:jc w:val="both"/>
      </w:pPr>
      <w:r>
        <w:t>подарка ___________________________________________________________________</w:t>
      </w:r>
    </w:p>
    <w:p w:rsidR="00EF49BE" w:rsidRDefault="00EF49BE">
      <w:pPr>
        <w:pStyle w:val="ConsPlusNonformat"/>
        <w:jc w:val="both"/>
      </w:pPr>
      <w:r>
        <w:t xml:space="preserve">                             (нужное подчеркнуть)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>______________________________________________________________________ сдал</w:t>
      </w:r>
    </w:p>
    <w:p w:rsidR="00EF49BE" w:rsidRDefault="00EF49BE">
      <w:pPr>
        <w:pStyle w:val="ConsPlusNonformat"/>
        <w:jc w:val="both"/>
      </w:pPr>
      <w:r>
        <w:t xml:space="preserve">           (ФИО ответственного лица, занимаемая должность)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>____________________________________________________________________ принял</w:t>
      </w:r>
    </w:p>
    <w:p w:rsidR="00EF49BE" w:rsidRDefault="00EF49BE">
      <w:pPr>
        <w:pStyle w:val="ConsPlusNonformat"/>
        <w:jc w:val="both"/>
      </w:pPr>
      <w:r>
        <w:t xml:space="preserve">                        (ФИО занимаемая должность)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>подарок, переданный по акту приема-передачи от "___" _______ 20__ г. N ____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>Принял</w:t>
      </w:r>
      <w:proofErr w:type="gramStart"/>
      <w:r>
        <w:t xml:space="preserve">                             С</w:t>
      </w:r>
      <w:proofErr w:type="gramEnd"/>
      <w:r>
        <w:t>дал</w:t>
      </w:r>
    </w:p>
    <w:p w:rsidR="00EF49BE" w:rsidRDefault="00EF49BE">
      <w:pPr>
        <w:pStyle w:val="ConsPlusNonformat"/>
        <w:jc w:val="both"/>
      </w:pPr>
      <w:r>
        <w:t>____________ _____________________ ____________ ___________________________</w:t>
      </w:r>
    </w:p>
    <w:p w:rsidR="00EF49BE" w:rsidRDefault="00EF49BE">
      <w:pPr>
        <w:pStyle w:val="ConsPlusNonformat"/>
        <w:jc w:val="both"/>
      </w:pPr>
      <w:r>
        <w:t xml:space="preserve"> (подпись)   (расшифровка подписи)   (подпись)     (расшифровка подписи)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>Исполнитель ____________ ______________________</w:t>
      </w:r>
    </w:p>
    <w:p w:rsidR="00EF49BE" w:rsidRDefault="00EF49BE">
      <w:pPr>
        <w:pStyle w:val="ConsPlusNonformat"/>
        <w:jc w:val="both"/>
      </w:pPr>
      <w:r>
        <w:t xml:space="preserve">             (подпись)   (расшифровка подписи)</w:t>
      </w:r>
    </w:p>
    <w:p w:rsidR="00EF49BE" w:rsidRDefault="00EF49BE">
      <w:pPr>
        <w:pStyle w:val="ConsPlusNonformat"/>
        <w:jc w:val="both"/>
      </w:pPr>
    </w:p>
    <w:p w:rsidR="00EF49BE" w:rsidRDefault="00EF49BE">
      <w:pPr>
        <w:pStyle w:val="ConsPlusNonformat"/>
        <w:jc w:val="both"/>
      </w:pPr>
      <w:r>
        <w:t>"____" ____________ 20___ г.</w:t>
      </w: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</w:pPr>
    </w:p>
    <w:p w:rsidR="00EF49BE" w:rsidRDefault="00EF49BE">
      <w:pPr>
        <w:pStyle w:val="ConsPlusNormal"/>
        <w:jc w:val="right"/>
        <w:outlineLvl w:val="0"/>
      </w:pPr>
      <w:r>
        <w:t>Приложение 2</w:t>
      </w:r>
    </w:p>
    <w:p w:rsidR="00EF49BE" w:rsidRDefault="00EF49BE">
      <w:pPr>
        <w:pStyle w:val="ConsPlusNormal"/>
        <w:jc w:val="right"/>
      </w:pPr>
      <w:r>
        <w:t>к постановлению председателя Думы города Покачи</w:t>
      </w:r>
    </w:p>
    <w:p w:rsidR="00EF49BE" w:rsidRDefault="00EF49BE">
      <w:pPr>
        <w:pStyle w:val="ConsPlusNormal"/>
        <w:jc w:val="right"/>
      </w:pPr>
      <w:r>
        <w:t>от 08.11.2021 N 20</w:t>
      </w:r>
    </w:p>
    <w:p w:rsidR="00EF49BE" w:rsidRDefault="00EF49BE">
      <w:pPr>
        <w:pStyle w:val="ConsPlusNormal"/>
      </w:pPr>
    </w:p>
    <w:p w:rsidR="00EF49BE" w:rsidRDefault="00EF49BE">
      <w:pPr>
        <w:pStyle w:val="ConsPlusTitle"/>
        <w:jc w:val="center"/>
      </w:pPr>
      <w:bookmarkStart w:id="11" w:name="P360"/>
      <w:bookmarkEnd w:id="11"/>
      <w:r>
        <w:t>СОСТАВ</w:t>
      </w:r>
    </w:p>
    <w:p w:rsidR="00EF49BE" w:rsidRDefault="00EF49BE">
      <w:pPr>
        <w:pStyle w:val="ConsPlusTitle"/>
        <w:jc w:val="center"/>
      </w:pPr>
      <w:r>
        <w:t xml:space="preserve">КОМИССИИ ПО ОЦЕНКЕ ПОДАРКОВ, ПОЛУЧЕННЫХ </w:t>
      </w:r>
      <w:proofErr w:type="gramStart"/>
      <w:r>
        <w:t>МУНИЦИПАЛЬНЫМИ</w:t>
      </w:r>
      <w:proofErr w:type="gramEnd"/>
    </w:p>
    <w:p w:rsidR="00EF49BE" w:rsidRDefault="00EF49BE">
      <w:pPr>
        <w:pStyle w:val="ConsPlusTitle"/>
        <w:jc w:val="center"/>
      </w:pPr>
      <w:r>
        <w:t xml:space="preserve">СЛУЖАЩИМИ ДУМЫ ГОРОДА ПОКАЧИ В СВЯЗИ </w:t>
      </w:r>
      <w:proofErr w:type="gramStart"/>
      <w:r>
        <w:t>С</w:t>
      </w:r>
      <w:proofErr w:type="gramEnd"/>
      <w:r>
        <w:t xml:space="preserve"> ПРОТОКОЛЬНЫМИ</w:t>
      </w:r>
    </w:p>
    <w:p w:rsidR="00EF49BE" w:rsidRDefault="00EF49BE">
      <w:pPr>
        <w:pStyle w:val="ConsPlusTitle"/>
        <w:jc w:val="center"/>
      </w:pPr>
      <w:r>
        <w:t>МЕРОПРИЯТИЯМИ, СЛУЖЕБНЫМИ КОМАНДИРОВКАМИ И ДРУГИМИ</w:t>
      </w:r>
    </w:p>
    <w:p w:rsidR="00EF49BE" w:rsidRDefault="00EF49BE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EF49BE" w:rsidRDefault="00EF49BE">
      <w:pPr>
        <w:pStyle w:val="ConsPlusTitle"/>
        <w:jc w:val="center"/>
      </w:pPr>
      <w:r>
        <w:t>С ИСПОЛНЕНИЕМ ИМИ СЛУЖЕБНЫХ ОБЯЗАННОСТЕЙ</w:t>
      </w:r>
    </w:p>
    <w:p w:rsidR="00EF49BE" w:rsidRDefault="00EF49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F49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BE" w:rsidRDefault="00EF49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BE" w:rsidRDefault="00EF49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9BE" w:rsidRDefault="00EF49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9BE" w:rsidRDefault="00EF49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21.11.2023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BE" w:rsidRDefault="00EF49BE">
            <w:pPr>
              <w:pStyle w:val="ConsPlusNormal"/>
            </w:pPr>
          </w:p>
        </w:tc>
      </w:tr>
    </w:tbl>
    <w:p w:rsidR="00EF49BE" w:rsidRDefault="00EF49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09"/>
      </w:tblGrid>
      <w:tr w:rsidR="00EF4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Руденко</w:t>
            </w:r>
          </w:p>
          <w:p w:rsidR="00EF49BE" w:rsidRDefault="00EF49BE">
            <w:pPr>
              <w:pStyle w:val="ConsPlusNormal"/>
            </w:pPr>
            <w:r>
              <w:t>Александр Степанович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- председатель Думы города Покачи, председатель комиссии</w:t>
            </w:r>
          </w:p>
        </w:tc>
      </w:tr>
      <w:tr w:rsidR="00EF4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Чурина</w:t>
            </w:r>
          </w:p>
          <w:p w:rsidR="00EF49BE" w:rsidRDefault="00EF49BE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- руководитель аппарата Думы города Покачи, заместитель председателя комиссии</w:t>
            </w:r>
          </w:p>
        </w:tc>
      </w:tr>
      <w:tr w:rsidR="00EF4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Прыгунова</w:t>
            </w:r>
          </w:p>
          <w:p w:rsidR="00EF49BE" w:rsidRDefault="00EF49BE">
            <w:pPr>
              <w:pStyle w:val="ConsPlusNormal"/>
            </w:pPr>
            <w:r>
              <w:t>Марина Григорьевна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- специалист-эксперт аппарата Думы города Покачи, секретарь комиссии</w:t>
            </w:r>
          </w:p>
        </w:tc>
      </w:tr>
      <w:tr w:rsidR="00EF49BE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Члены комиссии:</w:t>
            </w:r>
          </w:p>
        </w:tc>
      </w:tr>
      <w:tr w:rsidR="00EF4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Депутат Думы города</w:t>
            </w:r>
          </w:p>
          <w:p w:rsidR="00EF49BE" w:rsidRDefault="00EF49BE">
            <w:pPr>
              <w:pStyle w:val="ConsPlusNormal"/>
            </w:pPr>
            <w:r>
              <w:t>Покачи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- по согласованию</w:t>
            </w:r>
          </w:p>
        </w:tc>
      </w:tr>
      <w:tr w:rsidR="00EF4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Хажиева</w:t>
            </w:r>
          </w:p>
          <w:p w:rsidR="00EF49BE" w:rsidRDefault="00EF49BE">
            <w:pPr>
              <w:pStyle w:val="ConsPlusNormal"/>
            </w:pPr>
            <w:r>
              <w:t>Гульнара Ринатовна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- помощник председателя Думы города Покачи</w:t>
            </w:r>
          </w:p>
        </w:tc>
      </w:tr>
      <w:tr w:rsidR="00EF4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Житницкая</w:t>
            </w:r>
          </w:p>
          <w:p w:rsidR="00EF49BE" w:rsidRDefault="00EF49BE">
            <w:pPr>
              <w:pStyle w:val="ConsPlusNormal"/>
            </w:pPr>
            <w:r>
              <w:t>Яна Евгеньевна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F49BE" w:rsidRDefault="00EF49BE">
            <w:pPr>
              <w:pStyle w:val="ConsPlusNormal"/>
            </w:pPr>
            <w:r>
              <w:t>- специалист-эксперт аппарата Думы города Покачи</w:t>
            </w:r>
          </w:p>
        </w:tc>
      </w:tr>
    </w:tbl>
    <w:p w:rsidR="00EF49BE" w:rsidRDefault="00EF49BE">
      <w:pPr>
        <w:pStyle w:val="ConsPlusNormal"/>
      </w:pPr>
    </w:p>
    <w:p w:rsidR="00EF49BE" w:rsidRDefault="00EF49BE">
      <w:pPr>
        <w:pStyle w:val="ConsPlusNormal"/>
        <w:ind w:firstLine="540"/>
        <w:jc w:val="both"/>
      </w:pPr>
    </w:p>
    <w:p w:rsidR="00EF49BE" w:rsidRDefault="00EF49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E"/>
    <w:rsid w:val="001231A9"/>
    <w:rsid w:val="004E76B7"/>
    <w:rsid w:val="00E56BBF"/>
    <w:rsid w:val="00E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9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49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49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49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9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49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49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49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5&amp;dst=102904" TargetMode="External"/><Relationship Id="rId13" Type="http://schemas.openxmlformats.org/officeDocument/2006/relationships/hyperlink" Target="https://login.consultant.ru/link/?req=doc&amp;base=RLAW926&amp;n=291302&amp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&amp;dst=87" TargetMode="External"/><Relationship Id="rId12" Type="http://schemas.openxmlformats.org/officeDocument/2006/relationships/hyperlink" Target="https://login.consultant.ru/link/?req=doc&amp;base=LAW&amp;n=4707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1302&amp;dst=100005" TargetMode="External"/><Relationship Id="rId11" Type="http://schemas.openxmlformats.org/officeDocument/2006/relationships/hyperlink" Target="https://login.consultant.ru/link/?req=doc&amp;base=LAW&amp;n=443333&amp;dst=10005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24472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333&amp;dst=1000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2024-03-11T06:55:00Z</dcterms:created>
  <dcterms:modified xsi:type="dcterms:W3CDTF">2024-03-11T06:55:00Z</dcterms:modified>
</cp:coreProperties>
</file>