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2C" w:rsidRDefault="002E262C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E262C" w:rsidRDefault="002E262C">
      <w:pPr>
        <w:pStyle w:val="ConsPlusNormal"/>
        <w:outlineLvl w:val="0"/>
      </w:pPr>
    </w:p>
    <w:p w:rsidR="002E262C" w:rsidRDefault="002E262C">
      <w:pPr>
        <w:pStyle w:val="ConsPlusTitle"/>
        <w:jc w:val="center"/>
        <w:outlineLvl w:val="0"/>
      </w:pPr>
      <w:r>
        <w:t>ПРЕДСЕДАТЕЛЬ ДУМЫ ГОРОДА ПОКАЧИ</w:t>
      </w:r>
    </w:p>
    <w:p w:rsidR="002E262C" w:rsidRDefault="002E262C">
      <w:pPr>
        <w:pStyle w:val="ConsPlusTitle"/>
        <w:jc w:val="center"/>
      </w:pPr>
    </w:p>
    <w:p w:rsidR="002E262C" w:rsidRDefault="002E262C">
      <w:pPr>
        <w:pStyle w:val="ConsPlusTitle"/>
        <w:jc w:val="center"/>
      </w:pPr>
      <w:r>
        <w:t>ПОСТАНОВЛЕНИЕ</w:t>
      </w:r>
    </w:p>
    <w:p w:rsidR="002E262C" w:rsidRDefault="002E262C">
      <w:pPr>
        <w:pStyle w:val="ConsPlusTitle"/>
        <w:jc w:val="center"/>
      </w:pPr>
      <w:r>
        <w:t>от 14 ноября 2023 г. N 14</w:t>
      </w:r>
    </w:p>
    <w:p w:rsidR="002E262C" w:rsidRDefault="002E262C">
      <w:pPr>
        <w:pStyle w:val="ConsPlusTitle"/>
        <w:jc w:val="center"/>
      </w:pPr>
    </w:p>
    <w:p w:rsidR="002E262C" w:rsidRDefault="002E262C">
      <w:pPr>
        <w:pStyle w:val="ConsPlusTitle"/>
        <w:jc w:val="center"/>
      </w:pPr>
      <w:r>
        <w:t>О КВАЛИФИКАЦИОННЫХ ТРЕБОВАНИЯХ ДЛЯ ЗАМЕЩЕНИЯ ДОЛЖНОСТЕЙ</w:t>
      </w:r>
    </w:p>
    <w:p w:rsidR="002E262C" w:rsidRDefault="002E262C">
      <w:pPr>
        <w:pStyle w:val="ConsPlusTitle"/>
        <w:jc w:val="center"/>
      </w:pPr>
      <w:r>
        <w:t>МУНИЦИПАЛЬНОЙ СЛУЖБЫ В ДУМЕ ГОРОДА ПОКАЧИ</w:t>
      </w:r>
    </w:p>
    <w:p w:rsidR="002E262C" w:rsidRDefault="002E262C">
      <w:pPr>
        <w:pStyle w:val="ConsPlusNormal"/>
        <w:ind w:firstLine="540"/>
        <w:jc w:val="both"/>
      </w:pPr>
    </w:p>
    <w:p w:rsidR="002E262C" w:rsidRDefault="002E262C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9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7">
        <w:r>
          <w:rPr>
            <w:color w:val="0000FF"/>
          </w:rPr>
          <w:t>статьей 5</w:t>
        </w:r>
      </w:hyperlink>
      <w:r>
        <w:t xml:space="preserve"> Закона Ханты-Мансийского автономного округа - Югры от 20.07.2007 N 113-оз "Об отдельных вопросах муниципальной службы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Югре":</w:t>
      </w:r>
    </w:p>
    <w:p w:rsidR="002E262C" w:rsidRDefault="002E262C">
      <w:pPr>
        <w:pStyle w:val="ConsPlusNormal"/>
        <w:spacing w:before="220"/>
        <w:ind w:firstLine="540"/>
        <w:jc w:val="both"/>
      </w:pPr>
      <w:r>
        <w:t xml:space="preserve">1. Утвердить квалификационные </w:t>
      </w:r>
      <w:hyperlink w:anchor="P29">
        <w:r>
          <w:rPr>
            <w:color w:val="0000FF"/>
          </w:rPr>
          <w:t>требования</w:t>
        </w:r>
      </w:hyperlink>
      <w:r>
        <w:t xml:space="preserve"> к уровню профессионального образования, стажу муниципальной службы, стажу работы по специальности, направлению подготовки, необходимые для замещения должностей муниципальной службы в Думе города Покачи, согласно приложению к настоящему постановлению.</w:t>
      </w:r>
    </w:p>
    <w:p w:rsidR="002E262C" w:rsidRDefault="002E262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председателя Думы города Покачи от 31.01.2018 N 4 "О квалификационных требованиях для замещения должностей муниципальной службы в Думе города Покачи" (газета "Покачевский вестник" от 09.02.2018 N 6).</w:t>
      </w:r>
    </w:p>
    <w:p w:rsidR="002E262C" w:rsidRDefault="002E262C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2E262C" w:rsidRDefault="002E262C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"Покачевский вестник".</w:t>
      </w:r>
    </w:p>
    <w:p w:rsidR="002E262C" w:rsidRDefault="002E262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руководителя аппарата Думы города Покачи Л.В. Чурину.</w:t>
      </w:r>
    </w:p>
    <w:p w:rsidR="002E262C" w:rsidRDefault="002E262C">
      <w:pPr>
        <w:pStyle w:val="ConsPlusNormal"/>
        <w:ind w:firstLine="540"/>
        <w:jc w:val="both"/>
      </w:pPr>
    </w:p>
    <w:p w:rsidR="002E262C" w:rsidRDefault="002E262C">
      <w:pPr>
        <w:pStyle w:val="ConsPlusNormal"/>
        <w:jc w:val="right"/>
      </w:pPr>
      <w:r>
        <w:t>Председатель Думы</w:t>
      </w:r>
    </w:p>
    <w:p w:rsidR="002E262C" w:rsidRDefault="002E262C">
      <w:pPr>
        <w:pStyle w:val="ConsPlusNormal"/>
        <w:jc w:val="right"/>
      </w:pPr>
      <w:r>
        <w:t>города Покачи</w:t>
      </w:r>
    </w:p>
    <w:p w:rsidR="002E262C" w:rsidRDefault="002E262C">
      <w:pPr>
        <w:pStyle w:val="ConsPlusNormal"/>
        <w:jc w:val="right"/>
      </w:pPr>
      <w:r>
        <w:t>А.С.РУДЕНКО</w:t>
      </w:r>
    </w:p>
    <w:p w:rsidR="002E262C" w:rsidRDefault="002E262C">
      <w:pPr>
        <w:pStyle w:val="ConsPlusNormal"/>
      </w:pPr>
    </w:p>
    <w:p w:rsidR="002E262C" w:rsidRDefault="002E262C">
      <w:pPr>
        <w:pStyle w:val="ConsPlusNormal"/>
      </w:pPr>
    </w:p>
    <w:p w:rsidR="002E262C" w:rsidRDefault="002E262C">
      <w:pPr>
        <w:pStyle w:val="ConsPlusNormal"/>
      </w:pPr>
    </w:p>
    <w:p w:rsidR="002E262C" w:rsidRDefault="002E262C">
      <w:pPr>
        <w:pStyle w:val="ConsPlusNormal"/>
      </w:pPr>
    </w:p>
    <w:p w:rsidR="002E262C" w:rsidRDefault="002E262C">
      <w:pPr>
        <w:pStyle w:val="ConsPlusNormal"/>
      </w:pPr>
    </w:p>
    <w:p w:rsidR="002E262C" w:rsidRDefault="002E262C">
      <w:pPr>
        <w:pStyle w:val="ConsPlusNormal"/>
        <w:jc w:val="right"/>
        <w:outlineLvl w:val="0"/>
      </w:pPr>
      <w:r>
        <w:t>Приложение</w:t>
      </w:r>
    </w:p>
    <w:p w:rsidR="002E262C" w:rsidRDefault="002E262C">
      <w:pPr>
        <w:pStyle w:val="ConsPlusNormal"/>
        <w:jc w:val="right"/>
      </w:pPr>
      <w:r>
        <w:t>к постановлению председателя</w:t>
      </w:r>
    </w:p>
    <w:p w:rsidR="002E262C" w:rsidRDefault="002E262C">
      <w:pPr>
        <w:pStyle w:val="ConsPlusNormal"/>
        <w:jc w:val="right"/>
      </w:pPr>
      <w:r>
        <w:t>Думы города Покачи</w:t>
      </w:r>
    </w:p>
    <w:p w:rsidR="002E262C" w:rsidRDefault="002E262C">
      <w:pPr>
        <w:pStyle w:val="ConsPlusNormal"/>
        <w:jc w:val="right"/>
      </w:pPr>
      <w:r>
        <w:t>от 14.11.2023 N 14</w:t>
      </w:r>
    </w:p>
    <w:p w:rsidR="002E262C" w:rsidRDefault="002E262C">
      <w:pPr>
        <w:pStyle w:val="ConsPlusNormal"/>
      </w:pPr>
    </w:p>
    <w:p w:rsidR="002E262C" w:rsidRDefault="002E262C">
      <w:pPr>
        <w:pStyle w:val="ConsPlusTitle"/>
        <w:jc w:val="center"/>
      </w:pPr>
      <w:bookmarkStart w:id="1" w:name="P29"/>
      <w:bookmarkEnd w:id="1"/>
      <w:r>
        <w:t>КВАЛИФИКАЦИОННЫЕ ТРЕБОВАНИЯ</w:t>
      </w:r>
    </w:p>
    <w:p w:rsidR="002E262C" w:rsidRDefault="002E262C">
      <w:pPr>
        <w:pStyle w:val="ConsPlusTitle"/>
        <w:jc w:val="center"/>
      </w:pPr>
      <w:r>
        <w:t xml:space="preserve">К УРОВНЮ ПРОФЕССИОНАЛЬНОГО ОБРАЗОВАНИЯ, СТАЖУ </w:t>
      </w:r>
      <w:proofErr w:type="gramStart"/>
      <w:r>
        <w:t>МУНИЦИПАЛЬНОЙ</w:t>
      </w:r>
      <w:proofErr w:type="gramEnd"/>
    </w:p>
    <w:p w:rsidR="002E262C" w:rsidRDefault="002E262C">
      <w:pPr>
        <w:pStyle w:val="ConsPlusTitle"/>
        <w:jc w:val="center"/>
      </w:pPr>
      <w:r>
        <w:t>СЛУЖБЫ, СТАЖУ РАБОТЫ ПО СПЕЦИАЛЬНОСТИ, НАПРАВЛЕНИЮ</w:t>
      </w:r>
    </w:p>
    <w:p w:rsidR="002E262C" w:rsidRDefault="002E262C">
      <w:pPr>
        <w:pStyle w:val="ConsPlusTitle"/>
        <w:jc w:val="center"/>
      </w:pPr>
      <w:r>
        <w:t>ПОДГОТОВКИ, НЕОБХОДИМЫЕ ДЛЯ ЗАМЕЩЕНИЯ ДОЛЖНОСТЕЙ</w:t>
      </w:r>
    </w:p>
    <w:p w:rsidR="002E262C" w:rsidRDefault="002E262C">
      <w:pPr>
        <w:pStyle w:val="ConsPlusTitle"/>
        <w:jc w:val="center"/>
      </w:pPr>
      <w:r>
        <w:t>МУНИЦИПАЛЬНОЙ СЛУЖБЫ В ДУМЕ ГОРОДА ПОКАЧИ</w:t>
      </w:r>
    </w:p>
    <w:p w:rsidR="002E262C" w:rsidRDefault="002E262C">
      <w:pPr>
        <w:pStyle w:val="ConsPlusNormal"/>
      </w:pPr>
    </w:p>
    <w:p w:rsidR="002E262C" w:rsidRDefault="002E262C">
      <w:pPr>
        <w:pStyle w:val="ConsPlusNormal"/>
        <w:ind w:firstLine="540"/>
        <w:jc w:val="both"/>
      </w:pPr>
      <w:r>
        <w:t>1. Гражданам, претендующим на должность муниципальной службы в Думе города Покачи, необходимо иметь:</w:t>
      </w:r>
    </w:p>
    <w:p w:rsidR="002E262C" w:rsidRDefault="002E262C">
      <w:pPr>
        <w:pStyle w:val="ConsPlusNormal"/>
        <w:spacing w:before="220"/>
        <w:ind w:firstLine="540"/>
        <w:jc w:val="both"/>
      </w:pPr>
      <w:r>
        <w:t>1) для должностей муниципальной службы высшей группы:</w:t>
      </w:r>
    </w:p>
    <w:p w:rsidR="002E262C" w:rsidRDefault="002E262C">
      <w:pPr>
        <w:pStyle w:val="ConsPlusNormal"/>
        <w:spacing w:before="220"/>
        <w:ind w:firstLine="540"/>
        <w:jc w:val="both"/>
      </w:pPr>
      <w:r>
        <w:lastRenderedPageBreak/>
        <w:t>а) высшее образование;</w:t>
      </w:r>
    </w:p>
    <w:p w:rsidR="002E262C" w:rsidRDefault="002E262C">
      <w:pPr>
        <w:pStyle w:val="ConsPlusNormal"/>
        <w:spacing w:before="220"/>
        <w:ind w:firstLine="540"/>
        <w:jc w:val="both"/>
      </w:pPr>
      <w:r>
        <w:t>б) не менее четырех лет стажа муниципальной службы или стажа работы по специальности, направлению подготовки;</w:t>
      </w:r>
    </w:p>
    <w:p w:rsidR="002E262C" w:rsidRDefault="002E262C">
      <w:pPr>
        <w:pStyle w:val="ConsPlusNormal"/>
        <w:spacing w:before="220"/>
        <w:ind w:firstLine="540"/>
        <w:jc w:val="both"/>
      </w:pPr>
      <w:r>
        <w:t>2) для должностей муниципальной службы главной группы:</w:t>
      </w:r>
    </w:p>
    <w:p w:rsidR="002E262C" w:rsidRDefault="002E262C">
      <w:pPr>
        <w:pStyle w:val="ConsPlusNormal"/>
        <w:spacing w:before="220"/>
        <w:ind w:firstLine="540"/>
        <w:jc w:val="both"/>
      </w:pPr>
      <w:r>
        <w:t>а) высшее образование;</w:t>
      </w:r>
    </w:p>
    <w:p w:rsidR="002E262C" w:rsidRDefault="002E262C">
      <w:pPr>
        <w:pStyle w:val="ConsPlusNormal"/>
        <w:spacing w:before="220"/>
        <w:ind w:firstLine="540"/>
        <w:jc w:val="both"/>
      </w:pPr>
      <w:r>
        <w:t>б) не менее двух лет стажа муниципальной службы или стажа работы по специальности, направлению подготовки;</w:t>
      </w:r>
    </w:p>
    <w:p w:rsidR="002E262C" w:rsidRDefault="002E262C">
      <w:pPr>
        <w:pStyle w:val="ConsPlusNormal"/>
        <w:spacing w:before="220"/>
        <w:ind w:firstLine="540"/>
        <w:jc w:val="both"/>
      </w:pPr>
      <w:r>
        <w:t>3) для должностей муниципальной службы ведущей группы:</w:t>
      </w:r>
    </w:p>
    <w:p w:rsidR="002E262C" w:rsidRDefault="002E262C">
      <w:pPr>
        <w:pStyle w:val="ConsPlusNormal"/>
        <w:spacing w:before="220"/>
        <w:ind w:firstLine="540"/>
        <w:jc w:val="both"/>
      </w:pPr>
      <w:r>
        <w:t>а) высшее образование;</w:t>
      </w:r>
    </w:p>
    <w:p w:rsidR="002E262C" w:rsidRDefault="002E262C">
      <w:pPr>
        <w:pStyle w:val="ConsPlusNormal"/>
        <w:spacing w:before="220"/>
        <w:ind w:firstLine="540"/>
        <w:jc w:val="both"/>
      </w:pPr>
      <w:r>
        <w:t>б) без предъявления требования к стажу;</w:t>
      </w:r>
    </w:p>
    <w:p w:rsidR="002E262C" w:rsidRDefault="002E262C">
      <w:pPr>
        <w:pStyle w:val="ConsPlusNormal"/>
        <w:spacing w:before="220"/>
        <w:ind w:firstLine="540"/>
        <w:jc w:val="both"/>
      </w:pPr>
      <w:r>
        <w:t>4) для должностей муниципальной службы старшей, младшей групп:</w:t>
      </w:r>
    </w:p>
    <w:p w:rsidR="002E262C" w:rsidRDefault="002E262C">
      <w:pPr>
        <w:pStyle w:val="ConsPlusNormal"/>
        <w:spacing w:before="220"/>
        <w:ind w:firstLine="540"/>
        <w:jc w:val="both"/>
      </w:pPr>
      <w:r>
        <w:t>а) профессиональное образование;</w:t>
      </w:r>
    </w:p>
    <w:p w:rsidR="002E262C" w:rsidRDefault="002E262C">
      <w:pPr>
        <w:pStyle w:val="ConsPlusNormal"/>
        <w:spacing w:before="220"/>
        <w:ind w:firstLine="540"/>
        <w:jc w:val="both"/>
      </w:pPr>
      <w:r>
        <w:t>б) без предъявления требований к стажу.</w:t>
      </w:r>
    </w:p>
    <w:p w:rsidR="002E262C" w:rsidRDefault="002E262C">
      <w:pPr>
        <w:pStyle w:val="ConsPlusNormal"/>
        <w:spacing w:before="220"/>
        <w:ind w:firstLine="540"/>
        <w:jc w:val="both"/>
      </w:pPr>
      <w:r>
        <w:t>2. 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специальности, направлению подготовки.</w:t>
      </w:r>
    </w:p>
    <w:p w:rsidR="002E262C" w:rsidRDefault="002E262C">
      <w:pPr>
        <w:pStyle w:val="ConsPlusNormal"/>
        <w:spacing w:before="220"/>
        <w:ind w:firstLine="540"/>
        <w:jc w:val="both"/>
      </w:pPr>
      <w:r>
        <w:t>3.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предусматриваются квалификационные требования к специальности, направлению подготовки.</w:t>
      </w:r>
    </w:p>
    <w:p w:rsidR="002E262C" w:rsidRDefault="002E262C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2E262C" w:rsidRDefault="002E262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</w:t>
      </w:r>
      <w:proofErr w:type="gramEnd"/>
      <w:r>
        <w:t xml:space="preserve"> требованиям для замещения должности муниципальной службы.</w:t>
      </w:r>
    </w:p>
    <w:p w:rsidR="002E262C" w:rsidRDefault="002E262C">
      <w:pPr>
        <w:pStyle w:val="ConsPlusNormal"/>
        <w:ind w:firstLine="540"/>
        <w:jc w:val="both"/>
      </w:pPr>
    </w:p>
    <w:p w:rsidR="002E262C" w:rsidRDefault="002E262C">
      <w:pPr>
        <w:pStyle w:val="ConsPlusNormal"/>
        <w:ind w:firstLine="540"/>
        <w:jc w:val="both"/>
      </w:pPr>
    </w:p>
    <w:p w:rsidR="002E262C" w:rsidRDefault="002E26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231A9" w:rsidRDefault="001231A9"/>
    <w:sectPr w:rsidR="001231A9" w:rsidSect="0051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2C"/>
    <w:rsid w:val="001231A9"/>
    <w:rsid w:val="002E262C"/>
    <w:rsid w:val="004E76B7"/>
    <w:rsid w:val="00E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6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E26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E26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6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E26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E26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681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88282&amp;dst=1006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778&amp;dst=100312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Прыгунова Марина Григорьевна</dc:creator>
  <cp:lastModifiedBy>Прыгунова Марина Григорьевна</cp:lastModifiedBy>
  <cp:revision>1</cp:revision>
  <dcterms:created xsi:type="dcterms:W3CDTF">2024-03-11T06:50:00Z</dcterms:created>
  <dcterms:modified xsi:type="dcterms:W3CDTF">2024-03-11T06:50:00Z</dcterms:modified>
</cp:coreProperties>
</file>