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8A0FFA" w:rsidRPr="008A0FFA">
        <w:rPr>
          <w:b/>
        </w:rPr>
        <w:t xml:space="preserve">О дополнительном пенсионном обеспечении лиц, замещавших муниципальные должности в органах местного самоуправления города </w:t>
      </w:r>
      <w:proofErr w:type="spellStart"/>
      <w:r w:rsidR="008A0FFA" w:rsidRPr="008A0FFA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8A0FFA" w:rsidRPr="008A0FFA">
        <w:t xml:space="preserve">О дополнительном пенсионном обеспечении лиц, замещавших муниципальные должности в органах местного самоуправления города </w:t>
      </w:r>
      <w:proofErr w:type="spellStart"/>
      <w:r w:rsidR="008A0FFA" w:rsidRPr="008A0FFA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A0FFA" w:rsidRDefault="008A0FFA" w:rsidP="008A0FF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8A0FFA">
        <w:rPr>
          <w:rFonts w:eastAsia="Calibri"/>
          <w:color w:val="000000" w:themeColor="text1"/>
          <w:lang w:eastAsia="en-US"/>
        </w:rPr>
        <w:t xml:space="preserve">роект решения Думы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 xml:space="preserve"> «О дополнительном пенсионном обеспечении лиц, замещавших муниципальные должности в органах местного самоуправления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>» (далее – проек</w:t>
      </w:r>
      <w:r>
        <w:rPr>
          <w:rFonts w:eastAsia="Calibri"/>
          <w:color w:val="000000" w:themeColor="text1"/>
          <w:lang w:eastAsia="en-US"/>
        </w:rPr>
        <w:t>т решения) разработан в целях:</w:t>
      </w:r>
    </w:p>
    <w:p w:rsidR="008A0FFA" w:rsidRDefault="008A0FFA" w:rsidP="008A0FF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8A0FFA">
        <w:rPr>
          <w:rFonts w:eastAsia="Calibri"/>
          <w:color w:val="000000" w:themeColor="text1"/>
          <w:lang w:eastAsia="en-US"/>
        </w:rPr>
        <w:t xml:space="preserve">приведения в соответствие с частью 1 статьи 18 Федерального закона от 14.07.2022 № 236-ФЗ «О Фонде пенсионного и социального страхования Российской Федерации» и статьей 2 Федерального закона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8A0FFA">
        <w:rPr>
          <w:rFonts w:eastAsia="Calibri"/>
          <w:color w:val="000000" w:themeColor="text1"/>
          <w:lang w:eastAsia="en-US"/>
        </w:rPr>
        <w:t>в</w:t>
      </w:r>
      <w:proofErr w:type="gramEnd"/>
      <w:r w:rsidRPr="008A0FFA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8A0FFA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Pr="008A0FFA">
        <w:rPr>
          <w:rFonts w:eastAsia="Calibri"/>
          <w:color w:val="000000" w:themeColor="text1"/>
          <w:lang w:eastAsia="en-US"/>
        </w:rPr>
        <w:t xml:space="preserve"> автономном округе - Югре»;</w:t>
      </w:r>
    </w:p>
    <w:p w:rsidR="008A0FFA" w:rsidRPr="008A0FFA" w:rsidRDefault="008A0FFA" w:rsidP="008A0FF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8A0FFA">
        <w:rPr>
          <w:rFonts w:eastAsia="Calibri"/>
          <w:color w:val="000000" w:themeColor="text1"/>
          <w:lang w:eastAsia="en-US"/>
        </w:rPr>
        <w:t>исключения ошибок юридико-технического характера.</w:t>
      </w:r>
    </w:p>
    <w:p w:rsidR="008A0FFA" w:rsidRPr="008A0FFA" w:rsidRDefault="008A0FFA" w:rsidP="008A0FFA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A0FFA">
        <w:rPr>
          <w:rFonts w:eastAsia="Calibri"/>
          <w:color w:val="000000" w:themeColor="text1"/>
          <w:lang w:eastAsia="en-US"/>
        </w:rPr>
        <w:t>В ходе проведения экспертизы установлено:</w:t>
      </w:r>
    </w:p>
    <w:p w:rsidR="008A0FFA" w:rsidRPr="008A0FFA" w:rsidRDefault="008A0FFA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A0FFA">
        <w:rPr>
          <w:rFonts w:eastAsia="Calibri"/>
          <w:color w:val="000000" w:themeColor="text1"/>
          <w:lang w:eastAsia="en-US"/>
        </w:rPr>
        <w:t>1)</w:t>
      </w:r>
      <w:r w:rsidRPr="008A0FFA">
        <w:rPr>
          <w:rFonts w:eastAsia="Calibri"/>
          <w:color w:val="000000" w:themeColor="text1"/>
          <w:lang w:eastAsia="en-US"/>
        </w:rPr>
        <w:tab/>
        <w:t>В пояснительной записке неверно указана дата и номер закона в 6 абзаце.</w:t>
      </w:r>
    </w:p>
    <w:p w:rsidR="008A0FFA" w:rsidRPr="008A0FFA" w:rsidRDefault="008A0FFA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8A0FFA">
        <w:rPr>
          <w:rFonts w:eastAsia="Calibri"/>
          <w:color w:val="000000" w:themeColor="text1"/>
          <w:lang w:eastAsia="en-US"/>
        </w:rPr>
        <w:t>2)</w:t>
      </w:r>
      <w:r w:rsidRPr="008A0FFA">
        <w:rPr>
          <w:rFonts w:eastAsia="Calibri"/>
          <w:color w:val="000000" w:themeColor="text1"/>
          <w:lang w:eastAsia="en-US"/>
        </w:rPr>
        <w:tab/>
        <w:t xml:space="preserve">В преамбуле проекта решения, части 1 статьи 1 «Положения о дополнительном пенсионном обеспечении лиц, замещавших  муниципальные должности в органах местного самоуправления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>» (далее по тексту – Положение) наименование закона от 28.12.2007 №201-оз изложить в следующей редакции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Югре».</w:t>
      </w:r>
      <w:proofErr w:type="gramEnd"/>
    </w:p>
    <w:p w:rsidR="008A0FFA" w:rsidRPr="008A0FFA" w:rsidRDefault="008A0FFA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A0FFA">
        <w:rPr>
          <w:rFonts w:eastAsia="Calibri"/>
          <w:color w:val="000000" w:themeColor="text1"/>
          <w:lang w:eastAsia="en-US"/>
        </w:rPr>
        <w:t>3)</w:t>
      </w:r>
      <w:r w:rsidRPr="008A0FFA">
        <w:rPr>
          <w:rFonts w:eastAsia="Calibri"/>
          <w:color w:val="000000" w:themeColor="text1"/>
          <w:lang w:eastAsia="en-US"/>
        </w:rPr>
        <w:tab/>
        <w:t xml:space="preserve">Части 5, 6 статьи 1 привести в соответствие со статьей 3 Порядка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 xml:space="preserve">, утвержденного решением Думы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 xml:space="preserve"> от 25.03.2014 №21.  </w:t>
      </w:r>
    </w:p>
    <w:p w:rsidR="008A0FFA" w:rsidRPr="008A0FFA" w:rsidRDefault="008A0FFA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8A0FFA">
        <w:rPr>
          <w:rFonts w:eastAsia="Calibri"/>
          <w:color w:val="000000" w:themeColor="text1"/>
          <w:lang w:eastAsia="en-US"/>
        </w:rPr>
        <w:t>4)</w:t>
      </w:r>
      <w:r w:rsidRPr="008A0FFA">
        <w:rPr>
          <w:rFonts w:eastAsia="Calibri"/>
          <w:color w:val="000000" w:themeColor="text1"/>
          <w:lang w:eastAsia="en-US"/>
        </w:rPr>
        <w:tab/>
        <w:t>В статье 2 ссылка для установления права на пенсию за выслугу лет для лиц, замещавших муниципальные должности не состоятельна, так как приложение 2 к Федеральному закону от 15.12.2001 № 166-ФЗ «О государственном пенсионном обеспечении в Российской Федерации» содержит условия предоставления права на пенсию государственным гражданским служащим субъектов Российской Федерации и муниципальным служащим.</w:t>
      </w:r>
      <w:proofErr w:type="gramEnd"/>
    </w:p>
    <w:p w:rsidR="008A0FFA" w:rsidRPr="008A0FFA" w:rsidRDefault="008A0FFA" w:rsidP="008A0FFA">
      <w:pPr>
        <w:pStyle w:val="a6"/>
        <w:spacing w:line="340" w:lineRule="exact"/>
        <w:ind w:left="1693"/>
        <w:jc w:val="both"/>
        <w:rPr>
          <w:rFonts w:eastAsia="Calibri"/>
          <w:color w:val="000000" w:themeColor="text1"/>
          <w:lang w:eastAsia="en-US"/>
        </w:rPr>
      </w:pPr>
    </w:p>
    <w:p w:rsidR="008A0FFA" w:rsidRPr="008A0FFA" w:rsidRDefault="008A0FFA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A0FFA">
        <w:rPr>
          <w:rFonts w:eastAsia="Calibri"/>
          <w:color w:val="000000" w:themeColor="text1"/>
          <w:lang w:eastAsia="en-US"/>
        </w:rPr>
        <w:lastRenderedPageBreak/>
        <w:t>5)</w:t>
      </w:r>
      <w:r w:rsidRPr="008A0FFA">
        <w:rPr>
          <w:rFonts w:eastAsia="Calibri"/>
          <w:color w:val="000000" w:themeColor="text1"/>
          <w:lang w:eastAsia="en-US"/>
        </w:rPr>
        <w:tab/>
        <w:t>Дополнить статью 2 абзацем следующего содержания:</w:t>
      </w:r>
    </w:p>
    <w:p w:rsidR="008A0FFA" w:rsidRPr="008A0FFA" w:rsidRDefault="008A0FFA" w:rsidP="008A0FFA">
      <w:pPr>
        <w:spacing w:line="340" w:lineRule="exact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8A0FFA">
        <w:rPr>
          <w:rFonts w:eastAsia="Calibri"/>
          <w:color w:val="000000" w:themeColor="text1"/>
          <w:lang w:eastAsia="en-US"/>
        </w:rPr>
        <w:t xml:space="preserve">«Если в период замещения лицами муниципальных должностей не менее срока полномочий, предусмотренного Уставом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 xml:space="preserve">, изменились наименования данных должностей или лица, замещавшие муниципальные должности, перешли на замещение других муниципальных должностей и общий срок замещения данных должностей составил не менее срока полномочий, предусмотренного Уставом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>, указанные лица имеют право на пенсию за выслугу лет.</w:t>
      </w:r>
      <w:proofErr w:type="gramEnd"/>
    </w:p>
    <w:p w:rsidR="008A0FFA" w:rsidRPr="008A0FFA" w:rsidRDefault="008A0FFA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A0FFA">
        <w:rPr>
          <w:rFonts w:eastAsia="Calibri"/>
          <w:color w:val="000000" w:themeColor="text1"/>
          <w:lang w:eastAsia="en-US"/>
        </w:rPr>
        <w:t xml:space="preserve">При этом общий срок замещения муниципальных должностей с различными сроками замещения данных должностей должен быть не </w:t>
      </w:r>
      <w:proofErr w:type="gramStart"/>
      <w:r w:rsidRPr="008A0FFA">
        <w:rPr>
          <w:rFonts w:eastAsia="Calibri"/>
          <w:color w:val="000000" w:themeColor="text1"/>
          <w:lang w:eastAsia="en-US"/>
        </w:rPr>
        <w:t>менее наибольшего</w:t>
      </w:r>
      <w:proofErr w:type="gramEnd"/>
      <w:r w:rsidRPr="008A0FFA">
        <w:rPr>
          <w:rFonts w:eastAsia="Calibri"/>
          <w:color w:val="000000" w:themeColor="text1"/>
          <w:lang w:eastAsia="en-US"/>
        </w:rPr>
        <w:t xml:space="preserve"> срока полномочий, предусмотренного Уставом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 xml:space="preserve"> для замещаемых должностей.</w:t>
      </w:r>
    </w:p>
    <w:p w:rsidR="008A0FFA" w:rsidRPr="008A0FFA" w:rsidRDefault="008A0FFA" w:rsidP="008A0FFA">
      <w:pPr>
        <w:spacing w:line="340" w:lineRule="exact"/>
        <w:jc w:val="both"/>
        <w:rPr>
          <w:rFonts w:eastAsia="Calibri"/>
          <w:color w:val="000000" w:themeColor="text1"/>
          <w:lang w:eastAsia="en-US"/>
        </w:rPr>
      </w:pPr>
      <w:r w:rsidRPr="008A0FFA">
        <w:rPr>
          <w:rFonts w:eastAsia="Calibri"/>
          <w:color w:val="000000" w:themeColor="text1"/>
          <w:lang w:eastAsia="en-US"/>
        </w:rPr>
        <w:t xml:space="preserve">В случае упразднения муниципальных должностей лица, ранее замещавшие муниципальные должности не менее срока полномочий, предусмотренного Уставом города </w:t>
      </w:r>
      <w:proofErr w:type="spellStart"/>
      <w:r w:rsidRPr="008A0FF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A0FFA">
        <w:rPr>
          <w:rFonts w:eastAsia="Calibri"/>
          <w:color w:val="000000" w:themeColor="text1"/>
          <w:lang w:eastAsia="en-US"/>
        </w:rPr>
        <w:t>, сохраняют право на назначение пенсии за выслугу лет</w:t>
      </w:r>
      <w:proofErr w:type="gramStart"/>
      <w:r w:rsidRPr="008A0FFA">
        <w:rPr>
          <w:rFonts w:eastAsia="Calibri"/>
          <w:color w:val="000000" w:themeColor="text1"/>
          <w:lang w:eastAsia="en-US"/>
        </w:rPr>
        <w:t>.» (</w:t>
      </w:r>
      <w:proofErr w:type="gramEnd"/>
      <w:r w:rsidRPr="008A0FFA">
        <w:rPr>
          <w:rFonts w:eastAsia="Calibri"/>
          <w:color w:val="000000" w:themeColor="text1"/>
          <w:lang w:eastAsia="en-US"/>
        </w:rPr>
        <w:t>Закон ХМАО - Югры от 24.10.2005 №89-оз «О государственных должностях Ханты-Мансийского автономного округа – Югры»).</w:t>
      </w:r>
    </w:p>
    <w:p w:rsidR="008A0FFA" w:rsidRPr="008A0FFA" w:rsidRDefault="008A0FFA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A0FFA">
        <w:rPr>
          <w:rFonts w:eastAsia="Calibri"/>
          <w:color w:val="000000" w:themeColor="text1"/>
          <w:lang w:eastAsia="en-US"/>
        </w:rPr>
        <w:t>6)</w:t>
      </w:r>
      <w:r w:rsidRPr="008A0FFA">
        <w:rPr>
          <w:rFonts w:eastAsia="Calibri"/>
          <w:color w:val="000000" w:themeColor="text1"/>
          <w:lang w:eastAsia="en-US"/>
        </w:rPr>
        <w:tab/>
        <w:t>В пункте 4 части 4 статьи 4, в приложении 1, приложении 5  наименование справки не соответствует наименованию приложения 4 к Положению.</w:t>
      </w:r>
    </w:p>
    <w:p w:rsidR="008A0FFA" w:rsidRPr="00675E08" w:rsidRDefault="00675E08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предлагается внести изменения в проект решения и устранить вышеперечисленные замечания.</w:t>
      </w:r>
    </w:p>
    <w:p w:rsidR="00241EF3" w:rsidRPr="00675E08" w:rsidRDefault="00BB5234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675E08">
        <w:rPr>
          <w:rFonts w:eastAsia="Calibri"/>
          <w:color w:val="000000" w:themeColor="text1"/>
          <w:lang w:eastAsia="en-US"/>
        </w:rPr>
        <w:t>19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675E08">
        <w:rPr>
          <w:rFonts w:eastAsia="Calibri"/>
          <w:color w:val="000000" w:themeColor="text1"/>
          <w:lang w:eastAsia="en-US"/>
        </w:rPr>
        <w:t>07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D312E2" w:rsidRPr="00675E08">
        <w:rPr>
          <w:rFonts w:eastAsia="Calibri"/>
          <w:color w:val="000000" w:themeColor="text1"/>
          <w:lang w:eastAsia="en-US"/>
        </w:rPr>
        <w:t>2</w:t>
      </w:r>
      <w:r w:rsidR="00675E08">
        <w:rPr>
          <w:rFonts w:eastAsia="Calibri"/>
          <w:color w:val="000000" w:themeColor="text1"/>
          <w:lang w:eastAsia="en-US"/>
        </w:rPr>
        <w:t>1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4141-574E-4188-B095-8B6ED99D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84</cp:revision>
  <cp:lastPrinted>2018-02-19T10:38:00Z</cp:lastPrinted>
  <dcterms:created xsi:type="dcterms:W3CDTF">2023-03-16T06:20:00Z</dcterms:created>
  <dcterms:modified xsi:type="dcterms:W3CDTF">2024-01-25T06:07:00Z</dcterms:modified>
</cp:coreProperties>
</file>