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1A444F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EE4DDC" w:rsidRPr="00EE4DDC">
        <w:rPr>
          <w:b/>
        </w:rPr>
        <w:t xml:space="preserve">О внесении изменений в постановление администрации города </w:t>
      </w:r>
      <w:proofErr w:type="spellStart"/>
      <w:r w:rsidR="00EE4DDC" w:rsidRPr="00EE4DDC">
        <w:rPr>
          <w:b/>
        </w:rPr>
        <w:t>Покачи</w:t>
      </w:r>
      <w:proofErr w:type="spellEnd"/>
      <w:r w:rsidR="00EE4DDC" w:rsidRPr="00EE4DDC">
        <w:rPr>
          <w:b/>
        </w:rPr>
        <w:t xml:space="preserve"> от 12.10.2018 №1000 «Об утверждении муниципальной программы «Развитие транспортной системы города </w:t>
      </w:r>
      <w:proofErr w:type="spellStart"/>
      <w:r w:rsidR="00EE4DDC" w:rsidRPr="00EE4DDC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126257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bookmarkStart w:id="0" w:name="_GoBack"/>
      <w:bookmarkEnd w:id="0"/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EE4DDC" w:rsidRPr="00EE4DDC">
        <w:t xml:space="preserve">О внесении изменений в постановление администрации города </w:t>
      </w:r>
      <w:proofErr w:type="spellStart"/>
      <w:r w:rsidR="00EE4DDC" w:rsidRPr="00EE4DDC">
        <w:t>Покачи</w:t>
      </w:r>
      <w:proofErr w:type="spellEnd"/>
      <w:r w:rsidR="00EE4DDC" w:rsidRPr="00EE4DDC">
        <w:t xml:space="preserve"> от 12.10.2018 №1000 «Об утверждении муниципальной программы «Развитие транспортной системы города </w:t>
      </w:r>
      <w:proofErr w:type="spellStart"/>
      <w:r w:rsidR="00EE4DDC" w:rsidRPr="00EE4DDC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EE4DDC" w:rsidRDefault="00EE4DDC" w:rsidP="00EE4DDC">
      <w:pPr>
        <w:spacing w:line="340" w:lineRule="exact"/>
        <w:ind w:firstLine="709"/>
        <w:jc w:val="both"/>
      </w:pPr>
      <w:proofErr w:type="gramStart"/>
      <w:r>
        <w:t>П</w:t>
      </w:r>
      <w:r>
        <w:t xml:space="preserve">роектом постановления уточняются параметры финансового обеспечения муниципальной программы на 2024 год и плановый период 2025 и 2026 годы - приводятся в соответствие с бюджетом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годов, утвержденным решением Думы города </w:t>
      </w:r>
      <w:proofErr w:type="spellStart"/>
      <w:r>
        <w:t>Покачи</w:t>
      </w:r>
      <w:proofErr w:type="spellEnd"/>
      <w:r>
        <w:t xml:space="preserve"> от 16.05.2024 №43, сводной бюджетной росписью от 03.05.2024 №25, от 17.05.2024 №27, от 03.06.2024 № 31; </w:t>
      </w:r>
      <w:proofErr w:type="gramEnd"/>
    </w:p>
    <w:p w:rsidR="00EE4DDC" w:rsidRDefault="00EE4DDC" w:rsidP="00EE4DDC">
      <w:pPr>
        <w:spacing w:line="340" w:lineRule="exact"/>
        <w:ind w:firstLine="709"/>
        <w:jc w:val="both"/>
      </w:pPr>
      <w:r>
        <w:t xml:space="preserve">- </w:t>
      </w:r>
      <w:r>
        <w:t>в целях исполнения принятых обязательств на основании письма от 22.04.2024 №Исх-2298 муниципального учреждения управления капитального строительства «О гарантийных обязательствах», от 18.04.2024 №05-исх-1967 Департамента дорожного хозяйства и транспорта Ханты-Мансийского автономного округа – Югры «О распределении высвободившихся средств бюджета автономного округа на приведение автомобильных дорог местного значения в нормативное состояние»;</w:t>
      </w:r>
    </w:p>
    <w:p w:rsidR="00EE4DDC" w:rsidRDefault="00EE4DDC" w:rsidP="00EE4DDC">
      <w:pPr>
        <w:spacing w:line="340" w:lineRule="exact"/>
        <w:ind w:firstLine="709"/>
        <w:jc w:val="both"/>
      </w:pPr>
      <w:r>
        <w:t xml:space="preserve">   - вносятся поправки в часть 1 статьи 1 муниципальной программы в связи с признанием, утратившим силу Указа Президента Российской Федерации от 21.07.2020 №474 «О национальных целях развития Российской Федерации на период до 2030 года»</w:t>
      </w:r>
      <w:r>
        <w:t>.</w:t>
      </w:r>
    </w:p>
    <w:p w:rsidR="004567F9" w:rsidRDefault="004567F9" w:rsidP="00EE4DDC">
      <w:pPr>
        <w:spacing w:line="340" w:lineRule="exact"/>
        <w:ind w:firstLine="709"/>
        <w:jc w:val="both"/>
      </w:pPr>
      <w:r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 xml:space="preserve"> замечания</w:t>
      </w:r>
      <w:r w:rsidR="004901AD">
        <w:t xml:space="preserve"> отсутствуют</w:t>
      </w:r>
      <w:r>
        <w:t>.</w:t>
      </w:r>
    </w:p>
    <w:p w:rsidR="00241EF3" w:rsidRPr="00155746" w:rsidRDefault="00DC1E21" w:rsidP="001A444F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4901AD">
        <w:rPr>
          <w:rFonts w:eastAsia="Calibri"/>
          <w:color w:val="000000" w:themeColor="text1"/>
          <w:lang w:eastAsia="en-US"/>
        </w:rPr>
        <w:t>20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1A444F">
        <w:rPr>
          <w:rFonts w:eastAsia="Calibri"/>
          <w:color w:val="000000" w:themeColor="text1"/>
          <w:lang w:eastAsia="en-US"/>
        </w:rPr>
        <w:t>06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26257">
        <w:rPr>
          <w:rFonts w:eastAsia="Calibri"/>
          <w:color w:val="000000" w:themeColor="text1"/>
          <w:lang w:eastAsia="en-US"/>
        </w:rPr>
        <w:t>10</w:t>
      </w:r>
      <w:r w:rsidR="00EE4DDC">
        <w:rPr>
          <w:rFonts w:eastAsia="Calibri"/>
          <w:color w:val="000000" w:themeColor="text1"/>
          <w:lang w:eastAsia="en-US"/>
        </w:rPr>
        <w:t>6</w:t>
      </w:r>
      <w:r w:rsidR="000D08AB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2A74"/>
    <w:rsid w:val="001A444F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1D00"/>
    <w:rsid w:val="002B1744"/>
    <w:rsid w:val="002B2656"/>
    <w:rsid w:val="002B52C3"/>
    <w:rsid w:val="002B53B6"/>
    <w:rsid w:val="002C0E45"/>
    <w:rsid w:val="002C3659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7F9"/>
    <w:rsid w:val="00456D0C"/>
    <w:rsid w:val="004573FE"/>
    <w:rsid w:val="00460BD1"/>
    <w:rsid w:val="00466C66"/>
    <w:rsid w:val="00470DB1"/>
    <w:rsid w:val="00476C3B"/>
    <w:rsid w:val="004901AD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85D12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C1098E"/>
    <w:rsid w:val="00C114A5"/>
    <w:rsid w:val="00C146C0"/>
    <w:rsid w:val="00C15C62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3D2D"/>
    <w:rsid w:val="00DC6FA2"/>
    <w:rsid w:val="00DC77A8"/>
    <w:rsid w:val="00DD1339"/>
    <w:rsid w:val="00DD259A"/>
    <w:rsid w:val="00DD5714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440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97E3-7428-47B5-A45B-0222ACEE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129</cp:revision>
  <cp:lastPrinted>2018-02-19T10:38:00Z</cp:lastPrinted>
  <dcterms:created xsi:type="dcterms:W3CDTF">2023-03-16T06:20:00Z</dcterms:created>
  <dcterms:modified xsi:type="dcterms:W3CDTF">2024-08-15T06:56:00Z</dcterms:modified>
</cp:coreProperties>
</file>