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1F7408" w:rsidRPr="001F7408">
        <w:rPr>
          <w:b/>
        </w:rPr>
        <w:t xml:space="preserve">Об утверждении муниципальной программы «Поддержка и развитие малого и среднего предпринимательства, агропромышленного комплекса на территории города </w:t>
      </w:r>
      <w:proofErr w:type="spellStart"/>
      <w:r w:rsidR="001F7408" w:rsidRPr="001F7408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</w:t>
      </w:r>
      <w:bookmarkStart w:id="0" w:name="_GoBack"/>
      <w:bookmarkEnd w:id="0"/>
      <w:r w:rsidR="00981979" w:rsidRPr="00981979">
        <w:t>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1F7408" w:rsidRPr="001F7408">
        <w:t xml:space="preserve">Об утверждении муниципальной программы «Поддержка и развитие малого и среднего предпринимательства, агропромышленного комплекса на территории города </w:t>
      </w:r>
      <w:proofErr w:type="spellStart"/>
      <w:r w:rsidR="001F7408" w:rsidRPr="001F7408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F82F5E" w:rsidRDefault="00F82F5E" w:rsidP="00F82F5E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формирования проекта бюджета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годы. </w:t>
      </w:r>
      <w:proofErr w:type="gramStart"/>
      <w:r>
        <w:t xml:space="preserve">Предельный объем доведен комитетом финансов администрации города </w:t>
      </w:r>
      <w:proofErr w:type="spellStart"/>
      <w:r>
        <w:t>Покачи</w:t>
      </w:r>
      <w:proofErr w:type="spellEnd"/>
      <w:r>
        <w:t xml:space="preserve"> (п</w:t>
      </w:r>
      <w:r w:rsidR="001F7408">
        <w:t xml:space="preserve">исьмо от 02.10.2024 №Исх-5787), а также </w:t>
      </w:r>
      <w:r w:rsidR="001F7408" w:rsidRPr="001F7408">
        <w:t xml:space="preserve">в связи с необходимостью корректировки структурных единиц муниципальной программы, в целях приведения в соответствие с Порядком принятия решения о разработке муниципальных программ города </w:t>
      </w:r>
      <w:proofErr w:type="spellStart"/>
      <w:r w:rsidR="001F7408" w:rsidRPr="001F7408">
        <w:t>Покачи</w:t>
      </w:r>
      <w:proofErr w:type="spellEnd"/>
      <w:r w:rsidR="001F7408" w:rsidRPr="001F7408">
        <w:t xml:space="preserve">, их формирования, утверждения и реализации, утвержденным постановлением администрации города </w:t>
      </w:r>
      <w:proofErr w:type="spellStart"/>
      <w:r w:rsidR="001F7408" w:rsidRPr="001F7408">
        <w:t>Покачи</w:t>
      </w:r>
      <w:proofErr w:type="spellEnd"/>
      <w:r w:rsidR="001F7408" w:rsidRPr="001F7408">
        <w:t xml:space="preserve"> от 23.04.2024 № 369.</w:t>
      </w:r>
      <w:proofErr w:type="gramEnd"/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Объемы расходов (средства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Экспертиза программы будет проводиться после утверждения бюджета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D52B3F">
        <w:rPr>
          <w:rFonts w:eastAsia="Calibri"/>
          <w:color w:val="000000" w:themeColor="text1"/>
          <w:lang w:eastAsia="en-US"/>
        </w:rPr>
        <w:t>0</w:t>
      </w:r>
      <w:r w:rsidR="00C23F99">
        <w:rPr>
          <w:rFonts w:eastAsia="Calibri"/>
          <w:color w:val="000000" w:themeColor="text1"/>
          <w:lang w:eastAsia="en-US"/>
        </w:rPr>
        <w:t>8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C23F99">
        <w:rPr>
          <w:rFonts w:eastAsia="Calibri"/>
          <w:color w:val="000000" w:themeColor="text1"/>
          <w:lang w:eastAsia="en-US"/>
        </w:rPr>
        <w:t>5</w:t>
      </w:r>
      <w:r w:rsidR="001F7408">
        <w:rPr>
          <w:rFonts w:eastAsia="Calibri"/>
          <w:color w:val="000000" w:themeColor="text1"/>
          <w:lang w:eastAsia="en-US"/>
        </w:rPr>
        <w:t>5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517B-E193-45D3-AD89-A3F4DDBF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164</cp:revision>
  <cp:lastPrinted>2018-02-19T10:38:00Z</cp:lastPrinted>
  <dcterms:created xsi:type="dcterms:W3CDTF">2023-03-16T06:20:00Z</dcterms:created>
  <dcterms:modified xsi:type="dcterms:W3CDTF">2025-01-09T11:52:00Z</dcterms:modified>
</cp:coreProperties>
</file>