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Document.xml" ContentType="application/vnd.openxmlformats-officedocument.wordprocessingml.comments+xml"/>
  <Override PartName="/word/commentsExtendedDocument.xml" ContentType="application/vnd.openxmlformats-officedocument.wordprocessingml.commentsExtended+xml"/>
  <Override PartName="/word/commentsIdsDocument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9D" w:rsidRDefault="000E229D">
      <w:pPr>
        <w:jc w:val="center"/>
        <w:rPr>
          <w:shd w:val="clear" w:color="auto" w:fill="AECF00"/>
        </w:rPr>
      </w:pPr>
    </w:p>
    <w:p w:rsidR="000E229D" w:rsidRDefault="00210C7E">
      <w:pPr>
        <w:jc w:val="center"/>
        <w:rPr>
          <w:shd w:val="clear" w:color="auto" w:fill="AECF00"/>
        </w:rPr>
      </w:pPr>
      <w:r>
        <w:rPr>
          <w:noProof/>
          <w:shd w:val="clear" w:color="auto" w:fill="AECF00"/>
          <w:lang w:eastAsia="ru-RU"/>
        </w:rPr>
        <mc:AlternateContent>
          <mc:Choice Requires="wpg">
            <w:drawing>
              <wp:inline distT="0" distB="0" distL="0" distR="0">
                <wp:extent cx="632460" cy="686086"/>
                <wp:effectExtent l="0" t="0" r="0" b="0"/>
                <wp:docPr id="1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32459" cy="686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9.8pt;height:54.0pt;mso-wrap-distance-left:0.0pt;mso-wrap-distance-top:0.0pt;mso-wrap-distance-right:0.0pt;mso-wrap-distance-bottom:0.0pt;" stroked="f">
                <v:path textboxrect="0,0,0,0"/>
                <v:imagedata r:id="rId12" o:title=""/>
              </v:shape>
            </w:pict>
          </mc:Fallback>
        </mc:AlternateContent>
      </w:r>
    </w:p>
    <w:p w:rsidR="000E229D" w:rsidRDefault="000E229D">
      <w:pPr>
        <w:jc w:val="center"/>
        <w:rPr>
          <w:shd w:val="clear" w:color="auto" w:fill="AECF00"/>
        </w:rPr>
      </w:pPr>
    </w:p>
    <w:p w:rsidR="000E229D" w:rsidRPr="003A7F7C" w:rsidRDefault="00210C7E">
      <w:pPr>
        <w:pStyle w:val="a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ДУМА ГОРОДА ПОКАЧИ</w:t>
      </w:r>
    </w:p>
    <w:p w:rsidR="000E229D" w:rsidRDefault="00210C7E">
      <w:pPr>
        <w:pStyle w:val="a4"/>
        <w:jc w:val="center"/>
        <w:rPr>
          <w:b/>
        </w:rPr>
      </w:pPr>
      <w:r>
        <w:rPr>
          <w:b/>
        </w:rPr>
        <w:t>ХАНТЫ - МАНСИЙСКОГО АВТОНОМНОГО ОКРУГА – ЮГРЫ</w:t>
      </w:r>
    </w:p>
    <w:p w:rsidR="000E229D" w:rsidRDefault="000E229D">
      <w:pPr>
        <w:pStyle w:val="a4"/>
        <w:jc w:val="center"/>
        <w:rPr>
          <w:b/>
          <w:sz w:val="36"/>
          <w:szCs w:val="36"/>
        </w:rPr>
      </w:pPr>
    </w:p>
    <w:p w:rsidR="000E229D" w:rsidRDefault="00210C7E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0E229D" w:rsidRPr="005759FB" w:rsidRDefault="00210C7E">
      <w:pPr>
        <w:pStyle w:val="5"/>
        <w:numPr>
          <w:ilvl w:val="4"/>
          <w:numId w:val="2"/>
        </w:numPr>
        <w:tabs>
          <w:tab w:val="left" w:pos="0"/>
        </w:tabs>
        <w:jc w:val="both"/>
        <w:rPr>
          <w:i w:val="0"/>
          <w:sz w:val="28"/>
          <w:szCs w:val="28"/>
        </w:rPr>
      </w:pPr>
      <w:r w:rsidRPr="005759FB">
        <w:rPr>
          <w:i w:val="0"/>
          <w:sz w:val="28"/>
          <w:szCs w:val="28"/>
        </w:rPr>
        <w:t xml:space="preserve">от </w:t>
      </w:r>
      <w:r w:rsidR="005759FB" w:rsidRPr="005759FB">
        <w:rPr>
          <w:i w:val="0"/>
          <w:sz w:val="28"/>
          <w:szCs w:val="28"/>
        </w:rPr>
        <w:t xml:space="preserve">14.12.2023 </w:t>
      </w:r>
      <w:r w:rsidRPr="005759FB">
        <w:rPr>
          <w:i w:val="0"/>
          <w:sz w:val="28"/>
          <w:szCs w:val="28"/>
        </w:rPr>
        <w:tab/>
      </w:r>
      <w:r w:rsidRPr="005759FB">
        <w:rPr>
          <w:i w:val="0"/>
          <w:sz w:val="28"/>
          <w:szCs w:val="28"/>
        </w:rPr>
        <w:tab/>
      </w:r>
      <w:r w:rsidRPr="005759FB">
        <w:rPr>
          <w:i w:val="0"/>
          <w:sz w:val="28"/>
          <w:szCs w:val="28"/>
        </w:rPr>
        <w:tab/>
      </w:r>
      <w:r w:rsidRPr="005759FB">
        <w:rPr>
          <w:i w:val="0"/>
          <w:sz w:val="28"/>
          <w:szCs w:val="28"/>
        </w:rPr>
        <w:tab/>
      </w:r>
      <w:r w:rsidRPr="005759FB">
        <w:rPr>
          <w:i w:val="0"/>
          <w:sz w:val="28"/>
          <w:szCs w:val="28"/>
        </w:rPr>
        <w:tab/>
        <w:t xml:space="preserve">                                     №</w:t>
      </w:r>
      <w:r w:rsidR="005759FB" w:rsidRPr="005759FB">
        <w:rPr>
          <w:i w:val="0"/>
          <w:sz w:val="28"/>
          <w:szCs w:val="28"/>
        </w:rPr>
        <w:t>78</w:t>
      </w:r>
    </w:p>
    <w:p w:rsidR="000E229D" w:rsidRDefault="000E229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</w:tblGrid>
      <w:tr w:rsidR="000E229D">
        <w:trPr>
          <w:trHeight w:val="790"/>
        </w:trPr>
        <w:tc>
          <w:tcPr>
            <w:tcW w:w="47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E229D" w:rsidRDefault="00210C7E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jc w:val="both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налоге на </w:t>
            </w:r>
            <w:r>
              <w:rPr>
                <w:b/>
                <w:sz w:val="28"/>
                <w:szCs w:val="28"/>
              </w:rPr>
              <w:t xml:space="preserve">имущество физических лиц на территории города Покачи </w:t>
            </w:r>
          </w:p>
        </w:tc>
      </w:tr>
    </w:tbl>
    <w:p w:rsidR="000E229D" w:rsidRDefault="000E229D">
      <w:pPr>
        <w:ind w:firstLine="567"/>
        <w:rPr>
          <w:sz w:val="28"/>
          <w:szCs w:val="28"/>
        </w:rPr>
      </w:pPr>
    </w:p>
    <w:p w:rsidR="000E229D" w:rsidRDefault="000E229D">
      <w:pPr>
        <w:ind w:firstLine="567"/>
        <w:rPr>
          <w:sz w:val="28"/>
          <w:szCs w:val="28"/>
        </w:rPr>
      </w:pPr>
    </w:p>
    <w:p w:rsidR="000E229D" w:rsidRPr="00F51B1B" w:rsidRDefault="0093627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F51B1B" w:rsidRPr="00F51B1B">
        <w:rPr>
          <w:sz w:val="28"/>
          <w:szCs w:val="28"/>
        </w:rPr>
        <w:t xml:space="preserve"> соответствии с пунктом 3 статьи 56 и</w:t>
      </w:r>
      <w:r w:rsidR="00210C7E" w:rsidRPr="00F51B1B">
        <w:rPr>
          <w:sz w:val="28"/>
          <w:szCs w:val="28"/>
        </w:rPr>
        <w:t xml:space="preserve"> статьи 399 Налогового кодекса Российской Федерации, подпунктом 2 пункта 1 статьи 16 Федерального закона от 06.10.2003 № 131-ФЗ «Об общих принципах организации местного самоуправления в Российской Федерации» и Законом Ханты-Мансийского автономного округа - Югры от 17.10.2014 № 81-оз «Об установлении единой даты начала применения на территории Ханты-Мансийского автономного округа - Югры порядка определения налоговой базы по</w:t>
      </w:r>
      <w:proofErr w:type="gramEnd"/>
      <w:r w:rsidR="00210C7E" w:rsidRPr="00F51B1B">
        <w:rPr>
          <w:sz w:val="28"/>
          <w:szCs w:val="28"/>
        </w:rPr>
        <w:t xml:space="preserve"> налогу на имущество физических лиц исходя из кадастровой стоимости объектов налогообложения», пунктом 3 части 1 статьи 19 Устава города Покачи, Дума города Покачи</w:t>
      </w:r>
    </w:p>
    <w:p w:rsidR="000E229D" w:rsidRDefault="000E229D">
      <w:pPr>
        <w:ind w:firstLine="709"/>
        <w:jc w:val="both"/>
        <w:rPr>
          <w:sz w:val="28"/>
          <w:szCs w:val="28"/>
        </w:rPr>
      </w:pPr>
    </w:p>
    <w:p w:rsidR="000E229D" w:rsidRDefault="00210C7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0E229D" w:rsidRDefault="000E229D">
      <w:pPr>
        <w:ind w:firstLine="709"/>
        <w:jc w:val="center"/>
        <w:rPr>
          <w:b/>
          <w:sz w:val="28"/>
          <w:szCs w:val="28"/>
        </w:rPr>
      </w:pPr>
    </w:p>
    <w:p w:rsidR="000E229D" w:rsidRDefault="00210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на территории города Покачи налог на имущество физических лиц.</w:t>
      </w:r>
    </w:p>
    <w:p w:rsidR="000E229D" w:rsidRDefault="00210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на территории города Покачи ставки по налогу на имущество физических лиц согласно приложению 1 к настоящему решению.</w:t>
      </w:r>
    </w:p>
    <w:p w:rsidR="000E229D" w:rsidRDefault="00210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</w:t>
      </w:r>
      <w:r>
        <w:t xml:space="preserve"> </w:t>
      </w:r>
      <w:r>
        <w:rPr>
          <w:sz w:val="28"/>
          <w:szCs w:val="28"/>
        </w:rPr>
        <w:t>на территории города Покачи налоговые льготы по налогу на имущество физических лиц согласно приложению 2 к настоящему решению.</w:t>
      </w:r>
    </w:p>
    <w:p w:rsidR="000E229D" w:rsidRDefault="00210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утратившими силу следующие решения Думы города Покачи:</w:t>
      </w:r>
    </w:p>
    <w:p w:rsidR="000E229D" w:rsidRDefault="00210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от 21.11.2014 №101 «Об установлении налога на имущество физических лиц на территории города Покачи и определении налоговой базы объектов налогообложения» (газета «Покачёвский вестник» от 28.11.2014 №48);</w:t>
      </w:r>
    </w:p>
    <w:p w:rsidR="000E229D" w:rsidRDefault="00210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  <w:lang w:eastAsia="ru-RU"/>
        </w:rPr>
        <w:t xml:space="preserve">от 25.04.2018 №24 «О внесении изменений в решение Думы города Покачи от 21.11.2014 №101 «Об установлении налога на имущество физических лиц на территории города Покачи и определении налоговой базы </w:t>
      </w:r>
      <w:r>
        <w:rPr>
          <w:sz w:val="28"/>
          <w:szCs w:val="28"/>
          <w:lang w:eastAsia="ru-RU"/>
        </w:rPr>
        <w:lastRenderedPageBreak/>
        <w:t xml:space="preserve">объектов налогообложения» </w:t>
      </w:r>
      <w:r>
        <w:rPr>
          <w:sz w:val="28"/>
          <w:szCs w:val="28"/>
        </w:rPr>
        <w:t>(газета «Покачёвский вестник» от 27.04.2018 №17);</w:t>
      </w:r>
    </w:p>
    <w:p w:rsidR="000E229D" w:rsidRDefault="00210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 23.06.2020 №35 «О внесении изменений в решение Думы города Покачи от 21.11.2014 №101 «Об установлении налога на имущество физических лиц на территории города Покачи и определении налоговой базы объектов налогообложения» (газета «Покачёвский вестник» от 27.06.2020 №26);</w:t>
      </w:r>
    </w:p>
    <w:p w:rsidR="000E229D" w:rsidRDefault="00210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 04.04.2022 №17 «О внесении изменений в решение Думы города Покачи от 21.11.2014 №101 «Об установлении налога на имущество физических лиц на территории города Покачи и определении налоговой базы объектов налогообложения» (газета «Покачёвский вестник» от 08.04.2022 №13);</w:t>
      </w:r>
    </w:p>
    <w:p w:rsidR="000E229D" w:rsidRDefault="00210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 23.11.2022 №101 «О внесении изменений в решение Думы города Покачи от 21.11.2014 №101 «Об установлении налога на имущество физических лиц на территории города Покачи и определении налоговой базы объектов налогообложения» (газета «Покачёвский вестник» от 25.11.2022 №47).</w:t>
      </w:r>
    </w:p>
    <w:p w:rsidR="000E229D" w:rsidRDefault="00210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Поручить администрации города Покачи направить настоящее решение в территориальный налоговый орган в соответствии со статьей 16 Налогового кодекса Российской Федерации.</w:t>
      </w:r>
    </w:p>
    <w:p w:rsidR="000E229D" w:rsidRPr="003A7F7C" w:rsidRDefault="00210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после его официального опубликования и распространяет свое действие на правоотношения, возникшие с 01.01.2024 года, пункт 1 части 3 настоящего решения распространяет свое действие на правоотношения, возникшие с 01.01.2023 года.</w:t>
      </w:r>
    </w:p>
    <w:p w:rsidR="000E229D" w:rsidRDefault="00210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Опубликовать настоящее решение в газете «Покачёвский вестник». </w:t>
      </w:r>
    </w:p>
    <w:p w:rsidR="000E229D" w:rsidRDefault="00210C7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Думы города Покачи седьмого созыва по бюджету, налогам, финансовым вопросам и соблюдению законности (</w:t>
      </w:r>
      <w:r>
        <w:rPr>
          <w:bCs/>
          <w:sz w:val="28"/>
          <w:szCs w:val="28"/>
        </w:rPr>
        <w:t>председатель Ю.И. Медведев)</w:t>
      </w:r>
      <w:r>
        <w:rPr>
          <w:sz w:val="28"/>
          <w:szCs w:val="28"/>
        </w:rPr>
        <w:t>.</w:t>
      </w:r>
    </w:p>
    <w:p w:rsidR="000E229D" w:rsidRDefault="000E229D">
      <w:pPr>
        <w:tabs>
          <w:tab w:val="left" w:pos="993"/>
          <w:tab w:val="left" w:pos="6804"/>
        </w:tabs>
        <w:spacing w:line="320" w:lineRule="exact"/>
        <w:ind w:firstLine="709"/>
        <w:jc w:val="both"/>
        <w:rPr>
          <w:b/>
          <w:sz w:val="28"/>
          <w:szCs w:val="28"/>
        </w:rPr>
      </w:pPr>
    </w:p>
    <w:p w:rsidR="000E229D" w:rsidRDefault="000E229D">
      <w:pPr>
        <w:tabs>
          <w:tab w:val="left" w:pos="993"/>
          <w:tab w:val="left" w:pos="6804"/>
        </w:tabs>
        <w:spacing w:line="320" w:lineRule="exact"/>
        <w:ind w:firstLine="709"/>
        <w:jc w:val="both"/>
        <w:rPr>
          <w:b/>
          <w:sz w:val="28"/>
          <w:szCs w:val="28"/>
        </w:rPr>
      </w:pPr>
    </w:p>
    <w:p w:rsidR="000E229D" w:rsidRDefault="000E229D">
      <w:pPr>
        <w:tabs>
          <w:tab w:val="left" w:pos="993"/>
          <w:tab w:val="left" w:pos="6804"/>
        </w:tabs>
        <w:spacing w:line="320" w:lineRule="exact"/>
        <w:ind w:firstLine="709"/>
        <w:jc w:val="both"/>
        <w:rPr>
          <w:b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696"/>
        <w:gridCol w:w="4768"/>
      </w:tblGrid>
      <w:tr w:rsidR="00AE42A0">
        <w:trPr>
          <w:trHeight w:val="172"/>
        </w:trPr>
        <w:tc>
          <w:tcPr>
            <w:tcW w:w="46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2A0" w:rsidRPr="00C44156" w:rsidRDefault="00AE42A0" w:rsidP="00D44C5E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44156">
              <w:rPr>
                <w:rFonts w:eastAsia="Calibri"/>
                <w:b/>
                <w:sz w:val="28"/>
                <w:szCs w:val="28"/>
                <w:lang w:eastAsia="en-US"/>
              </w:rPr>
              <w:t xml:space="preserve">Временно исполняющий полномочия главы города Покачи, первый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заместитель главы города Покачи</w:t>
            </w:r>
          </w:p>
        </w:tc>
        <w:tc>
          <w:tcPr>
            <w:tcW w:w="47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2A0" w:rsidRDefault="00AE42A0">
            <w:pPr>
              <w:spacing w:line="32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Думы города Покачи А.С. Руденко</w:t>
            </w:r>
          </w:p>
        </w:tc>
      </w:tr>
      <w:tr w:rsidR="00AE42A0">
        <w:trPr>
          <w:trHeight w:val="178"/>
        </w:trPr>
        <w:tc>
          <w:tcPr>
            <w:tcW w:w="46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2A0" w:rsidRPr="00C44156" w:rsidRDefault="00AE42A0" w:rsidP="00D44C5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44156">
              <w:rPr>
                <w:rFonts w:eastAsia="Calibri"/>
                <w:b/>
                <w:sz w:val="28"/>
                <w:szCs w:val="28"/>
                <w:lang w:eastAsia="en-US"/>
              </w:rPr>
              <w:t>А.Е. Ходулапова</w:t>
            </w:r>
          </w:p>
        </w:tc>
        <w:tc>
          <w:tcPr>
            <w:tcW w:w="47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2A0" w:rsidRDefault="00AE42A0">
            <w:pPr>
              <w:spacing w:line="320" w:lineRule="exact"/>
              <w:rPr>
                <w:b/>
                <w:sz w:val="28"/>
                <w:szCs w:val="28"/>
                <w:lang w:val="en-US"/>
              </w:rPr>
            </w:pPr>
          </w:p>
        </w:tc>
      </w:tr>
      <w:tr w:rsidR="000E229D">
        <w:trPr>
          <w:trHeight w:val="401"/>
        </w:trPr>
        <w:tc>
          <w:tcPr>
            <w:tcW w:w="46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E229D" w:rsidRDefault="00210C7E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  <w:tc>
          <w:tcPr>
            <w:tcW w:w="47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E229D" w:rsidRDefault="00210C7E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</w:tbl>
    <w:p w:rsidR="000E229D" w:rsidRDefault="000E229D">
      <w:pPr>
        <w:pStyle w:val="ConsPlusNormal"/>
        <w:rPr>
          <w:lang w:eastAsia="en-US"/>
        </w:rPr>
      </w:pPr>
    </w:p>
    <w:p w:rsidR="000E229D" w:rsidRDefault="000E229D">
      <w:pPr>
        <w:rPr>
          <w:lang w:eastAsia="en-US"/>
        </w:rPr>
      </w:pPr>
    </w:p>
    <w:p w:rsidR="000E229D" w:rsidRDefault="00210C7E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Принято Думой города Покачи</w:t>
      </w:r>
    </w:p>
    <w:p w:rsidR="000E229D" w:rsidRPr="00AE42A0" w:rsidRDefault="00AE42A0" w:rsidP="00AE42A0">
      <w:pPr>
        <w:pStyle w:val="ConsPlusNormal"/>
        <w:ind w:firstLine="0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 xml:space="preserve">       </w:t>
      </w:r>
      <w:r w:rsidRPr="00AE42A0">
        <w:rPr>
          <w:rFonts w:ascii="Times New Roman" w:hAnsi="Times New Roman"/>
          <w:lang w:eastAsia="en-US"/>
        </w:rPr>
        <w:t>12.12.2023 года</w:t>
      </w:r>
    </w:p>
    <w:p w:rsidR="000E229D" w:rsidRDefault="000E229D">
      <w:pPr>
        <w:rPr>
          <w:sz w:val="20"/>
          <w:szCs w:val="20"/>
        </w:rPr>
      </w:pPr>
    </w:p>
    <w:p w:rsidR="000E229D" w:rsidRDefault="000E229D">
      <w:pPr>
        <w:rPr>
          <w:sz w:val="20"/>
          <w:szCs w:val="20"/>
        </w:rPr>
      </w:pPr>
    </w:p>
    <w:p w:rsidR="00F51B1B" w:rsidRDefault="00F51B1B">
      <w:pPr>
        <w:ind w:left="5664"/>
      </w:pPr>
    </w:p>
    <w:p w:rsidR="00F51B1B" w:rsidRDefault="00F51B1B">
      <w:pPr>
        <w:ind w:left="5664"/>
      </w:pPr>
    </w:p>
    <w:p w:rsidR="000E229D" w:rsidRDefault="00210C7E" w:rsidP="00402F36">
      <w:pPr>
        <w:ind w:left="5664"/>
      </w:pPr>
      <w:r>
        <w:lastRenderedPageBreak/>
        <w:t xml:space="preserve">Приложение 1 </w:t>
      </w:r>
    </w:p>
    <w:p w:rsidR="000E229D" w:rsidRDefault="00210C7E" w:rsidP="00402F36">
      <w:pPr>
        <w:ind w:left="5664"/>
      </w:pPr>
      <w:r>
        <w:t xml:space="preserve">к решению Думы города Покачи </w:t>
      </w:r>
    </w:p>
    <w:p w:rsidR="000E229D" w:rsidRDefault="005759FB" w:rsidP="00402F36">
      <w:pPr>
        <w:ind w:left="5664"/>
      </w:pPr>
      <w:r>
        <w:t>от 14.12.2023 №78</w:t>
      </w:r>
    </w:p>
    <w:p w:rsidR="000E229D" w:rsidRDefault="000E229D" w:rsidP="00402F36">
      <w:pPr>
        <w:jc w:val="right"/>
      </w:pPr>
    </w:p>
    <w:p w:rsidR="000E229D" w:rsidRDefault="00210C7E" w:rsidP="00402F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Ставки по налогу на имущество физических лиц</w:t>
      </w:r>
    </w:p>
    <w:p w:rsidR="000E229D" w:rsidRDefault="000E229D" w:rsidP="00402F36">
      <w:pPr>
        <w:jc w:val="right"/>
        <w:rPr>
          <w:sz w:val="28"/>
          <w:szCs w:val="28"/>
        </w:rPr>
      </w:pPr>
    </w:p>
    <w:p w:rsidR="000E229D" w:rsidRDefault="000E229D" w:rsidP="00402F36">
      <w:pPr>
        <w:jc w:val="right"/>
        <w:rPr>
          <w:sz w:val="28"/>
          <w:szCs w:val="28"/>
        </w:rPr>
      </w:pPr>
    </w:p>
    <w:p w:rsidR="000E229D" w:rsidRPr="00F51B1B" w:rsidRDefault="00210C7E" w:rsidP="00402F36">
      <w:pPr>
        <w:ind w:firstLine="708"/>
        <w:jc w:val="both"/>
        <w:rPr>
          <w:sz w:val="28"/>
          <w:szCs w:val="28"/>
        </w:rPr>
      </w:pPr>
      <w:r w:rsidRPr="00F51B1B">
        <w:rPr>
          <w:sz w:val="28"/>
          <w:szCs w:val="28"/>
        </w:rPr>
        <w:t xml:space="preserve">В отношении объектов налогообложения, </w:t>
      </w:r>
      <w:r w:rsidR="003A7F7C" w:rsidRPr="00F51B1B">
        <w:rPr>
          <w:sz w:val="28"/>
          <w:szCs w:val="28"/>
        </w:rPr>
        <w:t>указанных в подпункте</w:t>
      </w:r>
      <w:r w:rsidRPr="00F51B1B">
        <w:rPr>
          <w:sz w:val="28"/>
          <w:szCs w:val="28"/>
        </w:rPr>
        <w:t xml:space="preserve"> 1 </w:t>
      </w:r>
      <w:r w:rsidR="003A7F7C" w:rsidRPr="00F51B1B">
        <w:rPr>
          <w:sz w:val="28"/>
          <w:szCs w:val="28"/>
        </w:rPr>
        <w:t>пункта</w:t>
      </w:r>
      <w:r w:rsidRPr="00F51B1B">
        <w:rPr>
          <w:sz w:val="28"/>
          <w:szCs w:val="28"/>
        </w:rPr>
        <w:t xml:space="preserve"> 2</w:t>
      </w:r>
      <w:r w:rsidRPr="00F51B1B">
        <w:rPr>
          <w:color w:val="FF0000"/>
          <w:sz w:val="28"/>
          <w:szCs w:val="28"/>
        </w:rPr>
        <w:t xml:space="preserve"> </w:t>
      </w:r>
      <w:r w:rsidRPr="00F51B1B">
        <w:rPr>
          <w:sz w:val="28"/>
          <w:szCs w:val="28"/>
        </w:rPr>
        <w:t>статьи 406 Налогового кодекса Российской Федерации, в размере 0,2 процента.</w:t>
      </w:r>
    </w:p>
    <w:p w:rsidR="000E229D" w:rsidRPr="00F51B1B" w:rsidRDefault="00210C7E" w:rsidP="00402F36">
      <w:pPr>
        <w:ind w:firstLine="708"/>
        <w:jc w:val="both"/>
        <w:rPr>
          <w:sz w:val="28"/>
          <w:szCs w:val="28"/>
        </w:rPr>
      </w:pPr>
      <w:r w:rsidRPr="00F51B1B">
        <w:rPr>
          <w:sz w:val="28"/>
          <w:szCs w:val="28"/>
        </w:rPr>
        <w:t>В отношении объектов налогообложения, указанных</w:t>
      </w:r>
      <w:r w:rsidR="00F51B1B" w:rsidRPr="00F51B1B">
        <w:rPr>
          <w:sz w:val="28"/>
          <w:szCs w:val="28"/>
        </w:rPr>
        <w:t xml:space="preserve"> в подпункте 2 пункта</w:t>
      </w:r>
      <w:r w:rsidRPr="00F51B1B">
        <w:rPr>
          <w:sz w:val="28"/>
          <w:szCs w:val="28"/>
        </w:rPr>
        <w:t xml:space="preserve"> 2 статьи 406 Налогового кодекса Российской Федерации, в размере:</w:t>
      </w:r>
    </w:p>
    <w:p w:rsidR="000E229D" w:rsidRPr="00F51B1B" w:rsidRDefault="00523195" w:rsidP="00402F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10C7E" w:rsidRPr="00F51B1B">
        <w:rPr>
          <w:sz w:val="28"/>
          <w:szCs w:val="28"/>
        </w:rPr>
        <w:t>с 01.01.2017 - 1 процента;</w:t>
      </w:r>
    </w:p>
    <w:p w:rsidR="000E229D" w:rsidRPr="00F51B1B" w:rsidRDefault="00523195" w:rsidP="00402F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10C7E" w:rsidRPr="00F51B1B">
        <w:rPr>
          <w:sz w:val="28"/>
          <w:szCs w:val="28"/>
        </w:rPr>
        <w:t>с 01.01.2019 - 0,7 процента;</w:t>
      </w:r>
    </w:p>
    <w:p w:rsidR="00F51B1B" w:rsidRPr="00F51B1B" w:rsidRDefault="00523195" w:rsidP="00402F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10C7E" w:rsidRPr="00F51B1B">
        <w:rPr>
          <w:sz w:val="28"/>
          <w:szCs w:val="28"/>
        </w:rPr>
        <w:t>с 01.01.2020 - 1 процента;</w:t>
      </w:r>
    </w:p>
    <w:p w:rsidR="00F51B1B" w:rsidRPr="00F51B1B" w:rsidRDefault="00523195" w:rsidP="00402F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10C7E" w:rsidRPr="00F51B1B">
        <w:rPr>
          <w:sz w:val="28"/>
          <w:szCs w:val="28"/>
        </w:rPr>
        <w:t>с 01.01.2021 - 1,3 процента;</w:t>
      </w:r>
    </w:p>
    <w:p w:rsidR="00F51B1B" w:rsidRPr="00F51B1B" w:rsidRDefault="00523195" w:rsidP="00402F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210C7E" w:rsidRPr="00F51B1B">
        <w:rPr>
          <w:sz w:val="28"/>
          <w:szCs w:val="28"/>
        </w:rPr>
        <w:t>с 01.01.2022 - 1,6 процента;</w:t>
      </w:r>
    </w:p>
    <w:p w:rsidR="000E229D" w:rsidRPr="00F51B1B" w:rsidRDefault="00523195" w:rsidP="00402F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210C7E" w:rsidRPr="00F51B1B">
        <w:rPr>
          <w:sz w:val="28"/>
          <w:szCs w:val="28"/>
        </w:rPr>
        <w:t>с 01.01.2023 и последующие годы - 2 процентов.</w:t>
      </w:r>
    </w:p>
    <w:p w:rsidR="000E229D" w:rsidRDefault="00210C7E" w:rsidP="00402F36">
      <w:pPr>
        <w:ind w:firstLine="708"/>
        <w:jc w:val="both"/>
        <w:rPr>
          <w:sz w:val="28"/>
          <w:szCs w:val="28"/>
        </w:rPr>
      </w:pPr>
      <w:r w:rsidRPr="00F51B1B">
        <w:rPr>
          <w:sz w:val="28"/>
          <w:szCs w:val="28"/>
        </w:rPr>
        <w:t>В отношении объектов налогообложения, указанных в подпункте 3 пункта 2 статьи 406 Налогового кодекса Российской Федерации, в размере 0,5 процента.</w:t>
      </w:r>
    </w:p>
    <w:p w:rsidR="000E229D" w:rsidRDefault="000E229D" w:rsidP="00402F36">
      <w:pPr>
        <w:ind w:firstLine="709"/>
        <w:jc w:val="both"/>
        <w:rPr>
          <w:sz w:val="28"/>
          <w:szCs w:val="28"/>
        </w:rPr>
      </w:pPr>
    </w:p>
    <w:p w:rsidR="000E229D" w:rsidRDefault="000E229D">
      <w:pPr>
        <w:jc w:val="right"/>
        <w:rPr>
          <w:color w:val="FF0000"/>
          <w:sz w:val="28"/>
          <w:szCs w:val="28"/>
        </w:rPr>
      </w:pPr>
    </w:p>
    <w:p w:rsidR="000E229D" w:rsidRDefault="000E229D">
      <w:pPr>
        <w:jc w:val="right"/>
        <w:rPr>
          <w:sz w:val="28"/>
          <w:szCs w:val="28"/>
        </w:rPr>
      </w:pPr>
    </w:p>
    <w:p w:rsidR="000E229D" w:rsidRDefault="000E229D">
      <w:pPr>
        <w:jc w:val="right"/>
        <w:rPr>
          <w:sz w:val="28"/>
          <w:szCs w:val="28"/>
        </w:rPr>
      </w:pPr>
    </w:p>
    <w:p w:rsidR="000E229D" w:rsidRDefault="000E229D">
      <w:pPr>
        <w:jc w:val="right"/>
        <w:rPr>
          <w:sz w:val="28"/>
          <w:szCs w:val="28"/>
        </w:rPr>
      </w:pPr>
    </w:p>
    <w:p w:rsidR="000E229D" w:rsidRDefault="000E229D">
      <w:pPr>
        <w:jc w:val="right"/>
        <w:rPr>
          <w:sz w:val="28"/>
          <w:szCs w:val="28"/>
        </w:rPr>
      </w:pPr>
    </w:p>
    <w:p w:rsidR="000E229D" w:rsidRDefault="000E229D">
      <w:pPr>
        <w:jc w:val="right"/>
        <w:rPr>
          <w:sz w:val="28"/>
          <w:szCs w:val="28"/>
        </w:rPr>
      </w:pPr>
    </w:p>
    <w:p w:rsidR="000E229D" w:rsidRDefault="000E229D">
      <w:pPr>
        <w:jc w:val="right"/>
        <w:rPr>
          <w:sz w:val="28"/>
          <w:szCs w:val="28"/>
        </w:rPr>
      </w:pPr>
    </w:p>
    <w:p w:rsidR="000E229D" w:rsidRDefault="000E229D">
      <w:pPr>
        <w:jc w:val="right"/>
        <w:rPr>
          <w:sz w:val="28"/>
          <w:szCs w:val="28"/>
        </w:rPr>
      </w:pPr>
    </w:p>
    <w:p w:rsidR="000E229D" w:rsidRDefault="000E229D">
      <w:pPr>
        <w:jc w:val="right"/>
        <w:rPr>
          <w:sz w:val="28"/>
          <w:szCs w:val="28"/>
        </w:rPr>
      </w:pPr>
    </w:p>
    <w:p w:rsidR="000E229D" w:rsidRDefault="000E229D">
      <w:pPr>
        <w:jc w:val="right"/>
        <w:rPr>
          <w:sz w:val="28"/>
          <w:szCs w:val="28"/>
        </w:rPr>
      </w:pPr>
    </w:p>
    <w:p w:rsidR="004A07F2" w:rsidRDefault="004A07F2">
      <w:pPr>
        <w:jc w:val="right"/>
        <w:rPr>
          <w:sz w:val="28"/>
          <w:szCs w:val="28"/>
        </w:rPr>
      </w:pPr>
    </w:p>
    <w:p w:rsidR="004A07F2" w:rsidRDefault="004A07F2">
      <w:pPr>
        <w:jc w:val="right"/>
        <w:rPr>
          <w:sz w:val="28"/>
          <w:szCs w:val="28"/>
        </w:rPr>
      </w:pPr>
    </w:p>
    <w:p w:rsidR="000E229D" w:rsidRDefault="000E229D">
      <w:pPr>
        <w:jc w:val="right"/>
        <w:rPr>
          <w:sz w:val="28"/>
          <w:szCs w:val="28"/>
        </w:rPr>
      </w:pPr>
    </w:p>
    <w:p w:rsidR="000E229D" w:rsidRDefault="000E229D">
      <w:pPr>
        <w:jc w:val="right"/>
        <w:rPr>
          <w:sz w:val="28"/>
          <w:szCs w:val="28"/>
        </w:rPr>
      </w:pPr>
    </w:p>
    <w:p w:rsidR="000E229D" w:rsidRDefault="000E229D">
      <w:pPr>
        <w:jc w:val="right"/>
        <w:rPr>
          <w:sz w:val="28"/>
          <w:szCs w:val="28"/>
        </w:rPr>
      </w:pPr>
    </w:p>
    <w:p w:rsidR="000E229D" w:rsidRDefault="000E229D">
      <w:pPr>
        <w:jc w:val="right"/>
        <w:rPr>
          <w:sz w:val="28"/>
          <w:szCs w:val="28"/>
        </w:rPr>
      </w:pPr>
    </w:p>
    <w:p w:rsidR="000E229D" w:rsidRDefault="000E229D">
      <w:pPr>
        <w:jc w:val="right"/>
        <w:rPr>
          <w:sz w:val="28"/>
          <w:szCs w:val="28"/>
        </w:rPr>
      </w:pPr>
    </w:p>
    <w:p w:rsidR="000E229D" w:rsidRDefault="000E229D">
      <w:pPr>
        <w:jc w:val="right"/>
        <w:rPr>
          <w:sz w:val="28"/>
          <w:szCs w:val="28"/>
        </w:rPr>
      </w:pPr>
    </w:p>
    <w:p w:rsidR="000E229D" w:rsidRDefault="000E229D">
      <w:pPr>
        <w:jc w:val="right"/>
        <w:rPr>
          <w:sz w:val="28"/>
          <w:szCs w:val="28"/>
        </w:rPr>
      </w:pPr>
    </w:p>
    <w:p w:rsidR="00F51B1B" w:rsidRDefault="00F51B1B">
      <w:pPr>
        <w:jc w:val="right"/>
        <w:rPr>
          <w:sz w:val="28"/>
          <w:szCs w:val="28"/>
        </w:rPr>
      </w:pPr>
    </w:p>
    <w:p w:rsidR="00F51B1B" w:rsidRDefault="00F51B1B">
      <w:pPr>
        <w:jc w:val="right"/>
        <w:rPr>
          <w:sz w:val="28"/>
          <w:szCs w:val="28"/>
        </w:rPr>
      </w:pPr>
    </w:p>
    <w:p w:rsidR="000E229D" w:rsidRDefault="000E229D">
      <w:pPr>
        <w:jc w:val="right"/>
        <w:rPr>
          <w:sz w:val="28"/>
          <w:szCs w:val="28"/>
        </w:rPr>
      </w:pPr>
    </w:p>
    <w:p w:rsidR="00662160" w:rsidRDefault="00662160" w:rsidP="00402F36">
      <w:pPr>
        <w:ind w:left="5664"/>
      </w:pPr>
    </w:p>
    <w:p w:rsidR="00662160" w:rsidRDefault="00662160" w:rsidP="00402F36">
      <w:pPr>
        <w:ind w:left="5664"/>
      </w:pPr>
    </w:p>
    <w:p w:rsidR="00662160" w:rsidRDefault="00662160" w:rsidP="00402F36">
      <w:pPr>
        <w:ind w:left="5664"/>
      </w:pPr>
    </w:p>
    <w:p w:rsidR="000E229D" w:rsidRDefault="00210C7E" w:rsidP="00402F36">
      <w:pPr>
        <w:ind w:left="5664"/>
      </w:pPr>
      <w:r>
        <w:lastRenderedPageBreak/>
        <w:t xml:space="preserve">Приложение 2 </w:t>
      </w:r>
    </w:p>
    <w:p w:rsidR="000E229D" w:rsidRDefault="00210C7E" w:rsidP="00402F36">
      <w:pPr>
        <w:ind w:left="5664"/>
      </w:pPr>
      <w:r>
        <w:t xml:space="preserve">к решению Думы города Покачи </w:t>
      </w:r>
    </w:p>
    <w:p w:rsidR="000E229D" w:rsidRDefault="00210C7E" w:rsidP="00402F36">
      <w:pPr>
        <w:ind w:left="5664"/>
      </w:pPr>
      <w:r>
        <w:t>от</w:t>
      </w:r>
      <w:r w:rsidR="005759FB">
        <w:t xml:space="preserve"> 14.12.2023 </w:t>
      </w:r>
      <w:bookmarkStart w:id="0" w:name="_GoBack"/>
      <w:bookmarkEnd w:id="0"/>
      <w:r>
        <w:t>№</w:t>
      </w:r>
      <w:r w:rsidR="005759FB">
        <w:t>78</w:t>
      </w:r>
    </w:p>
    <w:p w:rsidR="000E229D" w:rsidRDefault="000E229D" w:rsidP="00402F36">
      <w:pPr>
        <w:jc w:val="right"/>
        <w:rPr>
          <w:sz w:val="28"/>
          <w:szCs w:val="28"/>
        </w:rPr>
      </w:pPr>
    </w:p>
    <w:p w:rsidR="000E229D" w:rsidRDefault="00210C7E" w:rsidP="00402F3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Налоговые льготы по налогу на имущество физических лиц</w:t>
      </w:r>
    </w:p>
    <w:p w:rsidR="000E229D" w:rsidRDefault="000E229D" w:rsidP="00402F36">
      <w:pPr>
        <w:jc w:val="right"/>
        <w:rPr>
          <w:sz w:val="28"/>
          <w:szCs w:val="28"/>
        </w:rPr>
      </w:pPr>
    </w:p>
    <w:p w:rsidR="000E229D" w:rsidRDefault="000E229D" w:rsidP="00402F36">
      <w:pPr>
        <w:jc w:val="right"/>
        <w:rPr>
          <w:sz w:val="28"/>
          <w:szCs w:val="28"/>
        </w:rPr>
      </w:pPr>
    </w:p>
    <w:p w:rsidR="000E229D" w:rsidRPr="00F51B1B" w:rsidRDefault="00210C7E" w:rsidP="00402F36">
      <w:pPr>
        <w:ind w:firstLine="708"/>
        <w:jc w:val="both"/>
        <w:rPr>
          <w:lang w:bidi="ru-RU"/>
        </w:rPr>
      </w:pPr>
      <w:r w:rsidRPr="00F51B1B">
        <w:rPr>
          <w:sz w:val="28"/>
          <w:szCs w:val="28"/>
          <w:lang w:bidi="ru-RU"/>
        </w:rPr>
        <w:t xml:space="preserve">Освобождаются  от уплаты </w:t>
      </w:r>
      <w:proofErr w:type="gramStart"/>
      <w:r w:rsidRPr="00F51B1B">
        <w:rPr>
          <w:sz w:val="28"/>
          <w:szCs w:val="28"/>
          <w:lang w:bidi="ru-RU"/>
        </w:rPr>
        <w:t>налога</w:t>
      </w:r>
      <w:proofErr w:type="gramEnd"/>
      <w:r w:rsidRPr="00F51B1B">
        <w:rPr>
          <w:sz w:val="28"/>
          <w:szCs w:val="28"/>
          <w:lang w:bidi="ru-RU"/>
        </w:rPr>
        <w:t xml:space="preserve"> на имущество физических лиц следующие категории граждан:</w:t>
      </w:r>
    </w:p>
    <w:p w:rsidR="000E229D" w:rsidRPr="00F51B1B" w:rsidRDefault="00210C7E" w:rsidP="00402F36">
      <w:pPr>
        <w:pStyle w:val="a3"/>
        <w:numPr>
          <w:ilvl w:val="0"/>
          <w:numId w:val="9"/>
        </w:numPr>
        <w:ind w:left="0" w:firstLine="708"/>
        <w:jc w:val="both"/>
        <w:rPr>
          <w:sz w:val="28"/>
          <w:szCs w:val="28"/>
          <w:lang w:eastAsia="ru-RU"/>
        </w:rPr>
      </w:pPr>
      <w:proofErr w:type="gramStart"/>
      <w:r w:rsidRPr="00F51B1B">
        <w:rPr>
          <w:sz w:val="28"/>
          <w:szCs w:val="28"/>
        </w:rPr>
        <w:t>один из родителей (законных представителей) несовершеннолетнего, а также ребенка обучающегося по очной форме обучения в общеобразовательных организациях, в профессиональных образовательных организациях и образовательных организациях высшего образования до окончания обучения или до достижения 23 лет, которому в соответствии с законодательством Российской Федерации, назначена страховая пенсия по случаю потери кормильца, в отношении объектов налогообложения, указанных в подпункте</w:t>
      </w:r>
      <w:r w:rsidR="00F51B1B" w:rsidRPr="00F51B1B">
        <w:rPr>
          <w:sz w:val="28"/>
          <w:szCs w:val="28"/>
        </w:rPr>
        <w:t xml:space="preserve"> </w:t>
      </w:r>
      <w:r w:rsidRPr="00F51B1B">
        <w:rPr>
          <w:sz w:val="28"/>
          <w:szCs w:val="28"/>
        </w:rPr>
        <w:t>1 пункта 2 статьи 406</w:t>
      </w:r>
      <w:proofErr w:type="gramEnd"/>
      <w:r w:rsidRPr="00F51B1B">
        <w:rPr>
          <w:sz w:val="28"/>
          <w:szCs w:val="28"/>
        </w:rPr>
        <w:t xml:space="preserve"> Налогового кодекса Российской Федерации</w:t>
      </w:r>
      <w:r w:rsidRPr="00F51B1B">
        <w:rPr>
          <w:sz w:val="28"/>
          <w:szCs w:val="28"/>
          <w:lang w:eastAsia="ru-RU"/>
        </w:rPr>
        <w:t>.</w:t>
      </w:r>
    </w:p>
    <w:p w:rsidR="000E229D" w:rsidRPr="00F51B1B" w:rsidRDefault="00210C7E" w:rsidP="00402F36">
      <w:pPr>
        <w:numPr>
          <w:ilvl w:val="0"/>
          <w:numId w:val="9"/>
        </w:numPr>
        <w:ind w:firstLine="708"/>
        <w:jc w:val="both"/>
        <w:rPr>
          <w:sz w:val="28"/>
          <w:szCs w:val="28"/>
        </w:rPr>
      </w:pPr>
      <w:r w:rsidRPr="00F51B1B">
        <w:rPr>
          <w:sz w:val="28"/>
          <w:szCs w:val="28"/>
        </w:rPr>
        <w:t xml:space="preserve">собственники вновь вводимых объектов налогообложения, включенных в перечень, определяемый в соответствии с пунктом 7 статьи 378.2 Налогового кодекса Российской Федерации, на срок пять лет </w:t>
      </w:r>
      <w:proofErr w:type="gramStart"/>
      <w:r w:rsidRPr="00F51B1B">
        <w:rPr>
          <w:sz w:val="28"/>
          <w:szCs w:val="28"/>
        </w:rPr>
        <w:t>с даты выдачи</w:t>
      </w:r>
      <w:proofErr w:type="gramEnd"/>
      <w:r w:rsidRPr="00F51B1B">
        <w:rPr>
          <w:sz w:val="28"/>
          <w:szCs w:val="28"/>
        </w:rPr>
        <w:t xml:space="preserve"> разрешения на ввод объекта в эксплуатацию.</w:t>
      </w:r>
    </w:p>
    <w:p w:rsidR="000E229D" w:rsidRDefault="00210C7E" w:rsidP="00402F36">
      <w:pPr>
        <w:ind w:firstLine="709"/>
        <w:jc w:val="both"/>
        <w:rPr>
          <w:sz w:val="28"/>
          <w:szCs w:val="28"/>
        </w:rPr>
      </w:pPr>
      <w:r w:rsidRPr="00F51B1B">
        <w:rPr>
          <w:sz w:val="28"/>
          <w:szCs w:val="28"/>
        </w:rPr>
        <w:t>Налоговые льготы предоставляются на основании и в порядке, предусмотренном статьей 407 Налогового кодекса Российской Федерации.</w:t>
      </w:r>
    </w:p>
    <w:sectPr w:rsidR="000E229D">
      <w:headerReference w:type="default" r:id="rId13"/>
      <w:footerReference w:type="default" r:id="rId14"/>
      <w:headerReference w:type="first" r:id="rId15"/>
      <w:footnotePr>
        <w:pos w:val="beneathText"/>
      </w:footnotePr>
      <w:pgSz w:w="11905" w:h="16837"/>
      <w:pgMar w:top="284" w:right="567" w:bottom="1134" w:left="1985" w:header="284" w:footer="544" w:gutter="0"/>
      <w:cols w:space="720"/>
      <w:titlePg/>
      <w:docGrid w:linePitch="360"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Змиевская Ольга Николаевна" w:date="2023-11-02T06:10:54Z" w:initials="ЗОН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Какой категории налогоплательщиков? Или всем физлицам?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7EA74B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BF3" w:rsidRDefault="00F50BF3">
      <w:r>
        <w:separator/>
      </w:r>
    </w:p>
  </w:endnote>
  <w:endnote w:type="continuationSeparator" w:id="0">
    <w:p w:rsidR="00F50BF3" w:rsidRDefault="00F5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9D" w:rsidRDefault="000E229D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BF3" w:rsidRDefault="00F50BF3">
      <w:r>
        <w:separator/>
      </w:r>
    </w:p>
  </w:footnote>
  <w:footnote w:type="continuationSeparator" w:id="0">
    <w:p w:rsidR="00F50BF3" w:rsidRDefault="00F50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9D" w:rsidRDefault="00210C7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759FB" w:rsidRPr="005759FB">
      <w:rPr>
        <w:noProof/>
        <w:lang w:val="ru-RU"/>
      </w:rPr>
      <w:t>4</w:t>
    </w:r>
    <w:r>
      <w:fldChar w:fldCharType="end"/>
    </w:r>
  </w:p>
  <w:p w:rsidR="000E229D" w:rsidRDefault="000E229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9D" w:rsidRDefault="000E229D">
    <w:pPr>
      <w:pStyle w:val="ab"/>
      <w:jc w:val="right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6AF"/>
    <w:multiLevelType w:val="hybridMultilevel"/>
    <w:tmpl w:val="70A6E988"/>
    <w:lvl w:ilvl="0" w:tplc="CA3E6BB2">
      <w:start w:val="1"/>
      <w:numFmt w:val="decimal"/>
      <w:lvlText w:val="%1."/>
      <w:lvlJc w:val="left"/>
      <w:pPr>
        <w:ind w:left="1684" w:hanging="975"/>
      </w:pPr>
    </w:lvl>
    <w:lvl w:ilvl="1" w:tplc="2CF63E8A">
      <w:start w:val="1"/>
      <w:numFmt w:val="lowerLetter"/>
      <w:lvlText w:val="%2."/>
      <w:lvlJc w:val="left"/>
      <w:pPr>
        <w:ind w:left="1789" w:hanging="360"/>
      </w:pPr>
    </w:lvl>
    <w:lvl w:ilvl="2" w:tplc="A7641FD0">
      <w:start w:val="1"/>
      <w:numFmt w:val="lowerRoman"/>
      <w:lvlText w:val="%3."/>
      <w:lvlJc w:val="right"/>
      <w:pPr>
        <w:ind w:left="2509" w:hanging="180"/>
      </w:pPr>
    </w:lvl>
    <w:lvl w:ilvl="3" w:tplc="C3960506">
      <w:start w:val="1"/>
      <w:numFmt w:val="decimal"/>
      <w:lvlText w:val="%4."/>
      <w:lvlJc w:val="left"/>
      <w:pPr>
        <w:ind w:left="3229" w:hanging="360"/>
      </w:pPr>
    </w:lvl>
    <w:lvl w:ilvl="4" w:tplc="0E06471C">
      <w:start w:val="1"/>
      <w:numFmt w:val="lowerLetter"/>
      <w:lvlText w:val="%5."/>
      <w:lvlJc w:val="left"/>
      <w:pPr>
        <w:ind w:left="3949" w:hanging="360"/>
      </w:pPr>
    </w:lvl>
    <w:lvl w:ilvl="5" w:tplc="4FE2F1D2">
      <w:start w:val="1"/>
      <w:numFmt w:val="lowerRoman"/>
      <w:lvlText w:val="%6."/>
      <w:lvlJc w:val="right"/>
      <w:pPr>
        <w:ind w:left="4669" w:hanging="180"/>
      </w:pPr>
    </w:lvl>
    <w:lvl w:ilvl="6" w:tplc="84427FBE">
      <w:start w:val="1"/>
      <w:numFmt w:val="decimal"/>
      <w:lvlText w:val="%7."/>
      <w:lvlJc w:val="left"/>
      <w:pPr>
        <w:ind w:left="5389" w:hanging="360"/>
      </w:pPr>
    </w:lvl>
    <w:lvl w:ilvl="7" w:tplc="1608B9CE">
      <w:start w:val="1"/>
      <w:numFmt w:val="lowerLetter"/>
      <w:lvlText w:val="%8."/>
      <w:lvlJc w:val="left"/>
      <w:pPr>
        <w:ind w:left="6109" w:hanging="360"/>
      </w:pPr>
    </w:lvl>
    <w:lvl w:ilvl="8" w:tplc="BED8F19A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1B6827"/>
    <w:multiLevelType w:val="hybridMultilevel"/>
    <w:tmpl w:val="C8866C38"/>
    <w:lvl w:ilvl="0" w:tplc="14D23C4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CD8C2F2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DA8CF6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AA6B4D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2C64761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2490049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168288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CD0F02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6A3CD89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E1D510E"/>
    <w:multiLevelType w:val="hybridMultilevel"/>
    <w:tmpl w:val="AF3E700E"/>
    <w:lvl w:ilvl="0" w:tplc="23B2D670">
      <w:start w:val="1"/>
      <w:numFmt w:val="decimal"/>
      <w:lvlText w:val="%1."/>
      <w:lvlJc w:val="left"/>
    </w:lvl>
    <w:lvl w:ilvl="1" w:tplc="33746182">
      <w:start w:val="1"/>
      <w:numFmt w:val="lowerLetter"/>
      <w:lvlText w:val="%2."/>
      <w:lvlJc w:val="left"/>
      <w:pPr>
        <w:ind w:left="1440" w:hanging="360"/>
      </w:pPr>
    </w:lvl>
    <w:lvl w:ilvl="2" w:tplc="1CBC9BF2">
      <w:start w:val="1"/>
      <w:numFmt w:val="lowerRoman"/>
      <w:lvlText w:val="%3."/>
      <w:lvlJc w:val="right"/>
      <w:pPr>
        <w:ind w:left="2160" w:hanging="180"/>
      </w:pPr>
    </w:lvl>
    <w:lvl w:ilvl="3" w:tplc="1756859C">
      <w:start w:val="1"/>
      <w:numFmt w:val="decimal"/>
      <w:lvlText w:val="%4."/>
      <w:lvlJc w:val="left"/>
      <w:pPr>
        <w:ind w:left="2880" w:hanging="360"/>
      </w:pPr>
    </w:lvl>
    <w:lvl w:ilvl="4" w:tplc="343653C2">
      <w:start w:val="1"/>
      <w:numFmt w:val="lowerLetter"/>
      <w:lvlText w:val="%5."/>
      <w:lvlJc w:val="left"/>
      <w:pPr>
        <w:ind w:left="3600" w:hanging="360"/>
      </w:pPr>
    </w:lvl>
    <w:lvl w:ilvl="5" w:tplc="8932A934">
      <w:start w:val="1"/>
      <w:numFmt w:val="lowerRoman"/>
      <w:lvlText w:val="%6."/>
      <w:lvlJc w:val="right"/>
      <w:pPr>
        <w:ind w:left="4320" w:hanging="180"/>
      </w:pPr>
    </w:lvl>
    <w:lvl w:ilvl="6" w:tplc="CF266AB0">
      <w:start w:val="1"/>
      <w:numFmt w:val="decimal"/>
      <w:lvlText w:val="%7."/>
      <w:lvlJc w:val="left"/>
      <w:pPr>
        <w:ind w:left="5040" w:hanging="360"/>
      </w:pPr>
    </w:lvl>
    <w:lvl w:ilvl="7" w:tplc="684A7088">
      <w:start w:val="1"/>
      <w:numFmt w:val="lowerLetter"/>
      <w:lvlText w:val="%8."/>
      <w:lvlJc w:val="left"/>
      <w:pPr>
        <w:ind w:left="5760" w:hanging="360"/>
      </w:pPr>
    </w:lvl>
    <w:lvl w:ilvl="8" w:tplc="94920E3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367D8"/>
    <w:multiLevelType w:val="hybridMultilevel"/>
    <w:tmpl w:val="2EF248E8"/>
    <w:lvl w:ilvl="0" w:tplc="728CD77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 w:tplc="8836FE86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E7A2E35C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C8CA6BA2">
      <w:start w:val="1"/>
      <w:numFmt w:val="decimal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96360426">
      <w:start w:val="1"/>
      <w:numFmt w:val="decimal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6CE2A5DE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 w:tplc="DCBEF13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 w:tplc="42BEEE9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 w:tplc="20AE300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FF67FBC"/>
    <w:multiLevelType w:val="hybridMultilevel"/>
    <w:tmpl w:val="466ADB16"/>
    <w:lvl w:ilvl="0" w:tplc="54362B24">
      <w:start w:val="1"/>
      <w:numFmt w:val="decimal"/>
      <w:lvlText w:val="%1)"/>
      <w:lvlJc w:val="left"/>
    </w:lvl>
    <w:lvl w:ilvl="1" w:tplc="5CBC2242">
      <w:start w:val="1"/>
      <w:numFmt w:val="lowerLetter"/>
      <w:lvlText w:val="%2."/>
      <w:lvlJc w:val="left"/>
      <w:pPr>
        <w:ind w:left="1440" w:hanging="360"/>
      </w:pPr>
    </w:lvl>
    <w:lvl w:ilvl="2" w:tplc="891A3192">
      <w:start w:val="1"/>
      <w:numFmt w:val="lowerRoman"/>
      <w:lvlText w:val="%3."/>
      <w:lvlJc w:val="right"/>
      <w:pPr>
        <w:ind w:left="2160" w:hanging="180"/>
      </w:pPr>
    </w:lvl>
    <w:lvl w:ilvl="3" w:tplc="0B66C5AC">
      <w:start w:val="1"/>
      <w:numFmt w:val="decimal"/>
      <w:lvlText w:val="%4."/>
      <w:lvlJc w:val="left"/>
      <w:pPr>
        <w:ind w:left="2880" w:hanging="360"/>
      </w:pPr>
    </w:lvl>
    <w:lvl w:ilvl="4" w:tplc="DA7EB318">
      <w:start w:val="1"/>
      <w:numFmt w:val="lowerLetter"/>
      <w:lvlText w:val="%5."/>
      <w:lvlJc w:val="left"/>
      <w:pPr>
        <w:ind w:left="3600" w:hanging="360"/>
      </w:pPr>
    </w:lvl>
    <w:lvl w:ilvl="5" w:tplc="42FC165C">
      <w:start w:val="1"/>
      <w:numFmt w:val="lowerRoman"/>
      <w:lvlText w:val="%6."/>
      <w:lvlJc w:val="right"/>
      <w:pPr>
        <w:ind w:left="4320" w:hanging="180"/>
      </w:pPr>
    </w:lvl>
    <w:lvl w:ilvl="6" w:tplc="4A32B62A">
      <w:start w:val="1"/>
      <w:numFmt w:val="decimal"/>
      <w:lvlText w:val="%7."/>
      <w:lvlJc w:val="left"/>
      <w:pPr>
        <w:ind w:left="5040" w:hanging="360"/>
      </w:pPr>
    </w:lvl>
    <w:lvl w:ilvl="7" w:tplc="FD80A460">
      <w:start w:val="1"/>
      <w:numFmt w:val="lowerLetter"/>
      <w:lvlText w:val="%8."/>
      <w:lvlJc w:val="left"/>
      <w:pPr>
        <w:ind w:left="5760" w:hanging="360"/>
      </w:pPr>
    </w:lvl>
    <w:lvl w:ilvl="8" w:tplc="99B2D0F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0020B"/>
    <w:multiLevelType w:val="hybridMultilevel"/>
    <w:tmpl w:val="27508014"/>
    <w:lvl w:ilvl="0" w:tplc="F4FE3ED2">
      <w:start w:val="1"/>
      <w:numFmt w:val="decimal"/>
      <w:lvlText w:val="%1."/>
      <w:lvlJc w:val="left"/>
      <w:pPr>
        <w:ind w:left="1069" w:hanging="360"/>
      </w:pPr>
    </w:lvl>
    <w:lvl w:ilvl="1" w:tplc="4DE25A66">
      <w:start w:val="1"/>
      <w:numFmt w:val="lowerLetter"/>
      <w:lvlText w:val="%2."/>
      <w:lvlJc w:val="left"/>
      <w:pPr>
        <w:ind w:left="1789" w:hanging="360"/>
      </w:pPr>
    </w:lvl>
    <w:lvl w:ilvl="2" w:tplc="6720C9DC">
      <w:start w:val="1"/>
      <w:numFmt w:val="lowerRoman"/>
      <w:lvlText w:val="%3."/>
      <w:lvlJc w:val="right"/>
      <w:pPr>
        <w:ind w:left="2509" w:hanging="180"/>
      </w:pPr>
    </w:lvl>
    <w:lvl w:ilvl="3" w:tplc="73A02C80">
      <w:start w:val="1"/>
      <w:numFmt w:val="decimal"/>
      <w:lvlText w:val="%4."/>
      <w:lvlJc w:val="left"/>
      <w:pPr>
        <w:ind w:left="3229" w:hanging="360"/>
      </w:pPr>
    </w:lvl>
    <w:lvl w:ilvl="4" w:tplc="7FFC7A38">
      <w:start w:val="1"/>
      <w:numFmt w:val="lowerLetter"/>
      <w:lvlText w:val="%5."/>
      <w:lvlJc w:val="left"/>
      <w:pPr>
        <w:ind w:left="3949" w:hanging="360"/>
      </w:pPr>
    </w:lvl>
    <w:lvl w:ilvl="5" w:tplc="4754E04C">
      <w:start w:val="1"/>
      <w:numFmt w:val="lowerRoman"/>
      <w:lvlText w:val="%6."/>
      <w:lvlJc w:val="right"/>
      <w:pPr>
        <w:ind w:left="4669" w:hanging="180"/>
      </w:pPr>
    </w:lvl>
    <w:lvl w:ilvl="6" w:tplc="57A2601C">
      <w:start w:val="1"/>
      <w:numFmt w:val="decimal"/>
      <w:lvlText w:val="%7."/>
      <w:lvlJc w:val="left"/>
      <w:pPr>
        <w:ind w:left="5389" w:hanging="360"/>
      </w:pPr>
    </w:lvl>
    <w:lvl w:ilvl="7" w:tplc="745209DC">
      <w:start w:val="1"/>
      <w:numFmt w:val="lowerLetter"/>
      <w:lvlText w:val="%8."/>
      <w:lvlJc w:val="left"/>
      <w:pPr>
        <w:ind w:left="6109" w:hanging="360"/>
      </w:pPr>
    </w:lvl>
    <w:lvl w:ilvl="8" w:tplc="AF0AAE22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4F14F6"/>
    <w:multiLevelType w:val="hybridMultilevel"/>
    <w:tmpl w:val="9B4659A4"/>
    <w:lvl w:ilvl="0" w:tplc="725EE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ACAB5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C44358C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9672FE3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E594154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5DAE6D90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8A28B5D4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3000D64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FEBAD472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A396964"/>
    <w:multiLevelType w:val="hybridMultilevel"/>
    <w:tmpl w:val="F378C98E"/>
    <w:lvl w:ilvl="0" w:tplc="D5F2662C">
      <w:start w:val="1"/>
      <w:numFmt w:val="decimal"/>
      <w:lvlText w:val="%1."/>
      <w:lvlJc w:val="left"/>
      <w:pPr>
        <w:ind w:left="786" w:hanging="360"/>
      </w:pPr>
    </w:lvl>
    <w:lvl w:ilvl="1" w:tplc="064E566C">
      <w:start w:val="1"/>
      <w:numFmt w:val="lowerLetter"/>
      <w:lvlText w:val="%2."/>
      <w:lvlJc w:val="left"/>
      <w:pPr>
        <w:ind w:left="1506" w:hanging="360"/>
      </w:pPr>
    </w:lvl>
    <w:lvl w:ilvl="2" w:tplc="BE2AF10E">
      <w:start w:val="1"/>
      <w:numFmt w:val="lowerRoman"/>
      <w:lvlText w:val="%3."/>
      <w:lvlJc w:val="right"/>
      <w:pPr>
        <w:ind w:left="2226" w:hanging="180"/>
      </w:pPr>
    </w:lvl>
    <w:lvl w:ilvl="3" w:tplc="4FCEEFEC">
      <w:start w:val="1"/>
      <w:numFmt w:val="decimal"/>
      <w:lvlText w:val="%4."/>
      <w:lvlJc w:val="left"/>
      <w:pPr>
        <w:ind w:left="2946" w:hanging="360"/>
      </w:pPr>
    </w:lvl>
    <w:lvl w:ilvl="4" w:tplc="F38AB598">
      <w:start w:val="1"/>
      <w:numFmt w:val="lowerLetter"/>
      <w:lvlText w:val="%5."/>
      <w:lvlJc w:val="left"/>
      <w:pPr>
        <w:ind w:left="3666" w:hanging="360"/>
      </w:pPr>
    </w:lvl>
    <w:lvl w:ilvl="5" w:tplc="073A7988">
      <w:start w:val="1"/>
      <w:numFmt w:val="lowerRoman"/>
      <w:lvlText w:val="%6."/>
      <w:lvlJc w:val="right"/>
      <w:pPr>
        <w:ind w:left="4386" w:hanging="180"/>
      </w:pPr>
    </w:lvl>
    <w:lvl w:ilvl="6" w:tplc="FC6C7DEC">
      <w:start w:val="1"/>
      <w:numFmt w:val="decimal"/>
      <w:lvlText w:val="%7."/>
      <w:lvlJc w:val="left"/>
      <w:pPr>
        <w:ind w:left="5106" w:hanging="360"/>
      </w:pPr>
    </w:lvl>
    <w:lvl w:ilvl="7" w:tplc="61E60B8A">
      <w:start w:val="1"/>
      <w:numFmt w:val="lowerLetter"/>
      <w:lvlText w:val="%8."/>
      <w:lvlJc w:val="left"/>
      <w:pPr>
        <w:ind w:left="5826" w:hanging="360"/>
      </w:pPr>
    </w:lvl>
    <w:lvl w:ilvl="8" w:tplc="281AC7EE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CB3553E"/>
    <w:multiLevelType w:val="hybridMultilevel"/>
    <w:tmpl w:val="D716F944"/>
    <w:lvl w:ilvl="0" w:tplc="5FBAE3B2">
      <w:start w:val="1"/>
      <w:numFmt w:val="decimal"/>
      <w:lvlText w:val="%1."/>
      <w:lvlJc w:val="left"/>
    </w:lvl>
    <w:lvl w:ilvl="1" w:tplc="BB12595A">
      <w:start w:val="1"/>
      <w:numFmt w:val="lowerLetter"/>
      <w:lvlText w:val="%2."/>
      <w:lvlJc w:val="left"/>
      <w:pPr>
        <w:ind w:left="1440" w:hanging="360"/>
      </w:pPr>
    </w:lvl>
    <w:lvl w:ilvl="2" w:tplc="5842404E">
      <w:start w:val="1"/>
      <w:numFmt w:val="lowerRoman"/>
      <w:lvlText w:val="%3."/>
      <w:lvlJc w:val="right"/>
      <w:pPr>
        <w:ind w:left="2160" w:hanging="180"/>
      </w:pPr>
    </w:lvl>
    <w:lvl w:ilvl="3" w:tplc="5A0033F2">
      <w:start w:val="1"/>
      <w:numFmt w:val="decimal"/>
      <w:lvlText w:val="%4."/>
      <w:lvlJc w:val="left"/>
      <w:pPr>
        <w:ind w:left="2880" w:hanging="360"/>
      </w:pPr>
    </w:lvl>
    <w:lvl w:ilvl="4" w:tplc="11540F5A">
      <w:start w:val="1"/>
      <w:numFmt w:val="lowerLetter"/>
      <w:lvlText w:val="%5."/>
      <w:lvlJc w:val="left"/>
      <w:pPr>
        <w:ind w:left="3600" w:hanging="360"/>
      </w:pPr>
    </w:lvl>
    <w:lvl w:ilvl="5" w:tplc="6896D026">
      <w:start w:val="1"/>
      <w:numFmt w:val="lowerRoman"/>
      <w:lvlText w:val="%6."/>
      <w:lvlJc w:val="right"/>
      <w:pPr>
        <w:ind w:left="4320" w:hanging="180"/>
      </w:pPr>
    </w:lvl>
    <w:lvl w:ilvl="6" w:tplc="E9C49FB8">
      <w:start w:val="1"/>
      <w:numFmt w:val="decimal"/>
      <w:lvlText w:val="%7."/>
      <w:lvlJc w:val="left"/>
      <w:pPr>
        <w:ind w:left="5040" w:hanging="360"/>
      </w:pPr>
    </w:lvl>
    <w:lvl w:ilvl="7" w:tplc="C95EB7C0">
      <w:start w:val="1"/>
      <w:numFmt w:val="lowerLetter"/>
      <w:lvlText w:val="%8."/>
      <w:lvlJc w:val="left"/>
      <w:pPr>
        <w:ind w:left="5760" w:hanging="360"/>
      </w:pPr>
    </w:lvl>
    <w:lvl w:ilvl="8" w:tplc="D92E73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9D"/>
    <w:rsid w:val="000E229D"/>
    <w:rsid w:val="0011259B"/>
    <w:rsid w:val="00210C7E"/>
    <w:rsid w:val="002D4C16"/>
    <w:rsid w:val="003A7F7C"/>
    <w:rsid w:val="00402F36"/>
    <w:rsid w:val="004A07F2"/>
    <w:rsid w:val="00523195"/>
    <w:rsid w:val="005759FB"/>
    <w:rsid w:val="00662160"/>
    <w:rsid w:val="00936275"/>
    <w:rsid w:val="00AE42A0"/>
    <w:rsid w:val="00F50BF3"/>
    <w:rsid w:val="00F5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sz w:val="24"/>
      <w:szCs w:val="24"/>
      <w:lang w:eastAsia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basedOn w:val="a0"/>
    <w:uiPriority w:val="99"/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uiPriority w:val="5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2">
    <w:name w:val="Основной шрифт абзаца4"/>
  </w:style>
  <w:style w:type="character" w:customStyle="1" w:styleId="32">
    <w:name w:val="Основной шрифт абзаца3"/>
  </w:style>
  <w:style w:type="character" w:customStyle="1" w:styleId="24">
    <w:name w:val="Основной шрифт абзаца2"/>
  </w:style>
  <w:style w:type="character" w:customStyle="1" w:styleId="12">
    <w:name w:val="Основной шрифт абзаца1"/>
  </w:style>
  <w:style w:type="character" w:styleId="afa">
    <w:name w:val="page number"/>
    <w:basedOn w:val="12"/>
    <w:semiHidden/>
  </w:style>
  <w:style w:type="character" w:customStyle="1" w:styleId="afb">
    <w:name w:val="Символ нумерации"/>
  </w:style>
  <w:style w:type="paragraph" w:customStyle="1" w:styleId="afc">
    <w:name w:val="Заголовок"/>
    <w:basedOn w:val="a"/>
    <w:next w:val="af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d">
    <w:name w:val="Body Text"/>
    <w:basedOn w:val="a"/>
    <w:semiHidden/>
    <w:pPr>
      <w:spacing w:after="120"/>
    </w:pPr>
  </w:style>
  <w:style w:type="paragraph" w:styleId="afe">
    <w:name w:val="List"/>
    <w:basedOn w:val="afd"/>
    <w:semiHidden/>
    <w:rPr>
      <w:rFonts w:ascii="Arial" w:hAnsi="Arial" w:cs="Tahoma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4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5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6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ff">
    <w:name w:val="Body Text Indent"/>
    <w:basedOn w:val="a"/>
    <w:link w:val="aff0"/>
    <w:semiHidden/>
    <w:pPr>
      <w:ind w:firstLine="720"/>
      <w:jc w:val="both"/>
    </w:pPr>
    <w:rPr>
      <w:sz w:val="26"/>
      <w:lang w:val="en-US"/>
    </w:rPr>
  </w:style>
  <w:style w:type="paragraph" w:styleId="af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f2">
    <w:name w:val="Содержимое врезки"/>
    <w:basedOn w:val="afd"/>
  </w:style>
  <w:style w:type="paragraph" w:customStyle="1" w:styleId="ConsPlusNormal">
    <w:name w:val="ConsPlusNormal"/>
    <w:next w:val="a"/>
    <w:pPr>
      <w:widowControl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rPr>
      <w:rFonts w:ascii="Courier New" w:eastAsia="Courier New" w:hAnsi="Courier New" w:cs="Courier New"/>
      <w:sz w:val="20"/>
      <w:szCs w:val="20"/>
      <w:lang w:eastAsia="en-US" w:bidi="en-US"/>
    </w:rPr>
  </w:style>
  <w:style w:type="paragraph" w:customStyle="1" w:styleId="ConsPlusTitle">
    <w:name w:val="ConsPlusTitle"/>
    <w:basedOn w:val="a"/>
    <w:next w:val="ConsPlusNormal"/>
    <w:rPr>
      <w:rFonts w:ascii="Arial" w:eastAsia="Arial" w:hAnsi="Arial" w:cs="Arial"/>
      <w:b/>
      <w:bCs/>
      <w:sz w:val="20"/>
      <w:szCs w:val="20"/>
      <w:lang w:eastAsia="en-US" w:bidi="en-US"/>
    </w:rPr>
  </w:style>
  <w:style w:type="paragraph" w:customStyle="1" w:styleId="ConsPlusCell">
    <w:name w:val="ConsPlusCell"/>
    <w:basedOn w:val="a"/>
    <w:rPr>
      <w:rFonts w:ascii="Arial" w:eastAsia="Arial" w:hAnsi="Arial" w:cs="Arial"/>
      <w:sz w:val="20"/>
      <w:szCs w:val="20"/>
      <w:lang w:eastAsia="en-US" w:bidi="en-US"/>
    </w:rPr>
  </w:style>
  <w:style w:type="paragraph" w:customStyle="1" w:styleId="ConsPlusDocList">
    <w:name w:val="ConsPlusDocList"/>
    <w:basedOn w:val="a"/>
    <w:rPr>
      <w:rFonts w:ascii="Courier New" w:eastAsia="Courier New" w:hAnsi="Courier New" w:cs="Courier New"/>
      <w:sz w:val="20"/>
      <w:szCs w:val="20"/>
      <w:lang w:eastAsia="en-US" w:bidi="en-US"/>
    </w:rPr>
  </w:style>
  <w:style w:type="paragraph" w:customStyle="1" w:styleId="aff3">
    <w:name w:val="Содержимое фрейма"/>
    <w:basedOn w:val="afd"/>
  </w:style>
  <w:style w:type="character" w:customStyle="1" w:styleId="ac">
    <w:name w:val="Верхний колонтитул Знак"/>
    <w:link w:val="ab"/>
    <w:uiPriority w:val="99"/>
    <w:rPr>
      <w:sz w:val="24"/>
      <w:szCs w:val="24"/>
      <w:lang w:eastAsia="ar-SA"/>
    </w:rPr>
  </w:style>
  <w:style w:type="character" w:customStyle="1" w:styleId="ae">
    <w:name w:val="Нижний колонтитул Знак"/>
    <w:link w:val="ad"/>
    <w:uiPriority w:val="99"/>
    <w:rPr>
      <w:sz w:val="24"/>
      <w:szCs w:val="24"/>
      <w:lang w:eastAsia="ar-SA"/>
    </w:rPr>
  </w:style>
  <w:style w:type="character" w:customStyle="1" w:styleId="aff0">
    <w:name w:val="Основной текст с отступом Знак"/>
    <w:link w:val="aff"/>
    <w:semiHidden/>
    <w:rPr>
      <w:sz w:val="26"/>
      <w:szCs w:val="24"/>
      <w:lang w:eastAsia="ar-SA"/>
    </w:rPr>
  </w:style>
  <w:style w:type="character" w:styleId="aff4">
    <w:name w:val="annotation reference"/>
    <w:uiPriority w:val="99"/>
    <w:semiHidden/>
    <w:unhideWhenUsed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Pr>
      <w:sz w:val="20"/>
      <w:szCs w:val="20"/>
      <w:lang w:val="en-US"/>
    </w:rPr>
  </w:style>
  <w:style w:type="character" w:customStyle="1" w:styleId="aff6">
    <w:name w:val="Текст примечания Знак"/>
    <w:link w:val="aff5"/>
    <w:uiPriority w:val="99"/>
    <w:semiHidden/>
    <w:rPr>
      <w:lang w:eastAsia="ar-SA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Pr>
      <w:b/>
      <w:bCs/>
    </w:rPr>
  </w:style>
  <w:style w:type="character" w:customStyle="1" w:styleId="aff8">
    <w:name w:val="Тема примечания Знак"/>
    <w:link w:val="aff7"/>
    <w:uiPriority w:val="99"/>
    <w:semiHidden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sz w:val="24"/>
      <w:szCs w:val="24"/>
      <w:lang w:eastAsia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basedOn w:val="a0"/>
    <w:uiPriority w:val="99"/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uiPriority w:val="5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2">
    <w:name w:val="Основной шрифт абзаца4"/>
  </w:style>
  <w:style w:type="character" w:customStyle="1" w:styleId="32">
    <w:name w:val="Основной шрифт абзаца3"/>
  </w:style>
  <w:style w:type="character" w:customStyle="1" w:styleId="24">
    <w:name w:val="Основной шрифт абзаца2"/>
  </w:style>
  <w:style w:type="character" w:customStyle="1" w:styleId="12">
    <w:name w:val="Основной шрифт абзаца1"/>
  </w:style>
  <w:style w:type="character" w:styleId="afa">
    <w:name w:val="page number"/>
    <w:basedOn w:val="12"/>
    <w:semiHidden/>
  </w:style>
  <w:style w:type="character" w:customStyle="1" w:styleId="afb">
    <w:name w:val="Символ нумерации"/>
  </w:style>
  <w:style w:type="paragraph" w:customStyle="1" w:styleId="afc">
    <w:name w:val="Заголовок"/>
    <w:basedOn w:val="a"/>
    <w:next w:val="af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d">
    <w:name w:val="Body Text"/>
    <w:basedOn w:val="a"/>
    <w:semiHidden/>
    <w:pPr>
      <w:spacing w:after="120"/>
    </w:pPr>
  </w:style>
  <w:style w:type="paragraph" w:styleId="afe">
    <w:name w:val="List"/>
    <w:basedOn w:val="afd"/>
    <w:semiHidden/>
    <w:rPr>
      <w:rFonts w:ascii="Arial" w:hAnsi="Arial" w:cs="Tahoma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4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5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6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ff">
    <w:name w:val="Body Text Indent"/>
    <w:basedOn w:val="a"/>
    <w:link w:val="aff0"/>
    <w:semiHidden/>
    <w:pPr>
      <w:ind w:firstLine="720"/>
      <w:jc w:val="both"/>
    </w:pPr>
    <w:rPr>
      <w:sz w:val="26"/>
      <w:lang w:val="en-US"/>
    </w:rPr>
  </w:style>
  <w:style w:type="paragraph" w:styleId="af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f2">
    <w:name w:val="Содержимое врезки"/>
    <w:basedOn w:val="afd"/>
  </w:style>
  <w:style w:type="paragraph" w:customStyle="1" w:styleId="ConsPlusNormal">
    <w:name w:val="ConsPlusNormal"/>
    <w:next w:val="a"/>
    <w:pPr>
      <w:widowControl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rPr>
      <w:rFonts w:ascii="Courier New" w:eastAsia="Courier New" w:hAnsi="Courier New" w:cs="Courier New"/>
      <w:sz w:val="20"/>
      <w:szCs w:val="20"/>
      <w:lang w:eastAsia="en-US" w:bidi="en-US"/>
    </w:rPr>
  </w:style>
  <w:style w:type="paragraph" w:customStyle="1" w:styleId="ConsPlusTitle">
    <w:name w:val="ConsPlusTitle"/>
    <w:basedOn w:val="a"/>
    <w:next w:val="ConsPlusNormal"/>
    <w:rPr>
      <w:rFonts w:ascii="Arial" w:eastAsia="Arial" w:hAnsi="Arial" w:cs="Arial"/>
      <w:b/>
      <w:bCs/>
      <w:sz w:val="20"/>
      <w:szCs w:val="20"/>
      <w:lang w:eastAsia="en-US" w:bidi="en-US"/>
    </w:rPr>
  </w:style>
  <w:style w:type="paragraph" w:customStyle="1" w:styleId="ConsPlusCell">
    <w:name w:val="ConsPlusCell"/>
    <w:basedOn w:val="a"/>
    <w:rPr>
      <w:rFonts w:ascii="Arial" w:eastAsia="Arial" w:hAnsi="Arial" w:cs="Arial"/>
      <w:sz w:val="20"/>
      <w:szCs w:val="20"/>
      <w:lang w:eastAsia="en-US" w:bidi="en-US"/>
    </w:rPr>
  </w:style>
  <w:style w:type="paragraph" w:customStyle="1" w:styleId="ConsPlusDocList">
    <w:name w:val="ConsPlusDocList"/>
    <w:basedOn w:val="a"/>
    <w:rPr>
      <w:rFonts w:ascii="Courier New" w:eastAsia="Courier New" w:hAnsi="Courier New" w:cs="Courier New"/>
      <w:sz w:val="20"/>
      <w:szCs w:val="20"/>
      <w:lang w:eastAsia="en-US" w:bidi="en-US"/>
    </w:rPr>
  </w:style>
  <w:style w:type="paragraph" w:customStyle="1" w:styleId="aff3">
    <w:name w:val="Содержимое фрейма"/>
    <w:basedOn w:val="afd"/>
  </w:style>
  <w:style w:type="character" w:customStyle="1" w:styleId="ac">
    <w:name w:val="Верхний колонтитул Знак"/>
    <w:link w:val="ab"/>
    <w:uiPriority w:val="99"/>
    <w:rPr>
      <w:sz w:val="24"/>
      <w:szCs w:val="24"/>
      <w:lang w:eastAsia="ar-SA"/>
    </w:rPr>
  </w:style>
  <w:style w:type="character" w:customStyle="1" w:styleId="ae">
    <w:name w:val="Нижний колонтитул Знак"/>
    <w:link w:val="ad"/>
    <w:uiPriority w:val="99"/>
    <w:rPr>
      <w:sz w:val="24"/>
      <w:szCs w:val="24"/>
      <w:lang w:eastAsia="ar-SA"/>
    </w:rPr>
  </w:style>
  <w:style w:type="character" w:customStyle="1" w:styleId="aff0">
    <w:name w:val="Основной текст с отступом Знак"/>
    <w:link w:val="aff"/>
    <w:semiHidden/>
    <w:rPr>
      <w:sz w:val="26"/>
      <w:szCs w:val="24"/>
      <w:lang w:eastAsia="ar-SA"/>
    </w:rPr>
  </w:style>
  <w:style w:type="character" w:styleId="aff4">
    <w:name w:val="annotation reference"/>
    <w:uiPriority w:val="99"/>
    <w:semiHidden/>
    <w:unhideWhenUsed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Pr>
      <w:sz w:val="20"/>
      <w:szCs w:val="20"/>
      <w:lang w:val="en-US"/>
    </w:rPr>
  </w:style>
  <w:style w:type="character" w:customStyle="1" w:styleId="aff6">
    <w:name w:val="Текст примечания Знак"/>
    <w:link w:val="aff5"/>
    <w:uiPriority w:val="99"/>
    <w:semiHidden/>
    <w:rPr>
      <w:lang w:eastAsia="ar-SA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Pr>
      <w:b/>
      <w:bCs/>
    </w:rPr>
  </w:style>
  <w:style w:type="character" w:customStyle="1" w:styleId="aff8">
    <w:name w:val="Тема примечания Знак"/>
    <w:link w:val="aff7"/>
    <w:uiPriority w:val="99"/>
    <w:semiHidden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nlyoffice.com/commentsDocument" Target="comments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0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nlyoffice.com/commentsExtendedDocument" Target="commentsExtended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9" Type="http://schemas.onlyoffice.com/commentsIdsDocument" Target="commentsIdsDocument.xml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Колтырина Яна Евгеньевна</cp:lastModifiedBy>
  <cp:revision>3</cp:revision>
  <cp:lastPrinted>2023-12-13T11:01:00Z</cp:lastPrinted>
  <dcterms:created xsi:type="dcterms:W3CDTF">2023-12-13T11:02:00Z</dcterms:created>
  <dcterms:modified xsi:type="dcterms:W3CDTF">2023-12-14T03:46:00Z</dcterms:modified>
  <cp:version>917504</cp:version>
</cp:coreProperties>
</file>