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92" w:rsidRPr="003966CE" w:rsidRDefault="00466992" w:rsidP="00466992">
      <w:pPr>
        <w:pStyle w:val="a7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3966C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C531E1" wp14:editId="51176CD0">
            <wp:extent cx="7315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24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992" w:rsidRPr="003966CE" w:rsidRDefault="00466992" w:rsidP="00466992">
      <w:pPr>
        <w:jc w:val="center"/>
        <w:rPr>
          <w:sz w:val="28"/>
          <w:szCs w:val="28"/>
          <w:shd w:val="clear" w:color="auto" w:fill="AECF00"/>
        </w:rPr>
      </w:pPr>
    </w:p>
    <w:p w:rsidR="00466992" w:rsidRPr="003966CE" w:rsidRDefault="00466992" w:rsidP="00466992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  <w:r w:rsidRPr="003966CE">
        <w:rPr>
          <w:rFonts w:ascii="Times New Roman" w:hAnsi="Times New Roman"/>
          <w:b/>
          <w:sz w:val="48"/>
          <w:szCs w:val="48"/>
        </w:rPr>
        <w:t>ДУМА ГОРОДА ПОКАЧИ</w:t>
      </w:r>
    </w:p>
    <w:p w:rsidR="00466992" w:rsidRPr="003966CE" w:rsidRDefault="00466992" w:rsidP="004669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966CE">
        <w:rPr>
          <w:rFonts w:ascii="Times New Roman" w:hAnsi="Times New Roman"/>
          <w:b/>
          <w:sz w:val="24"/>
          <w:szCs w:val="24"/>
        </w:rPr>
        <w:t>ХАНТЫ - МАНСИЙСКОГО АВТОНОМНОГО ОКРУГА – ЮГРЫ</w:t>
      </w:r>
    </w:p>
    <w:p w:rsidR="00466992" w:rsidRPr="003966CE" w:rsidRDefault="00466992" w:rsidP="00466992">
      <w:pPr>
        <w:pStyle w:val="a7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466992" w:rsidRPr="003966CE" w:rsidRDefault="00466992" w:rsidP="00466992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3966CE">
        <w:rPr>
          <w:rFonts w:ascii="Times New Roman" w:hAnsi="Times New Roman"/>
          <w:b/>
          <w:sz w:val="36"/>
          <w:szCs w:val="36"/>
        </w:rPr>
        <w:t>РЕШЕНИЕ</w:t>
      </w:r>
    </w:p>
    <w:p w:rsidR="00C15E1A" w:rsidRDefault="00C15E1A" w:rsidP="00466992">
      <w:pPr>
        <w:pStyle w:val="5"/>
        <w:numPr>
          <w:ilvl w:val="4"/>
          <w:numId w:val="2"/>
        </w:numPr>
        <w:tabs>
          <w:tab w:val="left" w:pos="0"/>
        </w:tabs>
        <w:overflowPunct w:val="0"/>
        <w:spacing w:before="0" w:after="0"/>
        <w:jc w:val="both"/>
        <w:rPr>
          <w:i w:val="0"/>
          <w:sz w:val="24"/>
          <w:szCs w:val="28"/>
        </w:rPr>
      </w:pPr>
    </w:p>
    <w:p w:rsidR="00466992" w:rsidRPr="00C15E1A" w:rsidRDefault="00466992" w:rsidP="00466992">
      <w:pPr>
        <w:pStyle w:val="5"/>
        <w:numPr>
          <w:ilvl w:val="4"/>
          <w:numId w:val="2"/>
        </w:numPr>
        <w:tabs>
          <w:tab w:val="left" w:pos="0"/>
        </w:tabs>
        <w:overflowPunct w:val="0"/>
        <w:spacing w:before="0" w:after="0"/>
        <w:jc w:val="both"/>
        <w:rPr>
          <w:i w:val="0"/>
          <w:sz w:val="24"/>
          <w:szCs w:val="28"/>
        </w:rPr>
      </w:pPr>
      <w:r w:rsidRPr="00C15E1A">
        <w:rPr>
          <w:i w:val="0"/>
          <w:sz w:val="24"/>
          <w:szCs w:val="28"/>
        </w:rPr>
        <w:t xml:space="preserve">от </w:t>
      </w:r>
      <w:r w:rsidR="00C15E1A" w:rsidRPr="00C15E1A">
        <w:rPr>
          <w:i w:val="0"/>
          <w:sz w:val="24"/>
          <w:szCs w:val="28"/>
        </w:rPr>
        <w:t>14.02.2023</w:t>
      </w:r>
      <w:r w:rsidR="00C15E1A" w:rsidRPr="00C15E1A">
        <w:rPr>
          <w:i w:val="0"/>
          <w:sz w:val="24"/>
          <w:szCs w:val="28"/>
        </w:rPr>
        <w:tab/>
      </w:r>
      <w:r w:rsidR="00C15E1A" w:rsidRPr="00C15E1A">
        <w:rPr>
          <w:i w:val="0"/>
          <w:sz w:val="24"/>
          <w:szCs w:val="28"/>
        </w:rPr>
        <w:tab/>
      </w:r>
      <w:r w:rsidR="00C15E1A" w:rsidRPr="00C15E1A">
        <w:rPr>
          <w:i w:val="0"/>
          <w:sz w:val="24"/>
          <w:szCs w:val="28"/>
        </w:rPr>
        <w:tab/>
      </w:r>
      <w:r w:rsidR="00C15E1A" w:rsidRPr="00C15E1A">
        <w:rPr>
          <w:i w:val="0"/>
          <w:sz w:val="24"/>
          <w:szCs w:val="28"/>
        </w:rPr>
        <w:tab/>
      </w:r>
      <w:r w:rsidR="00C15E1A" w:rsidRPr="00C15E1A">
        <w:rPr>
          <w:i w:val="0"/>
          <w:sz w:val="24"/>
          <w:szCs w:val="28"/>
        </w:rPr>
        <w:tab/>
      </w:r>
      <w:r w:rsidR="00C15E1A" w:rsidRPr="00C15E1A">
        <w:rPr>
          <w:i w:val="0"/>
          <w:sz w:val="24"/>
          <w:szCs w:val="28"/>
        </w:rPr>
        <w:tab/>
        <w:t xml:space="preserve">       </w:t>
      </w:r>
      <w:r w:rsidR="00C15E1A">
        <w:rPr>
          <w:i w:val="0"/>
          <w:sz w:val="24"/>
          <w:szCs w:val="28"/>
        </w:rPr>
        <w:t xml:space="preserve">                                               </w:t>
      </w:r>
      <w:r w:rsidR="00C15E1A" w:rsidRPr="00C15E1A">
        <w:rPr>
          <w:i w:val="0"/>
          <w:sz w:val="24"/>
          <w:szCs w:val="28"/>
        </w:rPr>
        <w:t xml:space="preserve">      №4</w:t>
      </w:r>
    </w:p>
    <w:p w:rsidR="00466992" w:rsidRPr="003966CE" w:rsidRDefault="00466992" w:rsidP="00466992">
      <w:pPr>
        <w:pStyle w:val="5"/>
        <w:numPr>
          <w:ilvl w:val="0"/>
          <w:numId w:val="0"/>
        </w:numPr>
        <w:spacing w:before="0" w:after="0"/>
        <w:ind w:left="1008" w:hanging="1008"/>
        <w:jc w:val="both"/>
        <w:rPr>
          <w:i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</w:tblGrid>
      <w:tr w:rsidR="00466992" w:rsidRPr="003966CE" w:rsidTr="005820FE">
        <w:trPr>
          <w:trHeight w:val="1407"/>
        </w:trPr>
        <w:tc>
          <w:tcPr>
            <w:tcW w:w="4498" w:type="dxa"/>
            <w:shd w:val="clear" w:color="auto" w:fill="auto"/>
          </w:tcPr>
          <w:p w:rsidR="00466992" w:rsidRPr="003966CE" w:rsidRDefault="00250D5E" w:rsidP="00E510F8">
            <w:pPr>
              <w:jc w:val="both"/>
            </w:pPr>
            <w:r w:rsidRPr="005820FE">
              <w:rPr>
                <w:b/>
                <w:bCs/>
                <w:color w:val="000000"/>
              </w:rPr>
              <w:t>О Поряд</w:t>
            </w:r>
            <w:r w:rsidR="00AD5CD3" w:rsidRPr="005820FE">
              <w:rPr>
                <w:b/>
                <w:bCs/>
                <w:color w:val="000000"/>
              </w:rPr>
              <w:t>ке</w:t>
            </w:r>
            <w:r w:rsidRPr="005820FE">
              <w:rPr>
                <w:b/>
                <w:bCs/>
                <w:color w:val="000000"/>
              </w:rPr>
              <w:t xml:space="preserve"> организации и проведения общественных обсуждений и</w:t>
            </w:r>
            <w:r w:rsidR="005820FE" w:rsidRPr="005820FE">
              <w:rPr>
                <w:b/>
                <w:bCs/>
                <w:color w:val="000000"/>
              </w:rPr>
              <w:t>ли</w:t>
            </w:r>
            <w:r w:rsidRPr="005820FE">
              <w:rPr>
                <w:b/>
                <w:bCs/>
                <w:color w:val="000000"/>
              </w:rPr>
              <w:t xml:space="preserve"> публичных слушаний по </w:t>
            </w:r>
            <w:r w:rsidR="00E510F8" w:rsidRPr="005820FE">
              <w:rPr>
                <w:b/>
                <w:bCs/>
                <w:color w:val="000000"/>
              </w:rPr>
              <w:t>проектам</w:t>
            </w:r>
            <w:r w:rsidRPr="005820FE">
              <w:rPr>
                <w:b/>
                <w:bCs/>
                <w:color w:val="000000"/>
              </w:rPr>
              <w:t xml:space="preserve"> градостроительной деятельности в городе Покачи</w:t>
            </w:r>
          </w:p>
        </w:tc>
      </w:tr>
    </w:tbl>
    <w:p w:rsidR="00466992" w:rsidRPr="003966CE" w:rsidRDefault="00466992" w:rsidP="00466992">
      <w:pPr>
        <w:ind w:firstLine="709"/>
      </w:pPr>
    </w:p>
    <w:p w:rsidR="00466992" w:rsidRPr="003966CE" w:rsidRDefault="00466992" w:rsidP="00466992">
      <w:pPr>
        <w:ind w:firstLine="709"/>
      </w:pPr>
    </w:p>
    <w:p w:rsidR="00466992" w:rsidRPr="003966CE" w:rsidRDefault="00080819" w:rsidP="00080819">
      <w:pPr>
        <w:ind w:firstLine="709"/>
        <w:jc w:val="both"/>
      </w:pPr>
      <w:proofErr w:type="gramStart"/>
      <w:r w:rsidRPr="003966CE">
        <w:t xml:space="preserve">Рассмотрев проект решения Думы города Покачи </w:t>
      </w:r>
      <w:r w:rsidR="00A212C6" w:rsidRPr="003966CE">
        <w:t>«</w:t>
      </w:r>
      <w:r w:rsidR="00250D5E" w:rsidRPr="003966CE">
        <w:t>О Порядк</w:t>
      </w:r>
      <w:r w:rsidR="00AD5CD3" w:rsidRPr="003966CE">
        <w:t>е</w:t>
      </w:r>
      <w:r w:rsidR="00250D5E" w:rsidRPr="003966CE">
        <w:t xml:space="preserve"> организации и проведения общественных обсуждений и</w:t>
      </w:r>
      <w:r w:rsidR="005820FE">
        <w:t>ли</w:t>
      </w:r>
      <w:r w:rsidR="00250D5E" w:rsidRPr="003966CE">
        <w:t xml:space="preserve"> публичных слушаний по </w:t>
      </w:r>
      <w:r w:rsidR="005820FE">
        <w:t>проектам</w:t>
      </w:r>
      <w:r w:rsidR="00250D5E" w:rsidRPr="003966CE">
        <w:t xml:space="preserve"> градостроительной деятельности в городе Покачи</w:t>
      </w:r>
      <w:r w:rsidR="00A212C6" w:rsidRPr="003966CE">
        <w:t>»,</w:t>
      </w:r>
      <w:r w:rsidRPr="003966CE">
        <w:t xml:space="preserve"> в соответствии </w:t>
      </w:r>
      <w:r w:rsidR="00A33A3F" w:rsidRPr="003966CE">
        <w:t>с частью 24</w:t>
      </w:r>
      <w:r w:rsidR="00250D5E" w:rsidRPr="003966CE">
        <w:t xml:space="preserve"> стать</w:t>
      </w:r>
      <w:r w:rsidR="00A33A3F" w:rsidRPr="003966CE">
        <w:t>и</w:t>
      </w:r>
      <w:r w:rsidR="00250D5E" w:rsidRPr="003966CE">
        <w:t xml:space="preserve"> 5.1</w:t>
      </w:r>
      <w:r w:rsidRPr="003966CE">
        <w:t xml:space="preserve"> Градостроительного кодекса Российской Федерации, </w:t>
      </w:r>
      <w:r w:rsidR="00217504">
        <w:t xml:space="preserve">частью 5 </w:t>
      </w:r>
      <w:r w:rsidR="003463CB" w:rsidRPr="003966CE">
        <w:t>стать</w:t>
      </w:r>
      <w:r w:rsidR="00217504">
        <w:t>и</w:t>
      </w:r>
      <w:r w:rsidR="003463CB" w:rsidRPr="003966CE">
        <w:t xml:space="preserve"> 28 </w:t>
      </w:r>
      <w:r w:rsidR="00054574" w:rsidRPr="003966CE">
        <w:t>Федерального</w:t>
      </w:r>
      <w:r w:rsidR="003463CB" w:rsidRPr="003966CE">
        <w:t xml:space="preserve"> закон</w:t>
      </w:r>
      <w:r w:rsidR="00054574" w:rsidRPr="003966CE">
        <w:t>а от 06.10.2003 №</w:t>
      </w:r>
      <w:r w:rsidR="003463CB" w:rsidRPr="003966CE">
        <w:t xml:space="preserve">131-ФЗ </w:t>
      </w:r>
      <w:r w:rsidR="00054574" w:rsidRPr="003966CE">
        <w:t>«</w:t>
      </w:r>
      <w:r w:rsidR="003463CB" w:rsidRPr="003966CE">
        <w:t>Об общих принципах организации местного самоуправления в Российской Федерации</w:t>
      </w:r>
      <w:r w:rsidR="005C2E59">
        <w:t>», статье</w:t>
      </w:r>
      <w:r w:rsidR="00054574" w:rsidRPr="003966CE">
        <w:t>й 12 Устава города Покачи</w:t>
      </w:r>
      <w:r w:rsidR="000A5DD3">
        <w:t>,</w:t>
      </w:r>
      <w:r w:rsidR="00E93D77" w:rsidRPr="003966CE">
        <w:t xml:space="preserve"> Дума города Покачи</w:t>
      </w:r>
      <w:proofErr w:type="gramEnd"/>
    </w:p>
    <w:p w:rsidR="00080819" w:rsidRPr="003966CE" w:rsidRDefault="00080819" w:rsidP="00080819">
      <w:pPr>
        <w:ind w:firstLine="709"/>
        <w:jc w:val="both"/>
        <w:rPr>
          <w:b/>
        </w:rPr>
      </w:pPr>
    </w:p>
    <w:p w:rsidR="00466992" w:rsidRPr="003966CE" w:rsidRDefault="00466992" w:rsidP="00051AD4">
      <w:pPr>
        <w:ind w:firstLine="709"/>
        <w:jc w:val="center"/>
        <w:rPr>
          <w:b/>
        </w:rPr>
      </w:pPr>
      <w:r w:rsidRPr="003966CE">
        <w:rPr>
          <w:b/>
        </w:rPr>
        <w:t>РЕШИЛА:</w:t>
      </w:r>
    </w:p>
    <w:p w:rsidR="00466992" w:rsidRPr="003966CE" w:rsidRDefault="00466992" w:rsidP="00051AD4">
      <w:pPr>
        <w:ind w:firstLine="709"/>
        <w:jc w:val="center"/>
        <w:rPr>
          <w:b/>
        </w:rPr>
      </w:pPr>
    </w:p>
    <w:p w:rsidR="00466992" w:rsidRPr="005820FE" w:rsidRDefault="00FA6DD7" w:rsidP="00051AD4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</w:pPr>
      <w:r w:rsidRPr="005820FE">
        <w:t>1.</w:t>
      </w:r>
      <w:r w:rsidRPr="005820FE">
        <w:tab/>
      </w:r>
      <w:r w:rsidR="00D82484" w:rsidRPr="005820FE">
        <w:t>Утвердить Порядок организации и проведения общественных обсуждений и</w:t>
      </w:r>
      <w:r w:rsidR="005820FE" w:rsidRPr="005820FE">
        <w:t>ли</w:t>
      </w:r>
      <w:r w:rsidR="00D82484" w:rsidRPr="005820FE">
        <w:t xml:space="preserve"> публичных слушаний по </w:t>
      </w:r>
      <w:r w:rsidR="00E510F8" w:rsidRPr="005820FE">
        <w:t>проектам</w:t>
      </w:r>
      <w:r w:rsidR="00D82484" w:rsidRPr="005820FE">
        <w:t xml:space="preserve"> градостроительной деятельности в городе Покачи согласно приложению к настоящему решению</w:t>
      </w:r>
      <w:r w:rsidR="00217504" w:rsidRPr="005820FE">
        <w:t>.</w:t>
      </w:r>
    </w:p>
    <w:p w:rsidR="00466992" w:rsidRPr="003966CE" w:rsidRDefault="008A702A" w:rsidP="00051AD4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</w:pPr>
      <w:r w:rsidRPr="005820FE">
        <w:t>2</w:t>
      </w:r>
      <w:r w:rsidR="00475BA6" w:rsidRPr="005820FE">
        <w:t>.</w:t>
      </w:r>
      <w:r w:rsidR="00475BA6" w:rsidRPr="005820FE">
        <w:tab/>
        <w:t>Настоящее решение вступает в силу после официального</w:t>
      </w:r>
      <w:r w:rsidR="00475BA6" w:rsidRPr="003966CE">
        <w:t xml:space="preserve"> опубликования.</w:t>
      </w:r>
    </w:p>
    <w:p w:rsidR="008A702A" w:rsidRPr="003966CE" w:rsidRDefault="008A702A" w:rsidP="00051AD4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  <w:r w:rsidRPr="003966CE">
        <w:t>3.</w:t>
      </w:r>
      <w:r w:rsidRPr="003966CE">
        <w:tab/>
        <w:t>Опубликовать настоящее решение в газете «Покач</w:t>
      </w:r>
      <w:r w:rsidR="00A33A3F" w:rsidRPr="003966CE">
        <w:t>ё</w:t>
      </w:r>
      <w:r w:rsidRPr="003966CE">
        <w:t>вский вестник».</w:t>
      </w:r>
    </w:p>
    <w:p w:rsidR="00466992" w:rsidRDefault="00FA6DD7" w:rsidP="00051AD4">
      <w:pPr>
        <w:tabs>
          <w:tab w:val="left" w:pos="993"/>
        </w:tabs>
        <w:ind w:firstLine="709"/>
        <w:jc w:val="both"/>
      </w:pPr>
      <w:r w:rsidRPr="005820FE">
        <w:t>4</w:t>
      </w:r>
      <w:r w:rsidR="006B79CB" w:rsidRPr="005820FE">
        <w:t>.</w:t>
      </w:r>
      <w:r w:rsidR="006B79CB" w:rsidRPr="005820FE">
        <w:tab/>
      </w:r>
      <w:proofErr w:type="gramStart"/>
      <w:r w:rsidR="00466992" w:rsidRPr="005820FE">
        <w:t>Контроль за</w:t>
      </w:r>
      <w:proofErr w:type="gramEnd"/>
      <w:r w:rsidR="00466992" w:rsidRPr="005820FE">
        <w:t xml:space="preserve"> выполнением решения возложить на постоянную комиссию Думы города Покачи </w:t>
      </w:r>
      <w:r w:rsidR="00217504" w:rsidRPr="005820FE">
        <w:t>седьмого</w:t>
      </w:r>
      <w:r w:rsidR="00D61437" w:rsidRPr="005820FE">
        <w:t xml:space="preserve"> </w:t>
      </w:r>
      <w:r w:rsidR="007B0A29" w:rsidRPr="005820FE">
        <w:rPr>
          <w:rStyle w:val="ab"/>
          <w:sz w:val="24"/>
          <w:szCs w:val="24"/>
        </w:rPr>
        <w:t>созыва</w:t>
      </w:r>
      <w:r w:rsidR="00D61437" w:rsidRPr="005820FE">
        <w:rPr>
          <w:rStyle w:val="ab"/>
          <w:sz w:val="24"/>
          <w:szCs w:val="24"/>
        </w:rPr>
        <w:t xml:space="preserve"> </w:t>
      </w:r>
      <w:r w:rsidR="001470FF" w:rsidRPr="005820FE">
        <w:rPr>
          <w:rStyle w:val="ab"/>
          <w:sz w:val="24"/>
          <w:szCs w:val="24"/>
        </w:rPr>
        <w:t>п</w:t>
      </w:r>
      <w:r w:rsidR="008A702A" w:rsidRPr="005820FE">
        <w:t>о социальной политике</w:t>
      </w:r>
      <w:r w:rsidR="005820FE" w:rsidRPr="005820FE">
        <w:t>,</w:t>
      </w:r>
      <w:r w:rsidR="008A702A" w:rsidRPr="005820FE">
        <w:t xml:space="preserve"> местному самоуправлению</w:t>
      </w:r>
      <w:r w:rsidR="00D61437" w:rsidRPr="005820FE">
        <w:t xml:space="preserve"> </w:t>
      </w:r>
      <w:r w:rsidR="005820FE" w:rsidRPr="005820FE">
        <w:t xml:space="preserve">и наградам </w:t>
      </w:r>
      <w:r w:rsidR="00466992" w:rsidRPr="005820FE">
        <w:t>(</w:t>
      </w:r>
      <w:r w:rsidR="00C73B32" w:rsidRPr="005820FE">
        <w:t xml:space="preserve">председатель </w:t>
      </w:r>
      <w:r w:rsidR="00AA3497" w:rsidRPr="005820FE">
        <w:t xml:space="preserve">Ю.В. </w:t>
      </w:r>
      <w:proofErr w:type="spellStart"/>
      <w:r w:rsidR="00AA3497" w:rsidRPr="005820FE">
        <w:t>Швал</w:t>
      </w:r>
      <w:r w:rsidR="00AB548A" w:rsidRPr="005820FE">
        <w:t>ё</w:t>
      </w:r>
      <w:r w:rsidR="00AA3497" w:rsidRPr="005820FE">
        <w:t>в</w:t>
      </w:r>
      <w:proofErr w:type="spellEnd"/>
      <w:r w:rsidR="00466992" w:rsidRPr="005820FE">
        <w:t>).</w:t>
      </w:r>
    </w:p>
    <w:p w:rsidR="00A6125A" w:rsidRPr="003966CE" w:rsidRDefault="00A6125A" w:rsidP="00051AD4">
      <w:pPr>
        <w:tabs>
          <w:tab w:val="left" w:pos="993"/>
        </w:tabs>
        <w:ind w:firstLine="709"/>
        <w:jc w:val="both"/>
      </w:pPr>
    </w:p>
    <w:p w:rsidR="00466992" w:rsidRPr="003966CE" w:rsidRDefault="00466992" w:rsidP="00466992">
      <w:pPr>
        <w:jc w:val="both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A6125A" w:rsidRPr="00B04973" w:rsidTr="006C1BB5">
        <w:trPr>
          <w:trHeight w:val="1239"/>
        </w:trPr>
        <w:tc>
          <w:tcPr>
            <w:tcW w:w="4361" w:type="dxa"/>
          </w:tcPr>
          <w:p w:rsidR="00A6125A" w:rsidRPr="00B04973" w:rsidRDefault="00A6125A" w:rsidP="006C1BB5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Временно исполняющий полномочия главы города Покачи, первый заместитель главы города Покачи</w:t>
            </w:r>
          </w:p>
        </w:tc>
        <w:tc>
          <w:tcPr>
            <w:tcW w:w="5103" w:type="dxa"/>
          </w:tcPr>
          <w:p w:rsidR="00A6125A" w:rsidRDefault="00A6125A" w:rsidP="006C1BB5">
            <w:pPr>
              <w:tabs>
                <w:tab w:val="left" w:pos="0"/>
                <w:tab w:val="left" w:pos="6804"/>
              </w:tabs>
              <w:overflowPunct w:val="0"/>
              <w:ind w:firstLine="459"/>
              <w:jc w:val="both"/>
              <w:rPr>
                <w:b/>
                <w:sz w:val="27"/>
                <w:szCs w:val="27"/>
              </w:rPr>
            </w:pPr>
            <w:r w:rsidRPr="00B04973">
              <w:rPr>
                <w:b/>
                <w:sz w:val="27"/>
                <w:szCs w:val="27"/>
              </w:rPr>
              <w:t xml:space="preserve">Председатель </w:t>
            </w:r>
          </w:p>
          <w:p w:rsidR="00A6125A" w:rsidRPr="00B04973" w:rsidRDefault="00A6125A" w:rsidP="006C1BB5">
            <w:pPr>
              <w:tabs>
                <w:tab w:val="left" w:pos="0"/>
                <w:tab w:val="left" w:pos="6804"/>
              </w:tabs>
              <w:overflowPunct w:val="0"/>
              <w:ind w:firstLine="459"/>
              <w:jc w:val="both"/>
              <w:rPr>
                <w:b/>
                <w:sz w:val="27"/>
                <w:szCs w:val="27"/>
              </w:rPr>
            </w:pPr>
            <w:r w:rsidRPr="00B04973">
              <w:rPr>
                <w:b/>
                <w:sz w:val="27"/>
                <w:szCs w:val="27"/>
              </w:rPr>
              <w:t xml:space="preserve">Думы города Покачи </w:t>
            </w:r>
          </w:p>
          <w:p w:rsidR="00A6125A" w:rsidRDefault="00A6125A" w:rsidP="006C1BB5">
            <w:pPr>
              <w:tabs>
                <w:tab w:val="left" w:pos="0"/>
                <w:tab w:val="left" w:pos="6804"/>
              </w:tabs>
              <w:overflowPunct w:val="0"/>
              <w:ind w:firstLine="459"/>
              <w:jc w:val="both"/>
              <w:rPr>
                <w:b/>
                <w:sz w:val="27"/>
                <w:szCs w:val="27"/>
              </w:rPr>
            </w:pPr>
          </w:p>
          <w:p w:rsidR="00A6125A" w:rsidRPr="00B04973" w:rsidRDefault="00A6125A" w:rsidP="006C1BB5">
            <w:pPr>
              <w:tabs>
                <w:tab w:val="left" w:pos="0"/>
                <w:tab w:val="left" w:pos="6804"/>
              </w:tabs>
              <w:overflowPunct w:val="0"/>
              <w:rPr>
                <w:b/>
                <w:sz w:val="27"/>
                <w:szCs w:val="27"/>
              </w:rPr>
            </w:pPr>
          </w:p>
        </w:tc>
      </w:tr>
      <w:tr w:rsidR="00A6125A" w:rsidRPr="00B04973" w:rsidTr="006C1BB5">
        <w:tc>
          <w:tcPr>
            <w:tcW w:w="4361" w:type="dxa"/>
          </w:tcPr>
          <w:p w:rsidR="00A6125A" w:rsidRDefault="00A6125A" w:rsidP="006C1BB5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А.Е. Ходулапова</w:t>
            </w:r>
          </w:p>
          <w:p w:rsidR="00A6125A" w:rsidRPr="00B04973" w:rsidRDefault="00A6125A" w:rsidP="006C1BB5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7"/>
                <w:szCs w:val="27"/>
              </w:rPr>
            </w:pPr>
          </w:p>
          <w:p w:rsidR="00A6125A" w:rsidRDefault="00A6125A" w:rsidP="006C1BB5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7"/>
                <w:szCs w:val="27"/>
              </w:rPr>
            </w:pPr>
            <w:r w:rsidRPr="00B04973">
              <w:rPr>
                <w:b/>
                <w:sz w:val="27"/>
                <w:szCs w:val="27"/>
              </w:rPr>
              <w:t>__________________________</w:t>
            </w:r>
          </w:p>
        </w:tc>
        <w:tc>
          <w:tcPr>
            <w:tcW w:w="5103" w:type="dxa"/>
          </w:tcPr>
          <w:p w:rsidR="00A6125A" w:rsidRDefault="00A6125A" w:rsidP="006C1BB5">
            <w:pPr>
              <w:tabs>
                <w:tab w:val="left" w:pos="0"/>
                <w:tab w:val="left" w:pos="6804"/>
              </w:tabs>
              <w:overflowPunct w:val="0"/>
              <w:ind w:firstLine="459"/>
              <w:jc w:val="both"/>
              <w:rPr>
                <w:b/>
                <w:sz w:val="27"/>
                <w:szCs w:val="27"/>
              </w:rPr>
            </w:pPr>
            <w:r w:rsidRPr="00B04973">
              <w:rPr>
                <w:b/>
                <w:sz w:val="27"/>
                <w:szCs w:val="27"/>
              </w:rPr>
              <w:t>А.С. Руденко</w:t>
            </w:r>
          </w:p>
          <w:p w:rsidR="00A6125A" w:rsidRPr="00B04973" w:rsidRDefault="00A6125A" w:rsidP="006C1BB5">
            <w:pPr>
              <w:tabs>
                <w:tab w:val="left" w:pos="0"/>
                <w:tab w:val="left" w:pos="6804"/>
              </w:tabs>
              <w:overflowPunct w:val="0"/>
              <w:ind w:firstLine="459"/>
              <w:jc w:val="both"/>
              <w:rPr>
                <w:b/>
                <w:sz w:val="27"/>
                <w:szCs w:val="27"/>
              </w:rPr>
            </w:pPr>
          </w:p>
          <w:p w:rsidR="00A6125A" w:rsidRPr="00B04973" w:rsidRDefault="00A6125A" w:rsidP="006C1BB5">
            <w:pPr>
              <w:tabs>
                <w:tab w:val="left" w:pos="0"/>
                <w:tab w:val="left" w:pos="6804"/>
              </w:tabs>
              <w:overflowPunct w:val="0"/>
              <w:ind w:firstLine="459"/>
              <w:jc w:val="both"/>
              <w:rPr>
                <w:b/>
                <w:sz w:val="27"/>
                <w:szCs w:val="27"/>
              </w:rPr>
            </w:pPr>
            <w:r w:rsidRPr="00B04973">
              <w:rPr>
                <w:b/>
                <w:sz w:val="27"/>
                <w:szCs w:val="27"/>
              </w:rPr>
              <w:t>___________________________</w:t>
            </w:r>
          </w:p>
        </w:tc>
      </w:tr>
    </w:tbl>
    <w:p w:rsidR="00D82484" w:rsidRPr="003966CE" w:rsidRDefault="00D82484" w:rsidP="00466992">
      <w:pPr>
        <w:jc w:val="both"/>
      </w:pPr>
    </w:p>
    <w:p w:rsidR="00D82484" w:rsidRPr="003966CE" w:rsidRDefault="00D82484" w:rsidP="00466992">
      <w:pPr>
        <w:jc w:val="both"/>
      </w:pPr>
    </w:p>
    <w:p w:rsidR="00466992" w:rsidRPr="003966CE" w:rsidRDefault="00466992" w:rsidP="00466992">
      <w:pPr>
        <w:jc w:val="both"/>
        <w:rPr>
          <w:sz w:val="26"/>
          <w:szCs w:val="26"/>
        </w:rPr>
      </w:pPr>
    </w:p>
    <w:p w:rsidR="007B0A29" w:rsidRPr="003966CE" w:rsidRDefault="00A6125A" w:rsidP="004669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66992" w:rsidRPr="003966CE" w:rsidRDefault="00A6125A" w:rsidP="00466992">
      <w:pPr>
        <w:jc w:val="both"/>
        <w:rPr>
          <w:rFonts w:eastAsia="Calibri"/>
          <w:sz w:val="18"/>
          <w:szCs w:val="18"/>
          <w:lang w:eastAsia="ru-RU"/>
        </w:rPr>
      </w:pPr>
      <w:r>
        <w:rPr>
          <w:rFonts w:eastAsia="Calibri"/>
          <w:sz w:val="18"/>
          <w:szCs w:val="18"/>
          <w:lang w:eastAsia="ru-RU"/>
        </w:rPr>
        <w:t xml:space="preserve">      </w:t>
      </w:r>
      <w:r w:rsidR="00466992" w:rsidRPr="003966CE">
        <w:rPr>
          <w:rFonts w:eastAsia="Calibri"/>
          <w:sz w:val="18"/>
          <w:szCs w:val="18"/>
          <w:lang w:eastAsia="ru-RU"/>
        </w:rPr>
        <w:t xml:space="preserve">Принято Думой города Покачи </w:t>
      </w:r>
    </w:p>
    <w:p w:rsidR="00F65E73" w:rsidRPr="003966CE" w:rsidRDefault="00A6125A" w:rsidP="00FA6DD7">
      <w:pPr>
        <w:jc w:val="both"/>
        <w:rPr>
          <w:rFonts w:eastAsia="Calibri"/>
          <w:sz w:val="18"/>
          <w:szCs w:val="18"/>
          <w:lang w:eastAsia="ru-RU"/>
        </w:rPr>
      </w:pPr>
      <w:r>
        <w:rPr>
          <w:rFonts w:eastAsia="Calibri"/>
          <w:sz w:val="18"/>
          <w:szCs w:val="18"/>
          <w:lang w:eastAsia="ru-RU"/>
        </w:rPr>
        <w:t xml:space="preserve">                 10.02.2023 года</w:t>
      </w:r>
    </w:p>
    <w:p w:rsidR="000B3A8F" w:rsidRPr="003966CE" w:rsidRDefault="000B3A8F" w:rsidP="00FA6DD7">
      <w:pPr>
        <w:jc w:val="both"/>
        <w:rPr>
          <w:rFonts w:eastAsia="Calibri"/>
          <w:sz w:val="18"/>
          <w:szCs w:val="18"/>
          <w:lang w:eastAsia="ru-RU"/>
        </w:rPr>
      </w:pPr>
    </w:p>
    <w:p w:rsidR="005C2E59" w:rsidRDefault="005C2E59" w:rsidP="00A6125A">
      <w:pPr>
        <w:contextualSpacing/>
      </w:pPr>
    </w:p>
    <w:p w:rsidR="000B3A8F" w:rsidRPr="003966CE" w:rsidRDefault="000B3A8F" w:rsidP="00B8472B">
      <w:pPr>
        <w:ind w:left="5954"/>
        <w:contextualSpacing/>
      </w:pPr>
      <w:r w:rsidRPr="003966CE">
        <w:t xml:space="preserve">Приложение </w:t>
      </w:r>
    </w:p>
    <w:p w:rsidR="000B3A8F" w:rsidRPr="003966CE" w:rsidRDefault="000B3A8F" w:rsidP="00B8472B">
      <w:pPr>
        <w:ind w:left="5954"/>
        <w:contextualSpacing/>
      </w:pPr>
      <w:r w:rsidRPr="003966CE">
        <w:t>к решению Думы города Покачи</w:t>
      </w:r>
    </w:p>
    <w:p w:rsidR="000B3A8F" w:rsidRPr="00C15E1A" w:rsidRDefault="000B3A8F" w:rsidP="00B8472B">
      <w:pPr>
        <w:pStyle w:val="ConsPlusNormal"/>
        <w:ind w:left="5954"/>
        <w:contextualSpacing/>
        <w:rPr>
          <w:sz w:val="24"/>
        </w:rPr>
      </w:pPr>
      <w:r w:rsidRPr="00C15E1A">
        <w:rPr>
          <w:sz w:val="24"/>
        </w:rPr>
        <w:t xml:space="preserve">от </w:t>
      </w:r>
      <w:r w:rsidR="00C15E1A" w:rsidRPr="00C15E1A">
        <w:rPr>
          <w:sz w:val="24"/>
        </w:rPr>
        <w:t xml:space="preserve">14.02.2023 </w:t>
      </w:r>
      <w:r w:rsidRPr="00C15E1A">
        <w:rPr>
          <w:sz w:val="24"/>
        </w:rPr>
        <w:t>№</w:t>
      </w:r>
      <w:r w:rsidR="00C15E1A" w:rsidRPr="00C15E1A">
        <w:rPr>
          <w:sz w:val="24"/>
        </w:rPr>
        <w:t>4</w:t>
      </w:r>
    </w:p>
    <w:p w:rsidR="000B3A8F" w:rsidRPr="00C15E1A" w:rsidRDefault="000B3A8F" w:rsidP="000B3A8F">
      <w:pPr>
        <w:contextualSpacing/>
        <w:jc w:val="center"/>
      </w:pPr>
    </w:p>
    <w:p w:rsidR="000B3A8F" w:rsidRPr="003966CE" w:rsidRDefault="000B3A8F" w:rsidP="000B3A8F">
      <w:pPr>
        <w:contextualSpacing/>
        <w:jc w:val="both"/>
      </w:pPr>
    </w:p>
    <w:p w:rsidR="000B3A8F" w:rsidRPr="005820FE" w:rsidRDefault="000B3A8F" w:rsidP="000B3A8F">
      <w:pPr>
        <w:contextualSpacing/>
        <w:jc w:val="center"/>
        <w:rPr>
          <w:b/>
        </w:rPr>
      </w:pPr>
      <w:r w:rsidRPr="005820FE">
        <w:rPr>
          <w:b/>
        </w:rPr>
        <w:t>Порядок</w:t>
      </w:r>
    </w:p>
    <w:p w:rsidR="000B3A8F" w:rsidRPr="005820FE" w:rsidRDefault="000B3A8F" w:rsidP="000B3A8F">
      <w:pPr>
        <w:contextualSpacing/>
        <w:jc w:val="center"/>
        <w:rPr>
          <w:b/>
        </w:rPr>
      </w:pPr>
      <w:r w:rsidRPr="005820FE">
        <w:rPr>
          <w:b/>
        </w:rPr>
        <w:t>организации и проведения</w:t>
      </w:r>
      <w:r w:rsidR="00B8472B" w:rsidRPr="005820FE">
        <w:rPr>
          <w:b/>
        </w:rPr>
        <w:t xml:space="preserve"> </w:t>
      </w:r>
      <w:r w:rsidRPr="005820FE">
        <w:rPr>
          <w:b/>
        </w:rPr>
        <w:t>общественных обсуждений</w:t>
      </w:r>
    </w:p>
    <w:p w:rsidR="000B3A8F" w:rsidRPr="003966CE" w:rsidRDefault="000B3A8F" w:rsidP="000B3A8F">
      <w:pPr>
        <w:contextualSpacing/>
        <w:jc w:val="center"/>
        <w:rPr>
          <w:b/>
        </w:rPr>
      </w:pPr>
      <w:r w:rsidRPr="005820FE">
        <w:rPr>
          <w:b/>
        </w:rPr>
        <w:t>или публичных слушаний</w:t>
      </w:r>
      <w:r w:rsidR="00B8472B" w:rsidRPr="005820FE">
        <w:rPr>
          <w:b/>
        </w:rPr>
        <w:t xml:space="preserve"> </w:t>
      </w:r>
      <w:r w:rsidR="005820FE">
        <w:rPr>
          <w:b/>
        </w:rPr>
        <w:t xml:space="preserve">по проектам </w:t>
      </w:r>
      <w:r w:rsidRPr="005820FE">
        <w:rPr>
          <w:b/>
        </w:rPr>
        <w:t>градостроительной деятельности в городе Покачи</w:t>
      </w:r>
    </w:p>
    <w:p w:rsidR="000B3A8F" w:rsidRPr="003966CE" w:rsidRDefault="000B3A8F" w:rsidP="000B3A8F">
      <w:pPr>
        <w:contextualSpacing/>
        <w:jc w:val="both"/>
      </w:pPr>
    </w:p>
    <w:p w:rsidR="000B3A8F" w:rsidRPr="003966CE" w:rsidRDefault="000B3A8F" w:rsidP="000B3A8F">
      <w:pPr>
        <w:ind w:firstLine="709"/>
        <w:contextualSpacing/>
        <w:jc w:val="both"/>
        <w:rPr>
          <w:b/>
        </w:rPr>
      </w:pPr>
      <w:r w:rsidRPr="003966CE">
        <w:t>Статья 1.</w:t>
      </w:r>
      <w:r w:rsidRPr="003966CE">
        <w:rPr>
          <w:b/>
        </w:rPr>
        <w:t xml:space="preserve"> Общие положения</w:t>
      </w:r>
    </w:p>
    <w:p w:rsidR="000B3A8F" w:rsidRPr="003966CE" w:rsidRDefault="000B3A8F" w:rsidP="000B3A8F">
      <w:pPr>
        <w:ind w:firstLine="709"/>
        <w:contextualSpacing/>
        <w:jc w:val="both"/>
      </w:pPr>
    </w:p>
    <w:p w:rsidR="000B3A8F" w:rsidRPr="003966CE" w:rsidRDefault="000B3A8F" w:rsidP="000B3A8F">
      <w:pPr>
        <w:ind w:firstLine="709"/>
        <w:contextualSpacing/>
        <w:jc w:val="both"/>
      </w:pPr>
      <w:r w:rsidRPr="005820FE">
        <w:t>1. Порядок организации и проведения общественных обсуждений или п</w:t>
      </w:r>
      <w:r w:rsidR="005820FE" w:rsidRPr="005820FE">
        <w:t xml:space="preserve">убличных слушаний по проектам </w:t>
      </w:r>
      <w:r w:rsidRPr="005820FE">
        <w:t>градостроительной деятельности в городе Покачи (далее - Порядок) утверждается</w:t>
      </w:r>
      <w:r w:rsidRPr="003966CE">
        <w:t xml:space="preserve"> для обеспечения участия населения в осуществлении местного самоуправления, выявления и у</w:t>
      </w:r>
      <w:r w:rsidR="005C2E59">
        <w:t>че</w:t>
      </w:r>
      <w:r w:rsidRPr="003966CE">
        <w:t>та мнения населения.</w:t>
      </w:r>
    </w:p>
    <w:p w:rsidR="00BB12C7" w:rsidRDefault="000B3A8F" w:rsidP="000B3A8F">
      <w:pPr>
        <w:ind w:firstLine="709"/>
        <w:contextualSpacing/>
        <w:jc w:val="both"/>
      </w:pPr>
      <w:r w:rsidRPr="003966CE">
        <w:t xml:space="preserve">2. </w:t>
      </w:r>
      <w:r w:rsidR="000B5C18">
        <w:t>П</w:t>
      </w:r>
      <w:r w:rsidR="00853918" w:rsidRPr="003966CE">
        <w:t>убличные слушания проводятся по инициативе жителей города Покачи, Думы города Покачи, главы города Покачи</w:t>
      </w:r>
      <w:r w:rsidR="00BB12C7">
        <w:t>.</w:t>
      </w:r>
      <w:r w:rsidR="00853918" w:rsidRPr="003966CE">
        <w:t xml:space="preserve"> </w:t>
      </w:r>
    </w:p>
    <w:p w:rsidR="00BB12C7" w:rsidRDefault="00BB12C7" w:rsidP="000B3A8F">
      <w:pPr>
        <w:ind w:firstLine="709"/>
        <w:contextualSpacing/>
        <w:jc w:val="both"/>
      </w:pPr>
      <w:r>
        <w:t xml:space="preserve">3. </w:t>
      </w:r>
      <w:r w:rsidRPr="00BB12C7">
        <w:t xml:space="preserve">Публичные слушания, проводимые по инициативе </w:t>
      </w:r>
      <w:r>
        <w:t xml:space="preserve">жителей города Покачи </w:t>
      </w:r>
      <w:r w:rsidRPr="00BB12C7">
        <w:t xml:space="preserve">или </w:t>
      </w:r>
      <w:r w:rsidR="00B300EE">
        <w:t>Думы</w:t>
      </w:r>
      <w:r>
        <w:t xml:space="preserve"> города Покачи</w:t>
      </w:r>
      <w:r w:rsidRPr="00BB12C7">
        <w:t>, назначаются</w:t>
      </w:r>
      <w:r>
        <w:t xml:space="preserve"> Думой города Покачи.</w:t>
      </w:r>
    </w:p>
    <w:p w:rsidR="00BB12C7" w:rsidRDefault="00BB12C7" w:rsidP="000B3A8F">
      <w:pPr>
        <w:ind w:firstLine="709"/>
        <w:contextualSpacing/>
        <w:jc w:val="both"/>
      </w:pPr>
      <w:r>
        <w:t xml:space="preserve">4. </w:t>
      </w:r>
      <w:r w:rsidRPr="00BB12C7">
        <w:t>Публичные слушания, проводимые по инициативе</w:t>
      </w:r>
      <w:r w:rsidR="00AA65CB">
        <w:t xml:space="preserve"> главы города Покачи, </w:t>
      </w:r>
      <w:r>
        <w:t>назначаются постановлением главы города Покачи.</w:t>
      </w:r>
    </w:p>
    <w:p w:rsidR="000B3A8F" w:rsidRPr="003966CE" w:rsidRDefault="00BB12C7" w:rsidP="000B3A8F">
      <w:pPr>
        <w:ind w:firstLine="709"/>
        <w:contextualSpacing/>
        <w:jc w:val="both"/>
      </w:pPr>
      <w:r>
        <w:t>5</w:t>
      </w:r>
      <w:r w:rsidR="000B3A8F" w:rsidRPr="003966CE">
        <w:t>. На общественные обсуждения или публичные слушания в обязательном порядке выносятся:</w:t>
      </w:r>
    </w:p>
    <w:p w:rsidR="000B3A8F" w:rsidRPr="003966CE" w:rsidRDefault="00BF36C6" w:rsidP="000B3A8F">
      <w:pPr>
        <w:ind w:firstLine="709"/>
        <w:contextualSpacing/>
        <w:jc w:val="both"/>
      </w:pPr>
      <w:r>
        <w:t>1) проект</w:t>
      </w:r>
      <w:r w:rsidR="000B3A8F" w:rsidRPr="003966CE">
        <w:t xml:space="preserve"> </w:t>
      </w:r>
      <w:r w:rsidR="00074F50">
        <w:t xml:space="preserve">решения Думы города Покачи </w:t>
      </w:r>
      <w:r>
        <w:t>«О</w:t>
      </w:r>
      <w:r w:rsidR="00074F50">
        <w:t>б утверждении Г</w:t>
      </w:r>
      <w:r w:rsidR="000B3A8F" w:rsidRPr="003966CE">
        <w:t xml:space="preserve">енерального плана </w:t>
      </w:r>
      <w:r w:rsidR="00074F50">
        <w:t>города Покачи</w:t>
      </w:r>
      <w:r>
        <w:t xml:space="preserve">» </w:t>
      </w:r>
      <w:r w:rsidR="000B3A8F" w:rsidRPr="003966CE">
        <w:t>(о внесении изменений в них), за исключением случаев, предусмотренных частью 18 статьи 24 Градостроительно</w:t>
      </w:r>
      <w:r w:rsidR="005820FE">
        <w:t>го кодекса Российской Федерации</w:t>
      </w:r>
      <w:r w:rsidR="000B3A8F" w:rsidRPr="003966CE">
        <w:t>;</w:t>
      </w:r>
    </w:p>
    <w:p w:rsidR="000B3A8F" w:rsidRPr="003966CE" w:rsidRDefault="00BF36C6" w:rsidP="000B3A8F">
      <w:pPr>
        <w:ind w:firstLine="709"/>
        <w:contextualSpacing/>
        <w:jc w:val="both"/>
      </w:pPr>
      <w:r>
        <w:t xml:space="preserve">2) проект </w:t>
      </w:r>
      <w:r w:rsidR="007F71B2">
        <w:t>постановления администрации города Покачи «Об утверждении П</w:t>
      </w:r>
      <w:r w:rsidR="000B3A8F" w:rsidRPr="003966CE">
        <w:t>равил землепользования и застройки</w:t>
      </w:r>
      <w:r w:rsidR="007F71B2">
        <w:t xml:space="preserve"> города Покачи»</w:t>
      </w:r>
      <w:r w:rsidR="000B3A8F" w:rsidRPr="003966CE">
        <w:t xml:space="preserve"> (о внесении изменений в них), за исключением случаев, предусмотренных частью 3 статьи 31, частью 3.3 статьи 33 Градостроительно</w:t>
      </w:r>
      <w:r w:rsidR="005820FE">
        <w:t>го кодекса Российской Федерации</w:t>
      </w:r>
      <w:r w:rsidR="000B3A8F" w:rsidRPr="003966CE">
        <w:t>;</w:t>
      </w:r>
    </w:p>
    <w:p w:rsidR="000B3A8F" w:rsidRPr="003966CE" w:rsidRDefault="007F71B2" w:rsidP="000B3A8F">
      <w:pPr>
        <w:ind w:firstLine="709"/>
        <w:contextualSpacing/>
        <w:jc w:val="both"/>
      </w:pPr>
      <w:r>
        <w:t xml:space="preserve">3) проект постановления администрации города Покачи «Об утверждении </w:t>
      </w:r>
      <w:r w:rsidR="000B3A8F" w:rsidRPr="003966CE">
        <w:t>планировки территорий и проекты межевания территорий</w:t>
      </w:r>
      <w:r>
        <w:t xml:space="preserve"> города Покачи»</w:t>
      </w:r>
      <w:r w:rsidR="000B3A8F" w:rsidRPr="003966CE">
        <w:t xml:space="preserve"> (о внесении изменений в них), за исключением случаев, предусмотренных частью 12 статьи 43, частью 5.1 статьи 46 Градостроительного кодекса Российской Федерации;</w:t>
      </w:r>
    </w:p>
    <w:p w:rsidR="000B3A8F" w:rsidRPr="003966CE" w:rsidRDefault="007F71B2" w:rsidP="000B3A8F">
      <w:pPr>
        <w:ind w:firstLine="709"/>
        <w:contextualSpacing/>
        <w:jc w:val="both"/>
      </w:pPr>
      <w:r>
        <w:t>4) проект решения Думы города Покачи</w:t>
      </w:r>
      <w:r w:rsidR="000B3A8F" w:rsidRPr="003966CE">
        <w:t xml:space="preserve"> </w:t>
      </w:r>
      <w:r>
        <w:t>«Об утверждении П</w:t>
      </w:r>
      <w:r w:rsidR="000B3A8F" w:rsidRPr="003966CE">
        <w:t>равил благоустройства территорий</w:t>
      </w:r>
      <w:r>
        <w:t xml:space="preserve"> города Покачи»</w:t>
      </w:r>
      <w:r w:rsidR="000B3A8F" w:rsidRPr="003966CE">
        <w:t xml:space="preserve"> (о внесении изменений в них);</w:t>
      </w:r>
    </w:p>
    <w:p w:rsidR="000B3A8F" w:rsidRPr="003966CE" w:rsidRDefault="007F71B2" w:rsidP="000B3A8F">
      <w:pPr>
        <w:ind w:firstLine="709"/>
        <w:contextualSpacing/>
        <w:jc w:val="both"/>
      </w:pPr>
      <w:r>
        <w:t>5) проект постановления администрации города Покачи «О</w:t>
      </w:r>
      <w:r w:rsidR="000B3A8F" w:rsidRPr="003966CE">
        <w:t xml:space="preserve"> предоставлении разрешения на условно </w:t>
      </w:r>
      <w:r w:rsidR="005C2E59">
        <w:t>разреше</w:t>
      </w:r>
      <w:r w:rsidR="001C24B3" w:rsidRPr="003966CE">
        <w:t>нный</w:t>
      </w:r>
      <w:r w:rsidR="000B3A8F" w:rsidRPr="003966CE">
        <w:t xml:space="preserve"> вид использования земельного участка или объекта капитального строительства</w:t>
      </w:r>
      <w:r>
        <w:t>»</w:t>
      </w:r>
      <w:r w:rsidR="000B3A8F" w:rsidRPr="003966CE">
        <w:t>, за исключением случаев, предусмотренных частью 11 статьи 39 Градостроительного кодекса Российской Федерации;</w:t>
      </w:r>
    </w:p>
    <w:p w:rsidR="000B3A8F" w:rsidRPr="003966CE" w:rsidRDefault="007F71B2" w:rsidP="000B3A8F">
      <w:pPr>
        <w:ind w:firstLine="709"/>
        <w:contextualSpacing/>
        <w:jc w:val="both"/>
      </w:pPr>
      <w:r>
        <w:t>6) проект</w:t>
      </w:r>
      <w:r w:rsidR="000B3A8F" w:rsidRPr="003966CE">
        <w:t xml:space="preserve"> </w:t>
      </w:r>
      <w:r>
        <w:t xml:space="preserve">постановления администрации города Покачи «О </w:t>
      </w:r>
      <w:r w:rsidR="000B3A8F" w:rsidRPr="003966CE">
        <w:t xml:space="preserve">предоставлении разрешения на отклонение от предельных параметров </w:t>
      </w:r>
      <w:r w:rsidR="001C24B3" w:rsidRPr="003966CE">
        <w:t>разреш</w:t>
      </w:r>
      <w:r w:rsidR="005C2E59">
        <w:t>е</w:t>
      </w:r>
      <w:r w:rsidR="001C24B3" w:rsidRPr="003966CE">
        <w:t>нного</w:t>
      </w:r>
      <w:r w:rsidR="000B3A8F" w:rsidRPr="003966CE">
        <w:t xml:space="preserve"> строительства, реконструкции объектов капитального строительства</w:t>
      </w:r>
      <w:r>
        <w:t>»</w:t>
      </w:r>
      <w:r w:rsidR="000B3A8F" w:rsidRPr="003966CE">
        <w:t>, за исключением случаев, предусмотренных частью 1.1 статьи 40 Градостроительного кодекса Российской Федерации.</w:t>
      </w:r>
    </w:p>
    <w:p w:rsidR="000B3A8F" w:rsidRPr="003966CE" w:rsidRDefault="00BB12C7" w:rsidP="000B3A8F">
      <w:pPr>
        <w:ind w:firstLine="709"/>
        <w:contextualSpacing/>
        <w:jc w:val="both"/>
      </w:pPr>
      <w:r>
        <w:t>6</w:t>
      </w:r>
      <w:r w:rsidR="000B3A8F" w:rsidRPr="003966CE">
        <w:t xml:space="preserve">. Организатором общественных обсуждений или публичных слушаний по проектам, указанным в части </w:t>
      </w:r>
      <w:r w:rsidR="002648A0">
        <w:t>5</w:t>
      </w:r>
      <w:r w:rsidR="000B3A8F" w:rsidRPr="003966CE">
        <w:t xml:space="preserve"> настоящей</w:t>
      </w:r>
      <w:r w:rsidR="001C24B3" w:rsidRPr="003966CE">
        <w:t xml:space="preserve"> </w:t>
      </w:r>
      <w:r w:rsidR="000B3A8F" w:rsidRPr="003966CE">
        <w:t>статьи</w:t>
      </w:r>
      <w:r w:rsidR="002648A0">
        <w:t xml:space="preserve"> (далее – Проект)</w:t>
      </w:r>
      <w:r w:rsidR="000B3A8F" w:rsidRPr="003966CE">
        <w:t>, является постоянно действующая комиссия по градостроительному зонированию (комиссия по подготовке проекта документов территориального планирования, проекта правил землепользования и застройки) территории города Покачи (далее также – комиссия, организатор).</w:t>
      </w:r>
      <w:r w:rsidR="003966CE">
        <w:t xml:space="preserve"> </w:t>
      </w:r>
      <w:r w:rsidR="000B3A8F" w:rsidRPr="003966CE">
        <w:t>Положение о комиссии утверждается постановлением администрации города Покачи.</w:t>
      </w:r>
    </w:p>
    <w:p w:rsidR="000B3A8F" w:rsidRDefault="00BB12C7" w:rsidP="000B3A8F">
      <w:pPr>
        <w:ind w:firstLine="709"/>
        <w:contextualSpacing/>
        <w:jc w:val="both"/>
      </w:pPr>
      <w:r>
        <w:lastRenderedPageBreak/>
        <w:t>7</w:t>
      </w:r>
      <w:r w:rsidR="000B3A8F" w:rsidRPr="003966CE">
        <w:t xml:space="preserve">. Участниками общественных обсуждений или публичных слушаний по </w:t>
      </w:r>
      <w:r w:rsidR="002648A0">
        <w:t xml:space="preserve">Проекту </w:t>
      </w:r>
      <w:r w:rsidR="000B3A8F" w:rsidRPr="003966CE">
        <w:t xml:space="preserve">являются граждане, постоянно проживающие на территории, </w:t>
      </w:r>
      <w:r w:rsidR="002648A0">
        <w:t>в отношении которой подготовлен</w:t>
      </w:r>
      <w:r w:rsidR="000B3A8F" w:rsidRPr="003966CE">
        <w:t xml:space="preserve"> </w:t>
      </w:r>
      <w:r w:rsidR="002648A0">
        <w:t>Проект</w:t>
      </w:r>
      <w:r w:rsidR="000B3A8F" w:rsidRPr="003966CE"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B3A8F" w:rsidRPr="003966CE" w:rsidRDefault="00BB12C7" w:rsidP="000B3A8F">
      <w:pPr>
        <w:ind w:firstLine="709"/>
        <w:contextualSpacing/>
        <w:jc w:val="both"/>
      </w:pPr>
      <w:r>
        <w:t>8</w:t>
      </w:r>
      <w:r w:rsidR="000B3A8F" w:rsidRPr="003966CE">
        <w:t xml:space="preserve">. На общественные обсуждения или публичные слушания могут приглашаться разработчики </w:t>
      </w:r>
      <w:r w:rsidR="002648A0">
        <w:t>П</w:t>
      </w:r>
      <w:r w:rsidR="000B3A8F" w:rsidRPr="003966CE">
        <w:t>роекта, представители общественности, в качестве экспертов - лица, обладающие специальными знаниями по рассматриваемому вопросу.</w:t>
      </w:r>
    </w:p>
    <w:p w:rsidR="000B3A8F" w:rsidRPr="003966CE" w:rsidRDefault="00BB12C7" w:rsidP="000B3A8F">
      <w:pPr>
        <w:ind w:firstLine="709"/>
        <w:contextualSpacing/>
        <w:jc w:val="both"/>
      </w:pPr>
      <w:r>
        <w:t>9</w:t>
      </w:r>
      <w:r w:rsidR="000B3A8F" w:rsidRPr="003966CE">
        <w:t>. Срок проведения общественных обсуждений или публичных слушаний со дня опубликования оповещения жителей муниципального об</w:t>
      </w:r>
      <w:r w:rsidR="00B25A43">
        <w:t>разования о начале их проведения</w:t>
      </w:r>
      <w:r w:rsidR="000B3A8F" w:rsidRPr="003966CE">
        <w:t xml:space="preserve"> до дня опубликования заключения о результатах общественных обсуждений или публичных слушаний составляет: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1) по проекту генерального плана (о внесении изменений в него) - не менее одного месяца и не более </w:t>
      </w:r>
      <w:r w:rsidR="003966CE" w:rsidRPr="003966CE">
        <w:t>т</w:t>
      </w:r>
      <w:r w:rsidR="005C2E59">
        <w:t>ре</w:t>
      </w:r>
      <w:r w:rsidR="003966CE" w:rsidRPr="003966CE">
        <w:t>х</w:t>
      </w:r>
      <w:r w:rsidRPr="003966CE">
        <w:t xml:space="preserve"> месяцев.</w:t>
      </w:r>
    </w:p>
    <w:p w:rsidR="000B3A8F" w:rsidRPr="003966CE" w:rsidRDefault="000B3A8F" w:rsidP="000B3A8F">
      <w:pPr>
        <w:ind w:firstLine="709"/>
        <w:contextualSpacing/>
        <w:jc w:val="both"/>
      </w:pPr>
      <w:proofErr w:type="gramStart"/>
      <w:r w:rsidRPr="003966CE">
        <w:t>В случае, указанном в части 7.1 статьи 25 Градостроительного кодекса Российской Федерации, 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не может быть менее одного месяца и</w:t>
      </w:r>
      <w:proofErr w:type="gramEnd"/>
      <w:r w:rsidRPr="003966CE">
        <w:t xml:space="preserve"> более двух месяцев.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2) по проекту планировки и проекту межевания территории (о внесении изменений в них) - не менее одного месяца и не более т</w:t>
      </w:r>
      <w:r w:rsidR="005C2E59">
        <w:t>ре</w:t>
      </w:r>
      <w:r w:rsidRPr="003966CE">
        <w:t>х месяцев;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3) по проекту правил благоустройства территорий - не менее одного месяца и не более трех месяцев;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4) по проекту решения о предоставлении разрешения на условно разреш</w:t>
      </w:r>
      <w:r w:rsidR="005C2E59">
        <w:t>е</w:t>
      </w:r>
      <w:r w:rsidRPr="003966CE">
        <w:t>нный вид использования и проекту решения о предоставлении разрешения на отклонение от предельных параметров р</w:t>
      </w:r>
      <w:r w:rsidR="005C2E59">
        <w:t>азреше</w:t>
      </w:r>
      <w:r w:rsidRPr="003966CE">
        <w:t>нного строительства, реконструкции объектов капитального строительства - не более одного месяца;</w:t>
      </w:r>
    </w:p>
    <w:p w:rsidR="000B3A8F" w:rsidRPr="003966CE" w:rsidRDefault="000B3A8F" w:rsidP="000B3A8F">
      <w:pPr>
        <w:ind w:firstLine="709"/>
        <w:contextualSpacing/>
        <w:jc w:val="both"/>
      </w:pPr>
      <w:proofErr w:type="gramStart"/>
      <w:r w:rsidRPr="003966CE">
        <w:t xml:space="preserve">5) по проекту правил землепользования и застройки (о внесении изменений в них) со дня опубликования такого проекта - не менее одного и не более </w:t>
      </w:r>
      <w:r w:rsidR="003966CE" w:rsidRPr="003966CE">
        <w:t>т</w:t>
      </w:r>
      <w:r w:rsidR="005C2E59">
        <w:t>ре</w:t>
      </w:r>
      <w:r w:rsidR="003966CE" w:rsidRPr="003966CE">
        <w:t>х</w:t>
      </w:r>
      <w:r w:rsidRPr="003966CE">
        <w:t xml:space="preserve"> месяцев, а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</w:t>
      </w:r>
      <w:proofErr w:type="gramEnd"/>
      <w:r w:rsidRPr="003966CE">
        <w:t xml:space="preserve"> с принятием решения о комплексном развитии территории - не более одного месяца.</w:t>
      </w:r>
    </w:p>
    <w:p w:rsidR="000B3A8F" w:rsidRPr="003966CE" w:rsidRDefault="00BB12C7" w:rsidP="000B3A8F">
      <w:pPr>
        <w:ind w:firstLine="709"/>
        <w:contextualSpacing/>
        <w:jc w:val="both"/>
      </w:pPr>
      <w:r>
        <w:t>10</w:t>
      </w:r>
      <w:r w:rsidR="000B3A8F" w:rsidRPr="003966CE">
        <w:t>. Расходы, связанные с организацией и проведением общественных обсуждений или публичных слушаний по проектам решений о предоставлении разрешений, у</w:t>
      </w:r>
      <w:r w:rsidR="00864AF4">
        <w:t>казанных в пунктах 5 и 6 части 5</w:t>
      </w:r>
      <w:r w:rsidR="000B3A8F" w:rsidRPr="003966CE">
        <w:t xml:space="preserve"> настоящей статьи, н</w:t>
      </w:r>
      <w:r w:rsidR="005C2E59">
        <w:t>есе</w:t>
      </w:r>
      <w:r w:rsidR="000B3A8F" w:rsidRPr="003966CE">
        <w:t>т физическое или юридическое лицо, заинтересованное в предоставлении такого разрешения.</w:t>
      </w:r>
    </w:p>
    <w:p w:rsidR="000B3A8F" w:rsidRPr="003966CE" w:rsidRDefault="00BB12C7" w:rsidP="000B3A8F">
      <w:pPr>
        <w:ind w:firstLine="709"/>
        <w:contextualSpacing/>
        <w:jc w:val="both"/>
      </w:pPr>
      <w:r>
        <w:t>11</w:t>
      </w:r>
      <w:r w:rsidR="000B3A8F" w:rsidRPr="003966CE">
        <w:t>. Общественные обсуждения проводятся в рабочие дни с 08:30 по 18:00 по местному времени.</w:t>
      </w:r>
    </w:p>
    <w:p w:rsidR="000B3A8F" w:rsidRPr="003966CE" w:rsidRDefault="000B3A8F" w:rsidP="000B3A8F">
      <w:pPr>
        <w:ind w:firstLine="709"/>
        <w:contextualSpacing/>
        <w:jc w:val="both"/>
      </w:pPr>
    </w:p>
    <w:p w:rsidR="000B3A8F" w:rsidRPr="003966CE" w:rsidRDefault="000B3A8F" w:rsidP="000B3A8F">
      <w:pPr>
        <w:ind w:firstLine="709"/>
        <w:contextualSpacing/>
        <w:jc w:val="both"/>
        <w:rPr>
          <w:b/>
        </w:rPr>
      </w:pPr>
      <w:r w:rsidRPr="003966CE">
        <w:t>Статья 2</w:t>
      </w:r>
      <w:r w:rsidRPr="003966CE">
        <w:rPr>
          <w:b/>
        </w:rPr>
        <w:t xml:space="preserve">. </w:t>
      </w:r>
      <w:r w:rsidR="00853918" w:rsidRPr="003966CE">
        <w:rPr>
          <w:b/>
        </w:rPr>
        <w:t xml:space="preserve">Назначение </w:t>
      </w:r>
      <w:r w:rsidRPr="003966CE">
        <w:rPr>
          <w:b/>
        </w:rPr>
        <w:t>общественных обсуждений или публичных слушаний</w:t>
      </w:r>
    </w:p>
    <w:p w:rsidR="008E10C0" w:rsidRPr="003966CE" w:rsidRDefault="008E10C0" w:rsidP="00B8472B">
      <w:pPr>
        <w:contextualSpacing/>
        <w:jc w:val="both"/>
      </w:pPr>
    </w:p>
    <w:p w:rsidR="000B3A8F" w:rsidRPr="003966CE" w:rsidRDefault="00853918" w:rsidP="00B8472B">
      <w:pPr>
        <w:ind w:firstLine="709"/>
        <w:contextualSpacing/>
        <w:jc w:val="both"/>
      </w:pPr>
      <w:r w:rsidRPr="003966CE">
        <w:t>1</w:t>
      </w:r>
      <w:r w:rsidR="000B3A8F" w:rsidRPr="003966CE">
        <w:t>. В постановлении главы города Покачи</w:t>
      </w:r>
      <w:r w:rsidRPr="003966CE">
        <w:t xml:space="preserve"> о назначении общественных обсуждений или публичных слушаний </w:t>
      </w:r>
      <w:r w:rsidR="000B3A8F" w:rsidRPr="003966CE">
        <w:t xml:space="preserve"> указываются:</w:t>
      </w:r>
    </w:p>
    <w:p w:rsidR="000B3A8F" w:rsidRPr="003966CE" w:rsidRDefault="000B3A8F" w:rsidP="00B8472B">
      <w:pPr>
        <w:ind w:firstLine="709"/>
        <w:contextualSpacing/>
        <w:jc w:val="both"/>
      </w:pPr>
      <w:r w:rsidRPr="003966CE">
        <w:t>1) сведения об инициаторе общественных обсуждений или публичных слушаний;</w:t>
      </w:r>
    </w:p>
    <w:p w:rsidR="000B3A8F" w:rsidRPr="003966CE" w:rsidRDefault="000B3A8F" w:rsidP="00B8472B">
      <w:pPr>
        <w:ind w:firstLine="709"/>
        <w:contextualSpacing/>
        <w:jc w:val="both"/>
      </w:pPr>
      <w:r w:rsidRPr="003966CE">
        <w:t>2) наименование проекта для рассмотрения;</w:t>
      </w:r>
    </w:p>
    <w:p w:rsidR="000B3A8F" w:rsidRPr="003966CE" w:rsidRDefault="000B3A8F" w:rsidP="00B8472B">
      <w:pPr>
        <w:ind w:firstLine="709"/>
        <w:contextualSpacing/>
        <w:jc w:val="both"/>
      </w:pPr>
      <w:r w:rsidRPr="003966CE">
        <w:t>3) организатор проведения общественных обсуждений или публичных слушаний;</w:t>
      </w:r>
    </w:p>
    <w:p w:rsidR="000B3A8F" w:rsidRPr="003966CE" w:rsidRDefault="000B3A8F" w:rsidP="00B8472B">
      <w:pPr>
        <w:ind w:firstLine="709"/>
        <w:contextualSpacing/>
        <w:jc w:val="both"/>
      </w:pPr>
      <w:r w:rsidRPr="003966CE">
        <w:t>4) срок проведения общественных обсуждений или публичных слушаний, а также дата, время и место проведения собрания или собраний участников публичных слушаний;</w:t>
      </w:r>
    </w:p>
    <w:p w:rsidR="000B3A8F" w:rsidRPr="003966CE" w:rsidRDefault="000B3A8F" w:rsidP="00B8472B">
      <w:pPr>
        <w:ind w:firstLine="709"/>
        <w:contextualSpacing/>
        <w:jc w:val="both"/>
      </w:pPr>
      <w:r w:rsidRPr="003966CE">
        <w:lastRenderedPageBreak/>
        <w:t>5) информация о месте проведения экспозиции или экспозиций проекта, подлежащего рассмотрению на общественных обсуждениях или публичных слушаниях;</w:t>
      </w:r>
    </w:p>
    <w:p w:rsidR="000B3A8F" w:rsidRPr="003966CE" w:rsidRDefault="000B3A8F" w:rsidP="00B8472B">
      <w:pPr>
        <w:ind w:firstLine="709"/>
        <w:contextualSpacing/>
        <w:jc w:val="both"/>
      </w:pPr>
      <w:r w:rsidRPr="003966CE">
        <w:t>6) порядок консульти</w:t>
      </w:r>
      <w:r w:rsidR="00864AF4">
        <w:t>рования посетителей экспозиции П</w:t>
      </w:r>
      <w:r w:rsidRPr="003966CE">
        <w:t>роекта, подлежащего рассмотрению на общественных обсуждениях или публичных слушаниях;</w:t>
      </w:r>
    </w:p>
    <w:p w:rsidR="000B3A8F" w:rsidRPr="003966CE" w:rsidRDefault="000B3A8F" w:rsidP="00B8472B">
      <w:pPr>
        <w:ind w:firstLine="709"/>
        <w:contextualSpacing/>
        <w:jc w:val="both"/>
      </w:pPr>
      <w:r w:rsidRPr="003966CE">
        <w:t>7) порядок и срок приема предложений и замечаний;</w:t>
      </w:r>
    </w:p>
    <w:p w:rsidR="000B3A8F" w:rsidRPr="003966CE" w:rsidRDefault="000B3A8F" w:rsidP="00B8472B">
      <w:pPr>
        <w:ind w:firstLine="709"/>
        <w:contextualSpacing/>
        <w:jc w:val="both"/>
      </w:pPr>
      <w:r w:rsidRPr="003966CE">
        <w:t>8) срок публикации в газете «Покачёвский вестник» оповещения о проведении общественных обсуждений или публичных слушаний и размещения на официальном сайте</w:t>
      </w:r>
      <w:r w:rsidR="00EC2809">
        <w:t xml:space="preserve"> администрации города Покачи (далее - официальный сайт)</w:t>
      </w:r>
      <w:r w:rsidR="00864AF4">
        <w:t xml:space="preserve"> или в информационных системах П</w:t>
      </w:r>
      <w:r w:rsidRPr="003966CE">
        <w:t>роекта, выносимого на общественные обсуждения или публичные слушания;</w:t>
      </w:r>
    </w:p>
    <w:p w:rsidR="000B3A8F" w:rsidRPr="003966CE" w:rsidRDefault="000B3A8F" w:rsidP="00B8472B">
      <w:pPr>
        <w:ind w:firstLine="709"/>
        <w:contextualSpacing/>
        <w:jc w:val="both"/>
      </w:pPr>
      <w:r w:rsidRPr="003966CE">
        <w:t xml:space="preserve">9) срок публикации в газете «Покачёвский вестник» и размещения на </w:t>
      </w:r>
      <w:r w:rsidR="00EC2809">
        <w:t>о</w:t>
      </w:r>
      <w:r w:rsidRPr="003966CE">
        <w:t>фициальном сайте заключения о результатах общественных обсуждений или публичных слушаний.</w:t>
      </w:r>
    </w:p>
    <w:p w:rsidR="000B3A8F" w:rsidRPr="003966CE" w:rsidRDefault="00DF33D9" w:rsidP="00B8472B">
      <w:pPr>
        <w:ind w:firstLine="709"/>
        <w:contextualSpacing/>
        <w:jc w:val="both"/>
      </w:pPr>
      <w:r>
        <w:t>2</w:t>
      </w:r>
      <w:r w:rsidR="000B3A8F" w:rsidRPr="003966CE">
        <w:t>. Правообладатели земельных участков и объектов капитального строительства, заинтересованные в предоставлении разрешения на условно разреш</w:t>
      </w:r>
      <w:r w:rsidR="005C2E59">
        <w:t>е</w:t>
      </w:r>
      <w:r w:rsidR="000B3A8F" w:rsidRPr="003966CE">
        <w:t>нный вид использования или разрешения на отклонение от предельных параметров р</w:t>
      </w:r>
      <w:r w:rsidR="005C2E59">
        <w:t>азреше</w:t>
      </w:r>
      <w:r w:rsidR="000B3A8F" w:rsidRPr="003966CE">
        <w:t>нного строительства, подают заявл</w:t>
      </w:r>
      <w:r w:rsidR="00864AF4">
        <w:t>ение в комиссию для подготовки П</w:t>
      </w:r>
      <w:r w:rsidR="000B3A8F" w:rsidRPr="003966CE">
        <w:t>роекта решения о предоставлении разрешения, который подлежит рассмотрению на публичных слушаниях или общественных обсуждениях.</w:t>
      </w:r>
    </w:p>
    <w:p w:rsidR="000B3A8F" w:rsidRPr="003966CE" w:rsidRDefault="00DF33D9" w:rsidP="00B8472B">
      <w:pPr>
        <w:ind w:firstLine="709"/>
        <w:contextualSpacing/>
        <w:jc w:val="both"/>
      </w:pPr>
      <w:r>
        <w:t>3</w:t>
      </w:r>
      <w:r w:rsidR="000B3A8F" w:rsidRPr="003966CE">
        <w:t>. Порядок рассмотрения комиссией вопросов о предоставлении разрешения на условно р</w:t>
      </w:r>
      <w:r w:rsidR="005C2E59">
        <w:t>азреше</w:t>
      </w:r>
      <w:r w:rsidR="000B3A8F" w:rsidRPr="003966CE">
        <w:t>нный вид использования или разрешения на отклонение от предельных параметров р</w:t>
      </w:r>
      <w:r w:rsidR="005C2E59">
        <w:t>азреше</w:t>
      </w:r>
      <w:r w:rsidR="000B3A8F" w:rsidRPr="003966CE">
        <w:t>нного строительства определяется регламентами предоставления муниципальных услуг администрации города Покачи.</w:t>
      </w:r>
    </w:p>
    <w:p w:rsidR="000B3A8F" w:rsidRPr="003966CE" w:rsidRDefault="000B3A8F" w:rsidP="000B3A8F">
      <w:pPr>
        <w:ind w:firstLine="709"/>
        <w:contextualSpacing/>
        <w:jc w:val="both"/>
      </w:pPr>
    </w:p>
    <w:p w:rsidR="000B3A8F" w:rsidRPr="003966CE" w:rsidRDefault="000B3A8F" w:rsidP="000B3A8F">
      <w:pPr>
        <w:ind w:firstLine="709"/>
        <w:contextualSpacing/>
        <w:jc w:val="both"/>
        <w:rPr>
          <w:b/>
        </w:rPr>
      </w:pPr>
      <w:r w:rsidRPr="003966CE">
        <w:t>Статья 3</w:t>
      </w:r>
      <w:r w:rsidRPr="003966CE">
        <w:rPr>
          <w:b/>
        </w:rPr>
        <w:t>. Порядок организации и проведения общественных обсуждений или публичных слушаний</w:t>
      </w:r>
    </w:p>
    <w:p w:rsidR="000B3A8F" w:rsidRPr="003966CE" w:rsidRDefault="000B3A8F" w:rsidP="000B3A8F">
      <w:pPr>
        <w:ind w:firstLine="709"/>
        <w:contextualSpacing/>
        <w:jc w:val="both"/>
      </w:pPr>
    </w:p>
    <w:p w:rsidR="000B3A8F" w:rsidRPr="003966CE" w:rsidRDefault="000B3A8F" w:rsidP="000B3A8F">
      <w:pPr>
        <w:ind w:firstLine="709"/>
        <w:contextualSpacing/>
        <w:jc w:val="both"/>
      </w:pPr>
      <w:r w:rsidRPr="003966CE">
        <w:t>1. Процедура проведения общественных обсуждений или публичных слушаний состоит из следующих этапов: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1) оповещение о начале общественных обсуждений или публичных слушаний;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2) размещение </w:t>
      </w:r>
      <w:r w:rsidR="00864AF4">
        <w:t>П</w:t>
      </w:r>
      <w:r w:rsidRPr="003966CE">
        <w:t xml:space="preserve">роекта, подлежащего рассмотрению и информационных материалов к нему на официальном сайте </w:t>
      </w:r>
      <w:r w:rsidR="00073C60" w:rsidRPr="00073C60">
        <w:t>в разделе «Городские новости»</w:t>
      </w:r>
      <w:r w:rsidRPr="003966CE">
        <w:t>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3) провед</w:t>
      </w:r>
      <w:r w:rsidR="00864AF4">
        <w:t>ение экспозиции или экспозиций П</w:t>
      </w:r>
      <w:r w:rsidRPr="003966CE">
        <w:t>роекта, подлежащего рассмотрению на общественных обсуждениях или публичных слушаниях;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4) </w:t>
      </w:r>
      <w:r w:rsidR="00DB7DE3" w:rsidRPr="00DB7DE3">
        <w:t>проведение собрания или собраний участников публичных слушаний</w:t>
      </w:r>
      <w:r w:rsidRPr="003966CE">
        <w:t>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5) подготовка и оформление протокола общественных обсуждений или публичных слушаний;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6) подготовка и опубликование заключения о результатах общественных обсуждений или публичных слушаний.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2. Оповещение о начале общественных обсуждений или публичных слушаний: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1) подлежит опубликованию в газете «Покачёвский вестник» не </w:t>
      </w:r>
      <w:proofErr w:type="gramStart"/>
      <w:r w:rsidRPr="003966CE">
        <w:t>позднее</w:t>
      </w:r>
      <w:proofErr w:type="gramEnd"/>
      <w:r w:rsidRPr="003966CE">
        <w:t xml:space="preserve"> чем за семь дней до дня размещения на официальном сайте </w:t>
      </w:r>
      <w:r w:rsidR="00864AF4">
        <w:t>П</w:t>
      </w:r>
      <w:r w:rsidRPr="003966CE">
        <w:t>роекта, подлежащего рассмотрению на общественных обсуждениях или публичных слушаниях;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2) размещается на официальном сайте в разделе «Городские новости».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3. Оповещение о начале общественных обсуждений или публичных слушаний должно содержать: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1) информацию о </w:t>
      </w:r>
      <w:r w:rsidR="00864AF4">
        <w:t>П</w:t>
      </w:r>
      <w:r w:rsidRPr="003966CE">
        <w:t>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2) информацию о порядке и сроках проведения общественных обсужд</w:t>
      </w:r>
      <w:r w:rsidR="00864AF4">
        <w:t>ений или публичных слушаний по П</w:t>
      </w:r>
      <w:r w:rsidRPr="003966CE">
        <w:t>роекту, подлежащему рассмотрению на общественных обсуждениях или публичных слушаниях;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3) информацию о месте, дате откр</w:t>
      </w:r>
      <w:r w:rsidR="00864AF4">
        <w:t>ытия экспозиции или экспозиций П</w:t>
      </w:r>
      <w:r w:rsidRPr="003966CE">
        <w:t xml:space="preserve">роекта, подлежащего рассмотрению на общественных обсуждениях или публичных слушаниях, о </w:t>
      </w:r>
      <w:r w:rsidRPr="003966CE">
        <w:lastRenderedPageBreak/>
        <w:t>сроках проведения эк</w:t>
      </w:r>
      <w:r w:rsidR="00864AF4">
        <w:t>спозиции или экспозиций такого П</w:t>
      </w:r>
      <w:r w:rsidRPr="003966CE">
        <w:t>роекта, о днях и часах, в которые возможно посещение указанных экспозиции или экспозиций;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4) информацию о порядке, сроке и форме внесения участниками общественных обсуждений или публичных слушаний предложений и замечаний, касающихся </w:t>
      </w:r>
      <w:r w:rsidR="00864AF4">
        <w:t>П</w:t>
      </w:r>
      <w:r w:rsidRPr="003966CE">
        <w:t>роекта, подлежащего рассмотрению на общественных обсуждениях или публичных слушаниях;</w:t>
      </w:r>
    </w:p>
    <w:p w:rsidR="000B3A8F" w:rsidRPr="003966CE" w:rsidRDefault="000B3A8F" w:rsidP="000B3A8F">
      <w:pPr>
        <w:ind w:firstLine="709"/>
        <w:contextualSpacing/>
        <w:jc w:val="both"/>
      </w:pPr>
      <w:proofErr w:type="gramStart"/>
      <w:r w:rsidRPr="003966CE">
        <w:t xml:space="preserve">5) информацию об официальном сайте, на котором будут размещены </w:t>
      </w:r>
      <w:r w:rsidR="00864AF4">
        <w:t>П</w:t>
      </w:r>
      <w:r w:rsidRPr="003966CE">
        <w:t>роект, подлежащий рассмотрению на общественных обсуждениях, и информационные материалы к нему, или информационных системах, в</w:t>
      </w:r>
      <w:r w:rsidR="00864AF4">
        <w:t xml:space="preserve"> которых будут размещены такой П</w:t>
      </w:r>
      <w:r w:rsidRPr="003966CE">
        <w:t>роект и информационные материалы к нему, с использованием которых будут проводиться общественные обсуждения;</w:t>
      </w:r>
      <w:proofErr w:type="gramEnd"/>
    </w:p>
    <w:p w:rsidR="000B3A8F" w:rsidRPr="003966CE" w:rsidRDefault="000B3A8F" w:rsidP="000B3A8F">
      <w:pPr>
        <w:ind w:firstLine="709"/>
        <w:contextualSpacing/>
        <w:jc w:val="both"/>
      </w:pPr>
      <w:r w:rsidRPr="003966CE">
        <w:t>6) информацию об официальном сай</w:t>
      </w:r>
      <w:r w:rsidR="00864AF4">
        <w:t>те, на котором будут размещены П</w:t>
      </w:r>
      <w:r w:rsidRPr="003966CE">
        <w:t>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4. Оповещения о начале общественных обсуждений, о начале публичных слушаний оформляются согласно </w:t>
      </w:r>
      <w:r w:rsidRPr="003E5E90">
        <w:t>приложени</w:t>
      </w:r>
      <w:r w:rsidR="003E5E90" w:rsidRPr="003E5E90">
        <w:t>ям</w:t>
      </w:r>
      <w:r w:rsidRPr="003E5E90">
        <w:t xml:space="preserve"> 1</w:t>
      </w:r>
      <w:r w:rsidR="003E5E90" w:rsidRPr="003E5E90">
        <w:t>,</w:t>
      </w:r>
      <w:r w:rsidR="003E5E90">
        <w:t>2</w:t>
      </w:r>
      <w:r w:rsidRPr="003966CE">
        <w:t xml:space="preserve"> к Порядку.</w:t>
      </w:r>
    </w:p>
    <w:p w:rsidR="00073C60" w:rsidRDefault="00073C60" w:rsidP="000B3A8F">
      <w:pPr>
        <w:ind w:firstLine="709"/>
        <w:contextualSpacing/>
        <w:jc w:val="both"/>
      </w:pPr>
      <w:r>
        <w:t xml:space="preserve">5. </w:t>
      </w:r>
      <w:proofErr w:type="gramStart"/>
      <w:r>
        <w:t>Р</w:t>
      </w:r>
      <w:r w:rsidR="00864AF4">
        <w:t>азмещение П</w:t>
      </w:r>
      <w:r w:rsidRPr="00073C60">
        <w:t>роекта, подлежащего рассмотрению на общественных обсуждениях, и информационных материалов к нему на официальном сайте</w:t>
      </w:r>
      <w:r w:rsidR="00EC2809">
        <w:t>,</w:t>
      </w:r>
      <w:r w:rsidRPr="00073C60">
        <w:t xml:space="preserve"> в информаци</w:t>
      </w:r>
      <w:r w:rsidR="00864AF4">
        <w:t>онно-телекоммуникационной сети «</w:t>
      </w:r>
      <w:r w:rsidRPr="00073C60">
        <w:t>Интернет</w:t>
      </w:r>
      <w:r w:rsidR="00864AF4">
        <w:t>»</w:t>
      </w:r>
      <w:r w:rsidRPr="00073C60">
        <w:t xml:space="preserve"> </w:t>
      </w:r>
      <w:r w:rsidR="00EC2809">
        <w:t xml:space="preserve">(далее – Интернет) </w:t>
      </w:r>
      <w:r w:rsidRPr="00073C60">
        <w:t xml:space="preserve">и (или) в государственной или муниципальной информационной системе, обеспечивающей проведение общественных обсуждений с использованием </w:t>
      </w:r>
      <w:r w:rsidR="00EC2809">
        <w:t>Интернет</w:t>
      </w:r>
      <w:r w:rsidRPr="00073C60">
        <w:t xml:space="preserve">, либо на региональном портале государственных и муниципальных услуг (далее - информационные системы) и открытие экспозиции или экспозиций такого </w:t>
      </w:r>
      <w:r w:rsidR="00864AF4">
        <w:t>П</w:t>
      </w:r>
      <w:r w:rsidRPr="00073C60">
        <w:t>роекта</w:t>
      </w:r>
      <w:r>
        <w:t>.</w:t>
      </w:r>
      <w:proofErr w:type="gramEnd"/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6. Организатором общественных обсуждений или публичных слушаний </w:t>
      </w:r>
      <w:r w:rsidR="00864AF4">
        <w:t>обеспечивается равный доступ к П</w:t>
      </w:r>
      <w:r w:rsidRPr="003966CE">
        <w:t>роекту, подлежащему рассмотрению на общественных обсуждениях или публичных слушаниях, всех участников общественных обсуждений или публичных слушаний, в том числе пут</w:t>
      </w:r>
      <w:r w:rsidR="005C2E59">
        <w:t>е</w:t>
      </w:r>
      <w:r w:rsidRPr="003966CE">
        <w:t>м предоставления при проведении общественных обсуждений доступа к официальному сайту, зданию администрации города Покачи.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7. Официальный сайт должен обеспечивать возможность: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1) проверки участниками общественных обсуждений полноты и достоверности отражения на официальном сайте администрации города Покачи в</w:t>
      </w:r>
      <w:r w:rsidR="005C2E59">
        <w:t>несе</w:t>
      </w:r>
      <w:r w:rsidRPr="003966CE">
        <w:t>нных ими предложений и замечаний;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2) представления информации о результатах общественных обсуждений, количестве участников общественных обсуждений.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8. Проведени</w:t>
      </w:r>
      <w:r w:rsidR="00864AF4">
        <w:t>е экспозиции или экспозиций П</w:t>
      </w:r>
      <w:r w:rsidRPr="003966CE">
        <w:t>роекта и консульти</w:t>
      </w:r>
      <w:r w:rsidR="00864AF4">
        <w:t>рования посетителей экспозиции П</w:t>
      </w:r>
      <w:r w:rsidRPr="003966CE">
        <w:t>роекта: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1) проводятся в те</w:t>
      </w:r>
      <w:r w:rsidR="00864AF4">
        <w:t>чение всего периода размещения П</w:t>
      </w:r>
      <w:r w:rsidRPr="003966CE">
        <w:t>роекта и информационных материалов к нему;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2) в ходе работы экспозиции должны быть организованы консультирование посетителей экспозиции, распространение информационных материалов о </w:t>
      </w:r>
      <w:r w:rsidR="00864AF4">
        <w:t>П</w:t>
      </w:r>
      <w:r w:rsidRPr="003966CE">
        <w:t>роекте, подлежащем рассмотрению на общественных обсуждениях или публичных слушаниях;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3) консультирование посетителей экспозиции осуществляется </w:t>
      </w:r>
      <w:r w:rsidR="001C24B3" w:rsidRPr="003966CE">
        <w:t>комиссией</w:t>
      </w:r>
      <w:r w:rsidRPr="003966CE">
        <w:t xml:space="preserve"> (или) разработчиком проекта, подлежащего рассмотрению.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9. Участники общественных обсуждений или публичных слушаний в целях идентификации представляют:</w:t>
      </w:r>
    </w:p>
    <w:p w:rsidR="000B3A8F" w:rsidRPr="003966CE" w:rsidRDefault="000B3A8F" w:rsidP="000B3A8F">
      <w:pPr>
        <w:ind w:firstLine="709"/>
        <w:contextualSpacing/>
        <w:jc w:val="both"/>
      </w:pPr>
      <w:proofErr w:type="gramStart"/>
      <w:r w:rsidRPr="003966CE">
        <w:t>1) 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:rsidR="000B3A8F" w:rsidRPr="003966CE" w:rsidRDefault="000B3A8F" w:rsidP="000B3A8F">
      <w:pPr>
        <w:ind w:firstLine="709"/>
        <w:contextualSpacing/>
        <w:jc w:val="both"/>
      </w:pPr>
      <w:proofErr w:type="gramStart"/>
      <w:r w:rsidRPr="003966CE">
        <w:t>2)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10. </w:t>
      </w:r>
      <w:proofErr w:type="gramStart"/>
      <w:r w:rsidRPr="003966CE">
        <w:t xml:space="preserve"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 w:rsidRPr="003966CE"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3966CE"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11. Не требуется представление указанных в части 10 настоящей статьи документов, подтверждающих сведения об участниках общественных обсуждений</w:t>
      </w:r>
      <w:r w:rsidR="00864AF4">
        <w:t>,</w:t>
      </w:r>
      <w:r w:rsidRPr="003966CE">
        <w:t xml:space="preserve"> если данными лицами вносятся предл</w:t>
      </w:r>
      <w:r w:rsidR="00864AF4">
        <w:t>ожения и замечания, касающиеся П</w:t>
      </w:r>
      <w:r w:rsidRPr="003966CE">
        <w:t>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10 настоящей статьи, может использоваться единая система идентификац</w:t>
      </w:r>
      <w:proofErr w:type="gramStart"/>
      <w:r w:rsidRPr="003966CE">
        <w:t>ии и ау</w:t>
      </w:r>
      <w:proofErr w:type="gramEnd"/>
      <w:r w:rsidRPr="003966CE">
        <w:t>тентификации.</w:t>
      </w:r>
    </w:p>
    <w:p w:rsidR="000B3A8F" w:rsidRPr="003966CE" w:rsidRDefault="00864AF4" w:rsidP="000B3A8F">
      <w:pPr>
        <w:ind w:firstLine="709"/>
        <w:contextualSpacing/>
        <w:jc w:val="both"/>
      </w:pPr>
      <w:r>
        <w:t>12. В период размещения П</w:t>
      </w:r>
      <w:r w:rsidR="000B3A8F" w:rsidRPr="003966CE">
        <w:t>роекта, подлежащего рассмотрению на общественных обсуждениях или публичных слушаниях, и информационных материалов к нему и проведения эк</w:t>
      </w:r>
      <w:r>
        <w:t>спозиции или экспозиций такого П</w:t>
      </w:r>
      <w:r w:rsidR="000B3A8F" w:rsidRPr="003966CE">
        <w:t xml:space="preserve">роекта участники общественных обсуждений или публичных слушаний, прошедшие идентификацию, имеют право вносить предложения и замечания, касающиеся такого </w:t>
      </w:r>
      <w:r>
        <w:t>П</w:t>
      </w:r>
      <w:r w:rsidR="000B3A8F" w:rsidRPr="003966CE">
        <w:t>роекта: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1) посредством официального сайта (в случае проведения общественных обсуждений);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4) посредством записи в книге (журнале) </w:t>
      </w:r>
      <w:r w:rsidR="001C24B3" w:rsidRPr="003966CE">
        <w:t>у</w:t>
      </w:r>
      <w:r w:rsidR="005C2E59">
        <w:t>че</w:t>
      </w:r>
      <w:r w:rsidR="001C24B3" w:rsidRPr="003966CE">
        <w:t>та</w:t>
      </w:r>
      <w:r w:rsidR="00864AF4">
        <w:t xml:space="preserve"> посетителей экспозиции П</w:t>
      </w:r>
      <w:r w:rsidRPr="003966CE">
        <w:t>роекта, подлежащего рассмотрению на общественных обсуждениях или публичных слушаниях;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5) на адрес электронной почты </w:t>
      </w:r>
      <w:proofErr w:type="spellStart"/>
      <w:r w:rsidRPr="003966CE">
        <w:rPr>
          <w:lang w:val="en-US"/>
        </w:rPr>
        <w:t>arhpokachi</w:t>
      </w:r>
      <w:proofErr w:type="spellEnd"/>
      <w:r w:rsidRPr="003966CE">
        <w:t>@</w:t>
      </w:r>
      <w:proofErr w:type="spellStart"/>
      <w:r w:rsidRPr="003966CE">
        <w:rPr>
          <w:lang w:val="en-US"/>
        </w:rPr>
        <w:t>admpokachi</w:t>
      </w:r>
      <w:proofErr w:type="spellEnd"/>
      <w:r w:rsidRPr="003966CE">
        <w:t>.</w:t>
      </w:r>
      <w:proofErr w:type="spellStart"/>
      <w:r w:rsidRPr="003966CE">
        <w:rPr>
          <w:lang w:val="en-US"/>
        </w:rPr>
        <w:t>ru</w:t>
      </w:r>
      <w:proofErr w:type="spellEnd"/>
      <w:r w:rsidRPr="003966CE">
        <w:t>.</w:t>
      </w:r>
    </w:p>
    <w:p w:rsidR="006D643D" w:rsidRDefault="000B3A8F" w:rsidP="000B3A8F">
      <w:pPr>
        <w:ind w:firstLine="709"/>
        <w:contextualSpacing/>
        <w:jc w:val="both"/>
      </w:pPr>
      <w:r w:rsidRPr="003966CE">
        <w:t xml:space="preserve">13. </w:t>
      </w:r>
      <w:r w:rsidR="001C24B3" w:rsidRPr="003966CE">
        <w:t>П</w:t>
      </w:r>
      <w:r w:rsidR="005C2E59">
        <w:t>рие</w:t>
      </w:r>
      <w:r w:rsidR="001C24B3" w:rsidRPr="003966CE">
        <w:t>м</w:t>
      </w:r>
      <w:r w:rsidRPr="003966CE">
        <w:t xml:space="preserve"> предложений и замечаний по </w:t>
      </w:r>
      <w:r w:rsidR="00864AF4">
        <w:t>П</w:t>
      </w:r>
      <w:r w:rsidRPr="003966CE">
        <w:t xml:space="preserve">роекту, подлежащему рассмотрению, осуществляется со дня его размещения на </w:t>
      </w:r>
      <w:r w:rsidR="00622206">
        <w:t>официальном сайте</w:t>
      </w:r>
      <w:r w:rsidR="00EC2809" w:rsidRPr="00EC2809">
        <w:t xml:space="preserve"> и (или) в государственной или муниципальной информационной системе, обеспечивающей проведение общественных обсуждений с использованием Интернет, либо на региональном портале государственных и муниципальных услуг (далее - информационные системы) </w:t>
      </w:r>
      <w:r w:rsidR="00622206">
        <w:t>или экспозиции</w:t>
      </w:r>
      <w:r w:rsidR="00EC2809" w:rsidRPr="00EC2809">
        <w:t xml:space="preserve"> такого Проекта</w:t>
      </w:r>
      <w:r w:rsidR="006D643D">
        <w:t>.</w:t>
      </w:r>
    </w:p>
    <w:p w:rsidR="006D643D" w:rsidRPr="006D643D" w:rsidRDefault="000B3A8F" w:rsidP="006D643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D643D">
        <w:t>14. Предложения и замечания подлежат регистрации, а также обязательному рассмотрению организатором общественных об</w:t>
      </w:r>
      <w:r w:rsidR="006D643D" w:rsidRPr="006D643D">
        <w:t xml:space="preserve">суждений или публичных слушаний, </w:t>
      </w:r>
      <w:r w:rsidR="006D643D" w:rsidRPr="006D643D">
        <w:rPr>
          <w:rFonts w:eastAsiaTheme="minorHAnsi"/>
          <w:lang w:eastAsia="en-US"/>
        </w:rPr>
        <w:t>проведению собрания или собраний участников публичных слушаний.</w:t>
      </w:r>
    </w:p>
    <w:p w:rsidR="006D643D" w:rsidRPr="003966CE" w:rsidRDefault="006D643D" w:rsidP="000B3A8F">
      <w:pPr>
        <w:ind w:firstLine="709"/>
        <w:contextualSpacing/>
        <w:jc w:val="both"/>
      </w:pPr>
      <w:r>
        <w:t>15. Обработка персональных данных участников общественных обсуждений производится в соответствии с Федеральн</w:t>
      </w:r>
      <w:r w:rsidR="005820FE">
        <w:t>ым законом от 27.07.2006 года №</w:t>
      </w:r>
      <w:r>
        <w:t>152-ФЗ «О персональных данных».</w:t>
      </w:r>
    </w:p>
    <w:p w:rsidR="000B3A8F" w:rsidRPr="003966CE" w:rsidRDefault="000B3A8F" w:rsidP="000B3A8F">
      <w:pPr>
        <w:ind w:firstLine="709"/>
        <w:contextualSpacing/>
        <w:jc w:val="both"/>
        <w:rPr>
          <w:b/>
        </w:rPr>
      </w:pPr>
    </w:p>
    <w:p w:rsidR="000B3A8F" w:rsidRPr="003966CE" w:rsidRDefault="000B3A8F" w:rsidP="000B3A8F">
      <w:pPr>
        <w:ind w:firstLine="709"/>
        <w:contextualSpacing/>
        <w:jc w:val="both"/>
        <w:rPr>
          <w:b/>
        </w:rPr>
      </w:pPr>
      <w:r w:rsidRPr="003966CE">
        <w:t>Статья 4</w:t>
      </w:r>
      <w:r w:rsidRPr="003966CE">
        <w:rPr>
          <w:b/>
        </w:rPr>
        <w:t>. 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0B3A8F" w:rsidRPr="003966CE" w:rsidRDefault="000B3A8F" w:rsidP="000B3A8F">
      <w:pPr>
        <w:ind w:firstLine="709"/>
        <w:contextualSpacing/>
        <w:jc w:val="both"/>
        <w:rPr>
          <w:b/>
        </w:rPr>
      </w:pPr>
    </w:p>
    <w:p w:rsidR="000B3A8F" w:rsidRPr="003966CE" w:rsidRDefault="00AA7668" w:rsidP="000B3A8F">
      <w:pPr>
        <w:ind w:firstLine="708"/>
        <w:contextualSpacing/>
        <w:jc w:val="both"/>
      </w:pPr>
      <w:r w:rsidRPr="003966CE">
        <w:t>1. Информационные стенды</w:t>
      </w:r>
      <w:r w:rsidR="000B3A8F" w:rsidRPr="003966CE">
        <w:t xml:space="preserve">, на которых размещаются оповещения о начале общественных обсуждений или публичных слушаний (далее – информационные стенды), размещаются в здании администрации города Покачи, в холле </w:t>
      </w:r>
      <w:r w:rsidR="006D643D">
        <w:t xml:space="preserve">первого </w:t>
      </w:r>
      <w:r w:rsidR="000B3A8F" w:rsidRPr="003966CE">
        <w:t xml:space="preserve">этажа, либо на </w:t>
      </w:r>
      <w:r w:rsidR="006D643D">
        <w:t>ч</w:t>
      </w:r>
      <w:r w:rsidR="005C2E59">
        <w:t>етве</w:t>
      </w:r>
      <w:r w:rsidR="006D643D">
        <w:t xml:space="preserve">ртом </w:t>
      </w:r>
      <w:r w:rsidR="000B3A8F" w:rsidRPr="003966CE">
        <w:t xml:space="preserve">этаже </w:t>
      </w:r>
      <w:r w:rsidRPr="003966CE">
        <w:t>возле</w:t>
      </w:r>
      <w:r w:rsidR="000B3A8F" w:rsidRPr="003966CE">
        <w:t xml:space="preserve"> актового зала</w:t>
      </w:r>
      <w:r w:rsidRPr="003966CE">
        <w:t xml:space="preserve"> администрации города Покачи</w:t>
      </w:r>
      <w:r w:rsidR="000B3A8F" w:rsidRPr="003966CE">
        <w:t xml:space="preserve">. </w:t>
      </w:r>
    </w:p>
    <w:p w:rsidR="000B3A8F" w:rsidRPr="003966CE" w:rsidRDefault="000B3A8F" w:rsidP="000B3A8F">
      <w:pPr>
        <w:ind w:firstLine="708"/>
        <w:contextualSpacing/>
        <w:jc w:val="both"/>
      </w:pPr>
      <w:r w:rsidRPr="003966CE">
        <w:t>2. Конкретное место размещения информационных стендов определяется организатором общественных обсуждений или публичных слушаний.</w:t>
      </w:r>
    </w:p>
    <w:p w:rsidR="000B3A8F" w:rsidRPr="003966CE" w:rsidRDefault="000B3A8F" w:rsidP="000B3A8F">
      <w:pPr>
        <w:ind w:firstLine="708"/>
        <w:contextualSpacing/>
        <w:jc w:val="both"/>
      </w:pPr>
      <w:r w:rsidRPr="003966CE">
        <w:t xml:space="preserve">3. К информационным стендам должен быть обеспечен беспрепятственный доступ, в том числе для инвалидов и маломобильных групп населения. </w:t>
      </w:r>
    </w:p>
    <w:p w:rsidR="000B3A8F" w:rsidRPr="003966CE" w:rsidRDefault="000B3A8F" w:rsidP="000B3A8F">
      <w:pPr>
        <w:ind w:firstLine="708"/>
        <w:contextualSpacing/>
        <w:jc w:val="both"/>
      </w:pPr>
      <w:r w:rsidRPr="003966CE">
        <w:lastRenderedPageBreak/>
        <w:t xml:space="preserve">4. Организатор общественных обсуждений или публичных слушаний должен осуществлять </w:t>
      </w:r>
      <w:proofErr w:type="gramStart"/>
      <w:r w:rsidRPr="003966CE">
        <w:t>контроль за</w:t>
      </w:r>
      <w:proofErr w:type="gramEnd"/>
      <w:r w:rsidRPr="003966CE">
        <w:t xml:space="preserve"> состоянием информационных стендов и </w:t>
      </w:r>
      <w:r w:rsidR="00AA7668" w:rsidRPr="003966CE">
        <w:t>р</w:t>
      </w:r>
      <w:r w:rsidR="005C2E59">
        <w:t>азмеще</w:t>
      </w:r>
      <w:r w:rsidR="00AA7668" w:rsidRPr="003966CE">
        <w:t>нной</w:t>
      </w:r>
      <w:r w:rsidRPr="003966CE">
        <w:t xml:space="preserve"> на них информации.</w:t>
      </w:r>
    </w:p>
    <w:p w:rsidR="000B3A8F" w:rsidRPr="003966CE" w:rsidRDefault="000B3A8F" w:rsidP="000B3A8F">
      <w:pPr>
        <w:ind w:firstLine="709"/>
        <w:contextualSpacing/>
        <w:jc w:val="both"/>
      </w:pPr>
    </w:p>
    <w:p w:rsidR="000B3A8F" w:rsidRPr="003966CE" w:rsidRDefault="000B3A8F" w:rsidP="000B3A8F">
      <w:pPr>
        <w:ind w:firstLine="709"/>
        <w:contextualSpacing/>
        <w:jc w:val="both"/>
        <w:rPr>
          <w:b/>
        </w:rPr>
      </w:pPr>
      <w:r w:rsidRPr="003966CE">
        <w:t>Статья 5.</w:t>
      </w:r>
      <w:r w:rsidRPr="003966CE">
        <w:rPr>
          <w:b/>
        </w:rPr>
        <w:t xml:space="preserve"> Порядок проведения публичных слушаний</w:t>
      </w:r>
    </w:p>
    <w:p w:rsidR="000B3A8F" w:rsidRPr="003966CE" w:rsidRDefault="000B3A8F" w:rsidP="000B3A8F">
      <w:pPr>
        <w:ind w:firstLine="709"/>
        <w:contextualSpacing/>
        <w:jc w:val="both"/>
      </w:pPr>
    </w:p>
    <w:p w:rsidR="000B3A8F" w:rsidRPr="003966CE" w:rsidRDefault="000B3A8F" w:rsidP="000B3A8F">
      <w:pPr>
        <w:ind w:firstLine="709"/>
        <w:contextualSpacing/>
        <w:jc w:val="both"/>
      </w:pPr>
      <w:r w:rsidRPr="003966CE">
        <w:t>1. Публичные слушания проводятся по рабочим дням, начиная с 18</w:t>
      </w:r>
      <w:r w:rsidR="00DF33D9">
        <w:t>:00</w:t>
      </w:r>
      <w:r w:rsidRPr="003966CE">
        <w:t xml:space="preserve"> часов. В выходные и нерабочие праздничные дни</w:t>
      </w:r>
      <w:r w:rsidR="00073C60">
        <w:t>,</w:t>
      </w:r>
      <w:r w:rsidRPr="003966CE">
        <w:t xml:space="preserve"> публичные слушания не проводятся.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2. Публичные слушания должны проводиться в помещении, соответствующем санитарным нормам и находящимся в транспортной доступности, вместимостью не менее 100 посадочных мест.</w:t>
      </w:r>
    </w:p>
    <w:p w:rsidR="00B551FF" w:rsidRDefault="000B3A8F" w:rsidP="000B3A8F">
      <w:pPr>
        <w:ind w:firstLine="709"/>
        <w:contextualSpacing/>
        <w:jc w:val="both"/>
      </w:pPr>
      <w:r w:rsidRPr="003966CE">
        <w:t xml:space="preserve">3.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4. Незарегистрированные в качестве участников публичных слушаний лица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5. Председательствующим на публичных слушаниях является председатель комиссии.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6. 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7. Время выступления участников публичных слушаний определяется исходя из количества участников публичных слушаний, но не может быть менее пяти минут на одно выступление.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8. Для организации прений председательствующий объявляет вопрос, по которому проводится обсуждение, и предоставляет слово участникам публичных слушаний, </w:t>
      </w:r>
      <w:r w:rsidR="003966CE" w:rsidRPr="003966CE">
        <w:t>вн</w:t>
      </w:r>
      <w:r w:rsidR="005C2E59">
        <w:t>е</w:t>
      </w:r>
      <w:r w:rsidR="003966CE" w:rsidRPr="003966CE">
        <w:t>сшим</w:t>
      </w:r>
      <w:r w:rsidRPr="003966CE">
        <w:t xml:space="preserve"> предложения и замечания по данному вопросу.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Затем председательствующий </w:t>
      </w:r>
      <w:r w:rsidR="003966CE" w:rsidRPr="003966CE">
        <w:t>д</w:t>
      </w:r>
      <w:r w:rsidR="005C2E59">
        <w:t>ае</w:t>
      </w:r>
      <w:r w:rsidR="003966CE" w:rsidRPr="003966CE">
        <w:t>т</w:t>
      </w:r>
      <w:r w:rsidRPr="003966CE">
        <w:t xml:space="preserve">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По окончании выступлений участников, </w:t>
      </w:r>
      <w:r w:rsidR="003966CE" w:rsidRPr="003966CE">
        <w:t>в</w:t>
      </w:r>
      <w:r w:rsidR="005C2E59">
        <w:t>не</w:t>
      </w:r>
      <w:r w:rsidR="003966CE" w:rsidRPr="003966CE">
        <w:t>сших</w:t>
      </w:r>
      <w:r w:rsidRPr="003966CE">
        <w:t xml:space="preserve"> предложения и замечания по обсуждаемому вопросу, слово предоставляется всем желающим участникам публичных слушаний, членам организационного комитета, лицам, п</w:t>
      </w:r>
      <w:r w:rsidR="005C2E59">
        <w:t>риглаше</w:t>
      </w:r>
      <w:r w:rsidRPr="003966CE">
        <w:t>нным на публичные слушания.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9. Если предложение или замечание, </w:t>
      </w:r>
      <w:r w:rsidR="003966CE" w:rsidRPr="003966CE">
        <w:t>внес</w:t>
      </w:r>
      <w:r w:rsidR="005C2E59">
        <w:t>е</w:t>
      </w:r>
      <w:r w:rsidR="003966CE" w:rsidRPr="003966CE">
        <w:t>нное</w:t>
      </w:r>
      <w:r w:rsidRPr="003966CE">
        <w:t xml:space="preserve"> участником публичных слушаний, противоречит действующему законодательству или не относится по существу к обсуждаемому вопросу - такое предложение или замечание снимается председательствующим с обсуждения.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10. Общие правила выступлений на публичных слушаниях: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2) выступающие перед началом речи громко и </w:t>
      </w:r>
      <w:r w:rsidR="003966CE" w:rsidRPr="003966CE">
        <w:t>ч</w:t>
      </w:r>
      <w:r w:rsidR="005C2E59">
        <w:t>е</w:t>
      </w:r>
      <w:r w:rsidR="003966CE" w:rsidRPr="003966CE">
        <w:t>тко</w:t>
      </w:r>
      <w:r w:rsidRPr="003966CE">
        <w:t xml:space="preserve">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4) все выступления должны быть связаны с предметом публичных слушаний;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lastRenderedPageBreak/>
        <w:t>5) присутствующие на публичных слушаниях лица не вправе мешать их проведению.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11.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12. При проведении публичных слушаний </w:t>
      </w:r>
      <w:r w:rsidR="003966CE" w:rsidRPr="003966CE">
        <w:t>в</w:t>
      </w:r>
      <w:r w:rsidR="005C2E59">
        <w:t>еде</w:t>
      </w:r>
      <w:r w:rsidR="003966CE" w:rsidRPr="003966CE">
        <w:t>тся</w:t>
      </w:r>
      <w:r w:rsidRPr="003966CE">
        <w:t xml:space="preserve"> протокол и при необходимости ауди</w:t>
      </w:r>
      <w:proofErr w:type="gramStart"/>
      <w:r w:rsidRPr="003966CE">
        <w:t>о-</w:t>
      </w:r>
      <w:proofErr w:type="gramEnd"/>
      <w:r w:rsidRPr="003966CE">
        <w:t xml:space="preserve"> и/или видеозапись публичных слушаний.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13. </w:t>
      </w:r>
      <w:proofErr w:type="gramStart"/>
      <w:r w:rsidRPr="003966CE">
        <w:t>Для размеще</w:t>
      </w:r>
      <w:r w:rsidR="002C000B">
        <w:t>ния материалов и информации по П</w:t>
      </w:r>
      <w:r w:rsidRPr="003966CE">
        <w:t>роекту, обеспечения возможности представления жителями города Покачи св</w:t>
      </w:r>
      <w:r w:rsidR="002C000B">
        <w:t>оих замечаний и предложений по П</w:t>
      </w:r>
      <w:r w:rsidRPr="003966CE">
        <w:t>роекту, а также для участия жителей города Покачи в публичных слушаниях с соблюдением требований об обязательном использовании для таких целей официального сайта может использоваться информационная система, в соответствии с правилами, установленными Постановлением Правительства Российской Федерации от 03.02.2022 №101.</w:t>
      </w:r>
      <w:proofErr w:type="gramEnd"/>
    </w:p>
    <w:p w:rsidR="000B3A8F" w:rsidRPr="003966CE" w:rsidRDefault="000B3A8F" w:rsidP="000B3A8F">
      <w:pPr>
        <w:ind w:firstLine="709"/>
        <w:contextualSpacing/>
        <w:jc w:val="both"/>
      </w:pPr>
      <w:r w:rsidRPr="003966CE">
        <w:t>14. По результатам общественных обсуждений и публичных слушаний в течение пяти дней после даты их проведения организатор готовит: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1) протокол общественных обсуждений или публичных слушаний;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2) заключение по результатам общественных обсуждений или публичных слушаний.</w:t>
      </w:r>
    </w:p>
    <w:p w:rsidR="000B3A8F" w:rsidRPr="003966CE" w:rsidRDefault="000B3A8F" w:rsidP="000B3A8F">
      <w:pPr>
        <w:contextualSpacing/>
        <w:jc w:val="both"/>
      </w:pPr>
    </w:p>
    <w:p w:rsidR="000B3A8F" w:rsidRPr="003966CE" w:rsidRDefault="000B3A8F" w:rsidP="000B3A8F">
      <w:pPr>
        <w:ind w:firstLine="709"/>
        <w:contextualSpacing/>
        <w:jc w:val="both"/>
        <w:rPr>
          <w:b/>
        </w:rPr>
      </w:pPr>
      <w:r w:rsidRPr="003966CE">
        <w:t>Статья 6.</w:t>
      </w:r>
      <w:r w:rsidRPr="003966CE">
        <w:rPr>
          <w:b/>
        </w:rPr>
        <w:t xml:space="preserve"> Порядок подготовки и оформления протокола общественных обсуждений или публичных слушаний</w:t>
      </w:r>
    </w:p>
    <w:p w:rsidR="000B3A8F" w:rsidRPr="003966CE" w:rsidRDefault="000B3A8F" w:rsidP="000B3A8F">
      <w:pPr>
        <w:ind w:firstLine="709"/>
        <w:contextualSpacing/>
        <w:jc w:val="both"/>
        <w:rPr>
          <w:b/>
        </w:rPr>
      </w:pP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1. Организатор общественных обсуждений или публичных слушаний подготавливает и оформляет протокол общественных обсуждений или публичных слушаний по </w:t>
      </w:r>
      <w:r w:rsidRPr="003E5E90">
        <w:t>форме согласно приложению 3 к</w:t>
      </w:r>
      <w:r w:rsidRPr="003966CE">
        <w:t xml:space="preserve"> Порядку.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2. В протоколе в об</w:t>
      </w:r>
      <w:r w:rsidR="003966CE">
        <w:t>язательном порядке  указываются</w:t>
      </w:r>
      <w:r w:rsidRPr="003966CE">
        <w:t>: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1) дата оформления протокола общественных обсуждений или публичных слушаний;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2) информация об организаторе общественных обсуждений или публичных слушаний;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</w:t>
      </w:r>
      <w:r w:rsidR="00DF33D9">
        <w:t>суждения или публичные слушания.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3. Протокол подписывается председательствующим на общественных обсуждениях или публичных слушаниях и </w:t>
      </w:r>
      <w:r w:rsidR="003966CE" w:rsidRPr="003966CE">
        <w:t>с</w:t>
      </w:r>
      <w:r w:rsidR="005C2E59">
        <w:t>екретаре</w:t>
      </w:r>
      <w:r w:rsidR="003966CE" w:rsidRPr="003966CE">
        <w:t>м</w:t>
      </w:r>
      <w:r w:rsidRPr="003966CE">
        <w:t xml:space="preserve"> комиссии.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4.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5. Участник общественных обсуждений или публичных слушаний, который </w:t>
      </w:r>
      <w:r w:rsidR="003966CE" w:rsidRPr="003966CE">
        <w:t>в</w:t>
      </w:r>
      <w:r w:rsidR="005C2E59">
        <w:t>не</w:t>
      </w:r>
      <w:r w:rsidR="003966CE" w:rsidRPr="003966CE">
        <w:t>с</w:t>
      </w:r>
      <w:r w:rsidRPr="003966CE">
        <w:t xml:space="preserve">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</w:t>
      </w:r>
      <w:r w:rsidR="003966CE" w:rsidRPr="003966CE">
        <w:t>в</w:t>
      </w:r>
      <w:r w:rsidR="005C2E59">
        <w:t>несе</w:t>
      </w:r>
      <w:r w:rsidR="003966CE" w:rsidRPr="003966CE">
        <w:t>нные</w:t>
      </w:r>
      <w:r w:rsidRPr="003966CE">
        <w:t xml:space="preserve"> этим участником предложения и замечания.</w:t>
      </w:r>
    </w:p>
    <w:p w:rsidR="000B3A8F" w:rsidRPr="003966CE" w:rsidRDefault="000B3A8F" w:rsidP="000B3A8F">
      <w:pPr>
        <w:ind w:firstLine="709"/>
        <w:contextualSpacing/>
        <w:jc w:val="both"/>
        <w:rPr>
          <w:b/>
        </w:rPr>
      </w:pPr>
      <w:r w:rsidRPr="003966CE">
        <w:lastRenderedPageBreak/>
        <w:t xml:space="preserve">Статья 7. </w:t>
      </w:r>
      <w:r w:rsidRPr="003966CE">
        <w:rPr>
          <w:b/>
        </w:rPr>
        <w:t>Порядок подготовки и оформления заключения о результатах общественных обсуждений или публичных слушаний</w:t>
      </w:r>
    </w:p>
    <w:p w:rsidR="000B3A8F" w:rsidRPr="003966CE" w:rsidRDefault="000B3A8F" w:rsidP="000B3A8F">
      <w:pPr>
        <w:ind w:firstLine="709"/>
        <w:contextualSpacing/>
        <w:jc w:val="both"/>
        <w:rPr>
          <w:b/>
        </w:rPr>
      </w:pP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по </w:t>
      </w:r>
      <w:bookmarkStart w:id="0" w:name="_GoBack"/>
      <w:bookmarkEnd w:id="0"/>
      <w:r w:rsidRPr="003E5E90">
        <w:t>форме согласно приложению 4 к</w:t>
      </w:r>
      <w:r w:rsidRPr="003966CE">
        <w:t xml:space="preserve"> Порядку.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2. В заключени</w:t>
      </w:r>
      <w:proofErr w:type="gramStart"/>
      <w:r w:rsidRPr="003966CE">
        <w:t>и</w:t>
      </w:r>
      <w:proofErr w:type="gramEnd"/>
      <w:r w:rsidRPr="003966CE">
        <w:t xml:space="preserve"> анализируются и обобщаются предложения и замечания участников публичных слушаний и должны быть указаны: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1) дата оформления заключения о результатах общественных обсуждений или публичных слушаний;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2) наименование </w:t>
      </w:r>
      <w:r w:rsidR="002C000B">
        <w:t>П</w:t>
      </w:r>
      <w:r w:rsidRPr="003966CE">
        <w:t>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0B3A8F" w:rsidRPr="003966CE" w:rsidRDefault="000B3A8F" w:rsidP="000B3A8F">
      <w:pPr>
        <w:ind w:firstLine="709"/>
        <w:contextualSpacing/>
        <w:jc w:val="both"/>
      </w:pPr>
      <w:proofErr w:type="gramStart"/>
      <w:r w:rsidRPr="003966CE">
        <w:t xml:space="preserve">4) содержание </w:t>
      </w:r>
      <w:r w:rsidR="00074F50" w:rsidRPr="003966CE">
        <w:t>в</w:t>
      </w:r>
      <w:r w:rsidR="005C2E59">
        <w:t>несе</w:t>
      </w:r>
      <w:r w:rsidR="00074F50" w:rsidRPr="003966CE">
        <w:t>нных</w:t>
      </w:r>
      <w:r w:rsidRPr="003966CE">
        <w:t xml:space="preserve">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3966CE"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0B3A8F" w:rsidRPr="003966CE" w:rsidRDefault="00074F50" w:rsidP="000B3A8F">
      <w:pPr>
        <w:ind w:firstLine="709"/>
        <w:contextualSpacing/>
        <w:jc w:val="both"/>
      </w:pPr>
      <w:r>
        <w:t xml:space="preserve">5) </w:t>
      </w:r>
      <w:r w:rsidR="00826C24">
        <w:t>аргументирован</w:t>
      </w:r>
      <w:r w:rsidR="00826C24" w:rsidRPr="003966CE">
        <w:t>ные</w:t>
      </w:r>
      <w:r w:rsidR="000B3A8F" w:rsidRPr="003966CE">
        <w:t xml:space="preserve"> рекомендации организатора общественных обсуждений или публичных слушаний о целесообразности или нецелесообразности </w:t>
      </w:r>
      <w:r w:rsidR="00E1323F" w:rsidRPr="003966CE">
        <w:t>у</w:t>
      </w:r>
      <w:r w:rsidR="005C2E59">
        <w:t>че</w:t>
      </w:r>
      <w:r w:rsidR="00E1323F" w:rsidRPr="003966CE">
        <w:t>та</w:t>
      </w:r>
      <w:r w:rsidR="00E1323F">
        <w:t xml:space="preserve"> </w:t>
      </w:r>
      <w:r w:rsidR="00E1323F" w:rsidRPr="003966CE">
        <w:t>в</w:t>
      </w:r>
      <w:r w:rsidR="005C2E59">
        <w:t>несе</w:t>
      </w:r>
      <w:r w:rsidR="00E1323F" w:rsidRPr="003966CE">
        <w:t>нных</w:t>
      </w:r>
      <w:r w:rsidR="000B3A8F" w:rsidRPr="003966CE">
        <w:t xml:space="preserve">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3. Для подготовки заключения о результатах общественных обсуждений или публичных слушаний организатор может привлекать специалистов, необходимых для выполнения консультационных и экспертных работ.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4. Заключение о результатах общественных обсуждений или публичных слушаний подлежит опубликованию в газете «Покачёвский вестник» не позднее 10 дней со дня их проведения и размещается на официальном сайте и (или) в информационных системах.</w:t>
      </w:r>
    </w:p>
    <w:p w:rsidR="000B3A8F" w:rsidRPr="003966CE" w:rsidRDefault="000B3A8F" w:rsidP="000B3A8F">
      <w:pPr>
        <w:ind w:firstLine="709"/>
        <w:contextualSpacing/>
        <w:jc w:val="both"/>
      </w:pPr>
    </w:p>
    <w:p w:rsidR="000B3A8F" w:rsidRPr="003966CE" w:rsidRDefault="000B3A8F" w:rsidP="000B3A8F">
      <w:pPr>
        <w:ind w:firstLine="709"/>
        <w:contextualSpacing/>
        <w:jc w:val="both"/>
        <w:rPr>
          <w:b/>
        </w:rPr>
      </w:pPr>
      <w:r w:rsidRPr="003966CE">
        <w:t>Статья 8.</w:t>
      </w:r>
      <w:r w:rsidRPr="003966CE">
        <w:rPr>
          <w:b/>
        </w:rPr>
        <w:t xml:space="preserve"> Результаты общественных обсуждений или публичных слушаний</w:t>
      </w:r>
    </w:p>
    <w:p w:rsidR="000B3A8F" w:rsidRPr="003966CE" w:rsidRDefault="000B3A8F" w:rsidP="000B3A8F">
      <w:pPr>
        <w:ind w:firstLine="709"/>
        <w:contextualSpacing/>
        <w:jc w:val="both"/>
      </w:pPr>
    </w:p>
    <w:p w:rsidR="000B3A8F" w:rsidRPr="003966CE" w:rsidRDefault="000B3A8F" w:rsidP="000B3A8F">
      <w:pPr>
        <w:ind w:firstLine="709"/>
        <w:contextualSpacing/>
        <w:jc w:val="both"/>
      </w:pPr>
      <w:r w:rsidRPr="003966CE">
        <w:t xml:space="preserve">1. Протокол общественных обсуждений или публичных слушаний по </w:t>
      </w:r>
      <w:r w:rsidR="002C000B">
        <w:t>П</w:t>
      </w:r>
      <w:r w:rsidRPr="003966CE">
        <w:t>роекту в области градостроительной деятельности (проекту внесения изменений в него), заключение о результатах таких общественных обсуждений или публичных слушаний являю</w:t>
      </w:r>
      <w:r w:rsidR="002C000B">
        <w:t>тся обязательным приложением к П</w:t>
      </w:r>
      <w:r w:rsidRPr="003966CE">
        <w:t>роекту решения об его утверждении.</w:t>
      </w:r>
    </w:p>
    <w:p w:rsidR="000B3A8F" w:rsidRPr="003966CE" w:rsidRDefault="000B3A8F" w:rsidP="000B3A8F">
      <w:pPr>
        <w:ind w:firstLine="709"/>
        <w:contextualSpacing/>
        <w:jc w:val="both"/>
      </w:pPr>
      <w:r w:rsidRPr="003966CE">
        <w:t>2. Организатор направляет протокол общественных обсуждений или публичных слушаний, заключение о результатах таких общественных обсуж</w:t>
      </w:r>
      <w:r w:rsidR="002C000B">
        <w:t>дений или публичных слушаний и П</w:t>
      </w:r>
      <w:r w:rsidRPr="003966CE">
        <w:t xml:space="preserve">роект </w:t>
      </w:r>
      <w:r w:rsidR="002C000B">
        <w:t>(П</w:t>
      </w:r>
      <w:r w:rsidRPr="003966CE">
        <w:t>роект о внесения изменений в него) главе города Покачи в течение пяти дней после даты их проведения для принятия решения.</w:t>
      </w:r>
    </w:p>
    <w:p w:rsidR="00341030" w:rsidRDefault="00341030" w:rsidP="00341030">
      <w:pPr>
        <w:ind w:firstLine="708"/>
        <w:contextualSpacing/>
        <w:jc w:val="both"/>
      </w:pPr>
      <w:r>
        <w:t xml:space="preserve">3. С учетом протокола и заключения о результатах общественных обсуждений или публичных слушаний, являющимися обязательными приложениями к </w:t>
      </w:r>
      <w:r w:rsidR="00F63D86">
        <w:t>П</w:t>
      </w:r>
      <w:r>
        <w:t>роекту, председатель Думы города Покачи принимает решение:</w:t>
      </w:r>
    </w:p>
    <w:p w:rsidR="00341030" w:rsidRDefault="00341030" w:rsidP="00341030">
      <w:pPr>
        <w:ind w:firstLine="708"/>
        <w:contextualSpacing/>
        <w:jc w:val="both"/>
      </w:pPr>
      <w:r>
        <w:t>1) по проектам генерального плана города Покачи, правил благоустройства</w:t>
      </w:r>
    </w:p>
    <w:p w:rsidR="00341030" w:rsidRDefault="00341030" w:rsidP="00341030">
      <w:pPr>
        <w:contextualSpacing/>
        <w:jc w:val="both"/>
      </w:pPr>
      <w:r>
        <w:t>территории (внесения изменений в них) в течени</w:t>
      </w:r>
      <w:r w:rsidR="00F63D86">
        <w:t>е 10 дней после предоставления П</w:t>
      </w:r>
      <w:r>
        <w:t>роекта:</w:t>
      </w:r>
    </w:p>
    <w:p w:rsidR="00341030" w:rsidRDefault="00F63D86" w:rsidP="00341030">
      <w:pPr>
        <w:ind w:firstLine="708"/>
        <w:contextualSpacing/>
        <w:jc w:val="both"/>
      </w:pPr>
      <w:r>
        <w:lastRenderedPageBreak/>
        <w:t>а) о согласии с П</w:t>
      </w:r>
      <w:r w:rsidR="00341030">
        <w:t>роектом и направлении его в Думу города Покачи для утверждения;</w:t>
      </w:r>
    </w:p>
    <w:p w:rsidR="00341030" w:rsidRDefault="00F63D86" w:rsidP="00341030">
      <w:pPr>
        <w:ind w:firstLine="708"/>
        <w:contextualSpacing/>
        <w:jc w:val="both"/>
      </w:pPr>
      <w:r>
        <w:t>б) об отклонении П</w:t>
      </w:r>
      <w:r w:rsidR="00341030">
        <w:t>роекта и</w:t>
      </w:r>
      <w:r w:rsidR="00DF33D9">
        <w:t xml:space="preserve"> о направлении его на доработку.</w:t>
      </w:r>
    </w:p>
    <w:p w:rsidR="00341030" w:rsidRDefault="00341030" w:rsidP="00341030">
      <w:pPr>
        <w:ind w:firstLine="708"/>
        <w:contextualSpacing/>
        <w:jc w:val="both"/>
      </w:pPr>
      <w:r>
        <w:t>4. С учетом протокола и заключения о результатах общественных обсуждений или публичных слушаний, являющимис</w:t>
      </w:r>
      <w:r w:rsidR="00F63D86">
        <w:t>я обязательными приложениями к П</w:t>
      </w:r>
      <w:r>
        <w:t>роекту, глава города Покачи принимает решение:</w:t>
      </w:r>
    </w:p>
    <w:p w:rsidR="00341030" w:rsidRDefault="00DF33D9" w:rsidP="00341030">
      <w:pPr>
        <w:ind w:firstLine="708"/>
        <w:contextualSpacing/>
        <w:jc w:val="both"/>
      </w:pPr>
      <w:r>
        <w:t>1</w:t>
      </w:r>
      <w:r w:rsidR="00341030">
        <w:t xml:space="preserve">) по проектам правил землепользования и застройки, планировки и межевания (внесение изменений в них) в течение 10 дней после предоставления </w:t>
      </w:r>
      <w:r w:rsidR="00F63D86">
        <w:t>П</w:t>
      </w:r>
      <w:r w:rsidR="00341030">
        <w:t>роекта:</w:t>
      </w:r>
    </w:p>
    <w:p w:rsidR="00341030" w:rsidRDefault="00F63D86" w:rsidP="00341030">
      <w:pPr>
        <w:ind w:firstLine="708"/>
        <w:contextualSpacing/>
        <w:jc w:val="both"/>
      </w:pPr>
      <w:r>
        <w:t>а) об утверждении П</w:t>
      </w:r>
      <w:r w:rsidR="00341030">
        <w:t>роектов;</w:t>
      </w:r>
    </w:p>
    <w:p w:rsidR="00341030" w:rsidRDefault="00F63D86" w:rsidP="00341030">
      <w:pPr>
        <w:ind w:firstLine="708"/>
        <w:contextualSpacing/>
        <w:jc w:val="both"/>
      </w:pPr>
      <w:r>
        <w:t>б) об отклонении П</w:t>
      </w:r>
      <w:r w:rsidR="00341030">
        <w:t>роектов и о направлении их на доработку;</w:t>
      </w:r>
    </w:p>
    <w:p w:rsidR="00341030" w:rsidRDefault="00DF33D9" w:rsidP="00341030">
      <w:pPr>
        <w:ind w:firstLine="708"/>
        <w:contextualSpacing/>
        <w:jc w:val="both"/>
      </w:pPr>
      <w:r>
        <w:t>2</w:t>
      </w:r>
      <w:r w:rsidR="00341030">
        <w:t xml:space="preserve">) по проектам решений о предоставлении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в течение трех дней и семи дней соответственно со дня поступления </w:t>
      </w:r>
      <w:r w:rsidR="00F63D86">
        <w:t>П</w:t>
      </w:r>
      <w:r w:rsidR="00341030">
        <w:t>роекта:</w:t>
      </w:r>
    </w:p>
    <w:p w:rsidR="00341030" w:rsidRDefault="00341030" w:rsidP="00341030">
      <w:pPr>
        <w:ind w:firstLine="708"/>
        <w:contextualSpacing/>
        <w:jc w:val="both"/>
      </w:pPr>
      <w:r>
        <w:t>а) о предоставлении разрешения;</w:t>
      </w:r>
    </w:p>
    <w:p w:rsidR="000B3A8F" w:rsidRPr="003966CE" w:rsidRDefault="00341030" w:rsidP="00341030">
      <w:pPr>
        <w:ind w:firstLine="708"/>
        <w:contextualSpacing/>
        <w:jc w:val="both"/>
      </w:pPr>
      <w:r>
        <w:t>б) об отказе в предоставлении разрешения.</w:t>
      </w:r>
    </w:p>
    <w:p w:rsidR="000B3A8F" w:rsidRPr="003966CE" w:rsidRDefault="000B3A8F" w:rsidP="00341030">
      <w:pPr>
        <w:jc w:val="both"/>
      </w:pPr>
    </w:p>
    <w:p w:rsidR="000B3A8F" w:rsidRPr="003966CE" w:rsidRDefault="000B3A8F" w:rsidP="00341030">
      <w:pPr>
        <w:jc w:val="both"/>
      </w:pPr>
    </w:p>
    <w:p w:rsidR="000B3A8F" w:rsidRPr="003966CE" w:rsidRDefault="000B3A8F" w:rsidP="00341030">
      <w:pPr>
        <w:jc w:val="both"/>
      </w:pPr>
    </w:p>
    <w:p w:rsidR="000B3A8F" w:rsidRPr="003966CE" w:rsidRDefault="000B3A8F" w:rsidP="00341030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0B3A8F" w:rsidRDefault="000B3A8F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Default="00F63D86" w:rsidP="00FA6DD7">
      <w:pPr>
        <w:jc w:val="both"/>
      </w:pPr>
    </w:p>
    <w:p w:rsidR="00F63D86" w:rsidRPr="003966CE" w:rsidRDefault="00F63D86" w:rsidP="00FA6DD7">
      <w:pPr>
        <w:jc w:val="both"/>
      </w:pPr>
    </w:p>
    <w:p w:rsidR="000B3A8F" w:rsidRPr="003966CE" w:rsidRDefault="000B3A8F" w:rsidP="00FA6DD7">
      <w:pPr>
        <w:jc w:val="both"/>
      </w:pPr>
    </w:p>
    <w:p w:rsidR="00DA4385" w:rsidRPr="003966CE" w:rsidRDefault="00DA4385" w:rsidP="00B8472B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3966CE">
        <w:rPr>
          <w:sz w:val="24"/>
          <w:szCs w:val="24"/>
        </w:rPr>
        <w:lastRenderedPageBreak/>
        <w:t>Приложение 1</w:t>
      </w:r>
    </w:p>
    <w:p w:rsidR="00DA4385" w:rsidRPr="003966CE" w:rsidRDefault="00DA4385" w:rsidP="00B8472B">
      <w:pPr>
        <w:pStyle w:val="ConsPlusNormal"/>
        <w:ind w:left="5103"/>
        <w:jc w:val="both"/>
        <w:rPr>
          <w:sz w:val="24"/>
          <w:szCs w:val="24"/>
        </w:rPr>
      </w:pPr>
      <w:r w:rsidRPr="003966CE">
        <w:rPr>
          <w:sz w:val="24"/>
          <w:szCs w:val="24"/>
        </w:rPr>
        <w:t xml:space="preserve">к Порядку организации и проведения общественных обсуждений или публичных слушаний по проектам градостроительной </w:t>
      </w:r>
      <w:r w:rsidR="001C24B3" w:rsidRPr="003966CE">
        <w:rPr>
          <w:sz w:val="24"/>
          <w:szCs w:val="24"/>
        </w:rPr>
        <w:t>д</w:t>
      </w:r>
      <w:r w:rsidRPr="003966CE">
        <w:rPr>
          <w:sz w:val="24"/>
          <w:szCs w:val="24"/>
        </w:rPr>
        <w:t>еятельности в городе Покачи,</w:t>
      </w:r>
      <w:r w:rsidR="00A43DE9">
        <w:rPr>
          <w:sz w:val="24"/>
          <w:szCs w:val="24"/>
        </w:rPr>
        <w:t xml:space="preserve"> </w:t>
      </w:r>
      <w:r w:rsidR="001C24B3" w:rsidRPr="003966CE">
        <w:rPr>
          <w:sz w:val="24"/>
          <w:szCs w:val="24"/>
        </w:rPr>
        <w:t>у</w:t>
      </w:r>
      <w:r w:rsidR="005C2E59">
        <w:rPr>
          <w:sz w:val="24"/>
          <w:szCs w:val="24"/>
        </w:rPr>
        <w:t>твержде</w:t>
      </w:r>
      <w:r w:rsidR="001C24B3" w:rsidRPr="003966CE">
        <w:rPr>
          <w:sz w:val="24"/>
          <w:szCs w:val="24"/>
        </w:rPr>
        <w:t>нному</w:t>
      </w:r>
      <w:r w:rsidRPr="003966CE">
        <w:rPr>
          <w:sz w:val="24"/>
          <w:szCs w:val="24"/>
        </w:rPr>
        <w:t xml:space="preserve"> решени</w:t>
      </w:r>
      <w:r w:rsidR="00C15E1A">
        <w:rPr>
          <w:sz w:val="24"/>
          <w:szCs w:val="24"/>
        </w:rPr>
        <w:t xml:space="preserve">ем Думы города Покачи                             от 14.02.2023 </w:t>
      </w:r>
      <w:r w:rsidRPr="003966CE">
        <w:rPr>
          <w:sz w:val="24"/>
          <w:szCs w:val="24"/>
        </w:rPr>
        <w:t>№</w:t>
      </w:r>
      <w:r w:rsidR="00C15E1A">
        <w:rPr>
          <w:sz w:val="24"/>
          <w:szCs w:val="24"/>
        </w:rPr>
        <w:t>4</w:t>
      </w:r>
    </w:p>
    <w:p w:rsidR="00DA4385" w:rsidRPr="003966CE" w:rsidRDefault="00DA4385" w:rsidP="00DA4385">
      <w:pPr>
        <w:pStyle w:val="ConsPlusNormal"/>
        <w:jc w:val="both"/>
        <w:rPr>
          <w:sz w:val="24"/>
          <w:szCs w:val="24"/>
        </w:rPr>
      </w:pPr>
    </w:p>
    <w:p w:rsidR="00DA4385" w:rsidRPr="003966CE" w:rsidRDefault="00DA4385" w:rsidP="000B3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6"/>
      <w:bookmarkEnd w:id="1"/>
    </w:p>
    <w:p w:rsidR="00DA4385" w:rsidRPr="003966CE" w:rsidRDefault="00DA4385" w:rsidP="000B3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Форма оповещения</w:t>
      </w:r>
    </w:p>
    <w:p w:rsidR="000B3A8F" w:rsidRPr="003966CE" w:rsidRDefault="000B3A8F" w:rsidP="000B3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Информация о проекте, подлежащем рассмотрению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Перечень информационных материалов к проекту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Порядок и сроки проведения общественных обсуждений по проекту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Информация  о  месте,  дате  открытия,  сроках, днях и часах, в которые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возможно посещение экспозиции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Порядок, срок и форма внесения предложений и замечаний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Информация об официальном сайте или информационных системах, на которых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будут размещены проект и информационные материалы к нему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6CE">
        <w:rPr>
          <w:rFonts w:ascii="Times New Roman" w:hAnsi="Times New Roman" w:cs="Times New Roman"/>
          <w:sz w:val="24"/>
          <w:szCs w:val="24"/>
        </w:rPr>
        <w:t>Контактные</w:t>
      </w:r>
      <w:proofErr w:type="gramEnd"/>
      <w:r w:rsidRPr="003966CE">
        <w:rPr>
          <w:rFonts w:ascii="Times New Roman" w:hAnsi="Times New Roman" w:cs="Times New Roman"/>
          <w:sz w:val="24"/>
          <w:szCs w:val="24"/>
        </w:rPr>
        <w:t xml:space="preserve"> организатора общественных обсуждений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(заместитель председателя)    ______________________ / ________________ /</w:t>
      </w:r>
    </w:p>
    <w:p w:rsidR="000B3A8F" w:rsidRPr="003966CE" w:rsidRDefault="000B3A8F" w:rsidP="000B3A8F">
      <w:pPr>
        <w:pStyle w:val="ConsPlusNormal"/>
        <w:jc w:val="both"/>
        <w:rPr>
          <w:sz w:val="24"/>
          <w:szCs w:val="24"/>
        </w:rPr>
      </w:pPr>
    </w:p>
    <w:p w:rsidR="000B3A8F" w:rsidRPr="003966CE" w:rsidRDefault="000B3A8F" w:rsidP="000B3A8F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AA65CB" w:rsidRDefault="00AA65CB" w:rsidP="00B8472B">
      <w:pPr>
        <w:pStyle w:val="ConsPlusNormal"/>
        <w:ind w:firstLine="5103"/>
        <w:outlineLvl w:val="1"/>
        <w:rPr>
          <w:sz w:val="24"/>
          <w:szCs w:val="24"/>
        </w:rPr>
      </w:pPr>
    </w:p>
    <w:p w:rsidR="00AA65CB" w:rsidRDefault="00AA65CB" w:rsidP="00B8472B">
      <w:pPr>
        <w:pStyle w:val="ConsPlusNormal"/>
        <w:ind w:firstLine="5103"/>
        <w:outlineLvl w:val="1"/>
        <w:rPr>
          <w:sz w:val="24"/>
          <w:szCs w:val="24"/>
        </w:rPr>
      </w:pPr>
    </w:p>
    <w:p w:rsidR="000B3A8F" w:rsidRPr="003966CE" w:rsidRDefault="000B3A8F" w:rsidP="00B8472B">
      <w:pPr>
        <w:pStyle w:val="ConsPlusNormal"/>
        <w:ind w:firstLine="5103"/>
        <w:outlineLvl w:val="1"/>
        <w:rPr>
          <w:sz w:val="24"/>
          <w:szCs w:val="24"/>
        </w:rPr>
      </w:pPr>
      <w:r w:rsidRPr="003966CE">
        <w:rPr>
          <w:sz w:val="24"/>
          <w:szCs w:val="24"/>
        </w:rPr>
        <w:lastRenderedPageBreak/>
        <w:t>Приложение 2</w:t>
      </w:r>
    </w:p>
    <w:p w:rsidR="00DA4385" w:rsidRPr="003966CE" w:rsidRDefault="00DA4385" w:rsidP="00DA4385">
      <w:pPr>
        <w:pStyle w:val="ConsPlusNormal"/>
        <w:ind w:left="5103"/>
        <w:jc w:val="both"/>
        <w:rPr>
          <w:sz w:val="24"/>
          <w:szCs w:val="24"/>
        </w:rPr>
      </w:pPr>
      <w:r w:rsidRPr="003966CE">
        <w:rPr>
          <w:sz w:val="24"/>
          <w:szCs w:val="24"/>
        </w:rPr>
        <w:t xml:space="preserve">к Порядку организации и проведения общественных обсуждений или публичных слушаний по проектам градостроительной </w:t>
      </w:r>
      <w:r w:rsidR="001C24B3" w:rsidRPr="003966CE">
        <w:rPr>
          <w:sz w:val="24"/>
          <w:szCs w:val="24"/>
        </w:rPr>
        <w:t>д</w:t>
      </w:r>
      <w:r w:rsidRPr="003966CE">
        <w:rPr>
          <w:sz w:val="24"/>
          <w:szCs w:val="24"/>
        </w:rPr>
        <w:t>еятельности в городе Покачи,</w:t>
      </w:r>
      <w:r w:rsidR="00A43DE9">
        <w:rPr>
          <w:sz w:val="24"/>
          <w:szCs w:val="24"/>
        </w:rPr>
        <w:t xml:space="preserve"> </w:t>
      </w:r>
      <w:r w:rsidR="001C24B3" w:rsidRPr="003966CE">
        <w:rPr>
          <w:sz w:val="24"/>
          <w:szCs w:val="24"/>
        </w:rPr>
        <w:t>у</w:t>
      </w:r>
      <w:r w:rsidR="005C2E59">
        <w:rPr>
          <w:sz w:val="24"/>
          <w:szCs w:val="24"/>
        </w:rPr>
        <w:t>твержде</w:t>
      </w:r>
      <w:r w:rsidR="001C24B3" w:rsidRPr="003966CE">
        <w:rPr>
          <w:sz w:val="24"/>
          <w:szCs w:val="24"/>
        </w:rPr>
        <w:t>нному</w:t>
      </w:r>
      <w:r w:rsidRPr="003966CE">
        <w:rPr>
          <w:sz w:val="24"/>
          <w:szCs w:val="24"/>
        </w:rPr>
        <w:t xml:space="preserve"> решением Думы города Покачи </w:t>
      </w:r>
      <w:r w:rsidR="00C15E1A">
        <w:rPr>
          <w:sz w:val="24"/>
          <w:szCs w:val="24"/>
        </w:rPr>
        <w:t xml:space="preserve">                     от 14.02.2023 </w:t>
      </w:r>
      <w:r w:rsidRPr="003966CE">
        <w:rPr>
          <w:sz w:val="24"/>
          <w:szCs w:val="24"/>
        </w:rPr>
        <w:t>№</w:t>
      </w:r>
      <w:r w:rsidR="00C15E1A">
        <w:rPr>
          <w:sz w:val="24"/>
          <w:szCs w:val="24"/>
        </w:rPr>
        <w:t>4</w:t>
      </w:r>
    </w:p>
    <w:p w:rsidR="00DA4385" w:rsidRPr="003966CE" w:rsidRDefault="00DA4385" w:rsidP="000B3A8F">
      <w:pPr>
        <w:pStyle w:val="ConsPlusNonformat"/>
        <w:jc w:val="center"/>
        <w:rPr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32"/>
      <w:bookmarkEnd w:id="2"/>
      <w:r w:rsidRPr="003966CE">
        <w:rPr>
          <w:rFonts w:ascii="Times New Roman" w:hAnsi="Times New Roman" w:cs="Times New Roman"/>
          <w:sz w:val="24"/>
          <w:szCs w:val="24"/>
        </w:rPr>
        <w:t>Форма оповещения</w:t>
      </w:r>
    </w:p>
    <w:p w:rsidR="000B3A8F" w:rsidRPr="003966CE" w:rsidRDefault="000B3A8F" w:rsidP="000B3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Информация о проекте, подлежащем рассмотрению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Перечень информационных материалов к проекту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Порядок и сроки проведения публичных слушаний по проекту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Информация  о  месте,  дате  открытия,  сроках, днях и часах, в которые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возможно посещение экспозиции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Информация  о  дате,  времени  и месте проведения собрания или собраний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участников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Порядок, срок и форма внесения предложений и замечаний по проекту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Информация  об  официальном  сайте, на котором будут размещены проект и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информационные материалы к нему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6CE">
        <w:rPr>
          <w:rFonts w:ascii="Times New Roman" w:hAnsi="Times New Roman" w:cs="Times New Roman"/>
          <w:sz w:val="24"/>
          <w:szCs w:val="24"/>
        </w:rPr>
        <w:t>Контактные</w:t>
      </w:r>
      <w:proofErr w:type="gramEnd"/>
      <w:r w:rsidRPr="003966CE">
        <w:rPr>
          <w:rFonts w:ascii="Times New Roman" w:hAnsi="Times New Roman" w:cs="Times New Roman"/>
          <w:sz w:val="24"/>
          <w:szCs w:val="24"/>
        </w:rPr>
        <w:t xml:space="preserve"> организатора публичных слушаний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(заместитель председателя)   ______________________ / ________________ /</w:t>
      </w:r>
    </w:p>
    <w:p w:rsidR="000B3A8F" w:rsidRPr="003966CE" w:rsidRDefault="000B3A8F" w:rsidP="000B3A8F">
      <w:pPr>
        <w:pStyle w:val="ConsPlusNormal"/>
        <w:jc w:val="both"/>
        <w:rPr>
          <w:sz w:val="24"/>
          <w:szCs w:val="24"/>
        </w:rPr>
      </w:pPr>
    </w:p>
    <w:p w:rsidR="000B3A8F" w:rsidRPr="003966CE" w:rsidRDefault="000B3A8F" w:rsidP="000B3A8F">
      <w:pPr>
        <w:pStyle w:val="ConsPlusNormal"/>
        <w:jc w:val="both"/>
        <w:rPr>
          <w:sz w:val="24"/>
          <w:szCs w:val="24"/>
        </w:rPr>
      </w:pPr>
    </w:p>
    <w:p w:rsidR="000B3A8F" w:rsidRPr="003966CE" w:rsidRDefault="000B3A8F" w:rsidP="00FA6DD7">
      <w:pPr>
        <w:jc w:val="both"/>
      </w:pPr>
    </w:p>
    <w:p w:rsidR="000B3A8F" w:rsidRPr="003966CE" w:rsidRDefault="000B3A8F" w:rsidP="00FA6DD7">
      <w:pPr>
        <w:jc w:val="both"/>
      </w:pPr>
    </w:p>
    <w:p w:rsidR="003966CE" w:rsidRDefault="003966CE" w:rsidP="00DA4385">
      <w:pPr>
        <w:pStyle w:val="ConsPlusNormal"/>
        <w:ind w:left="5103"/>
        <w:jc w:val="both"/>
        <w:outlineLvl w:val="1"/>
        <w:rPr>
          <w:sz w:val="24"/>
          <w:szCs w:val="24"/>
        </w:rPr>
      </w:pPr>
    </w:p>
    <w:p w:rsidR="00AA65CB" w:rsidRDefault="00AA65CB" w:rsidP="00DA4385">
      <w:pPr>
        <w:pStyle w:val="ConsPlusNormal"/>
        <w:ind w:left="5103"/>
        <w:jc w:val="both"/>
        <w:outlineLvl w:val="1"/>
        <w:rPr>
          <w:sz w:val="24"/>
          <w:szCs w:val="24"/>
        </w:rPr>
      </w:pPr>
    </w:p>
    <w:p w:rsidR="00DA4385" w:rsidRPr="003966CE" w:rsidRDefault="00DA4385" w:rsidP="00DA4385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3966CE">
        <w:rPr>
          <w:sz w:val="24"/>
          <w:szCs w:val="24"/>
        </w:rPr>
        <w:t>Приложение 3</w:t>
      </w:r>
    </w:p>
    <w:p w:rsidR="00DA4385" w:rsidRPr="003966CE" w:rsidRDefault="00DA4385" w:rsidP="00DA4385">
      <w:pPr>
        <w:pStyle w:val="ConsPlusNormal"/>
        <w:ind w:left="5103"/>
        <w:jc w:val="both"/>
        <w:rPr>
          <w:sz w:val="24"/>
          <w:szCs w:val="24"/>
        </w:rPr>
      </w:pPr>
      <w:r w:rsidRPr="003966CE">
        <w:rPr>
          <w:sz w:val="24"/>
          <w:szCs w:val="24"/>
        </w:rPr>
        <w:t xml:space="preserve">к Порядку организации и проведения общественных обсуждений или публичных слушаний по проектам градостроительной </w:t>
      </w:r>
      <w:r w:rsidR="003966CE" w:rsidRPr="003966CE">
        <w:rPr>
          <w:sz w:val="24"/>
          <w:szCs w:val="24"/>
        </w:rPr>
        <w:t>д</w:t>
      </w:r>
      <w:r w:rsidRPr="003966CE">
        <w:rPr>
          <w:sz w:val="24"/>
          <w:szCs w:val="24"/>
        </w:rPr>
        <w:t>еятельности в городе Покачи,</w:t>
      </w:r>
      <w:r w:rsidR="00A43DE9">
        <w:rPr>
          <w:sz w:val="24"/>
          <w:szCs w:val="24"/>
        </w:rPr>
        <w:t xml:space="preserve"> </w:t>
      </w:r>
      <w:r w:rsidR="003966CE" w:rsidRPr="003966CE">
        <w:rPr>
          <w:sz w:val="24"/>
          <w:szCs w:val="24"/>
        </w:rPr>
        <w:t>у</w:t>
      </w:r>
      <w:r w:rsidR="005C2E59">
        <w:rPr>
          <w:sz w:val="24"/>
          <w:szCs w:val="24"/>
        </w:rPr>
        <w:t>твержде</w:t>
      </w:r>
      <w:r w:rsidR="003966CE" w:rsidRPr="003966CE">
        <w:rPr>
          <w:sz w:val="24"/>
          <w:szCs w:val="24"/>
        </w:rPr>
        <w:t>нному</w:t>
      </w:r>
      <w:r w:rsidRPr="003966CE">
        <w:rPr>
          <w:sz w:val="24"/>
          <w:szCs w:val="24"/>
        </w:rPr>
        <w:t xml:space="preserve"> решением Думы города Покачи </w:t>
      </w:r>
      <w:r w:rsidR="00C15E1A">
        <w:rPr>
          <w:sz w:val="24"/>
          <w:szCs w:val="24"/>
        </w:rPr>
        <w:t xml:space="preserve">                      от 14.02.2023 </w:t>
      </w:r>
      <w:r w:rsidRPr="003966CE">
        <w:rPr>
          <w:sz w:val="24"/>
          <w:szCs w:val="24"/>
        </w:rPr>
        <w:t>№</w:t>
      </w:r>
      <w:r w:rsidR="00C15E1A">
        <w:rPr>
          <w:sz w:val="24"/>
          <w:szCs w:val="24"/>
        </w:rPr>
        <w:t>4</w:t>
      </w:r>
    </w:p>
    <w:p w:rsidR="00DA4385" w:rsidRPr="003966CE" w:rsidRDefault="00DA4385" w:rsidP="00DA4385">
      <w:pPr>
        <w:pStyle w:val="ConsPlusNormal"/>
        <w:jc w:val="both"/>
        <w:rPr>
          <w:sz w:val="24"/>
          <w:szCs w:val="24"/>
        </w:rPr>
      </w:pPr>
    </w:p>
    <w:p w:rsidR="000B3A8F" w:rsidRPr="003966CE" w:rsidRDefault="000B3A8F" w:rsidP="000B3A8F">
      <w:pPr>
        <w:pStyle w:val="ConsPlusNormal"/>
        <w:jc w:val="right"/>
        <w:rPr>
          <w:sz w:val="24"/>
          <w:szCs w:val="24"/>
        </w:rPr>
      </w:pPr>
    </w:p>
    <w:p w:rsidR="000B3A8F" w:rsidRPr="003966CE" w:rsidRDefault="000B3A8F" w:rsidP="000B3A8F">
      <w:pPr>
        <w:pStyle w:val="ConsPlusNormal"/>
        <w:jc w:val="right"/>
        <w:rPr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82"/>
      <w:bookmarkEnd w:id="3"/>
      <w:r w:rsidRPr="003966CE"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0B3A8F" w:rsidRPr="003966CE" w:rsidRDefault="000B3A8F" w:rsidP="000B3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Дата оформления протокола 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Организатор общественных обсуждений или публичных слушаний 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Информация,   содержащаяся   в   опубликованном   оповещении  о  начале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 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Дата и источник его опубликования 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Срок, в течение которого принимались предложения и замечания участников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 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Территория,  в  пределах которой проводятся общественные обсуждения или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публичные слушания 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Предложения   и   замечания   участников  общественных  обсуждений  или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публичных слушаний, постоянно проживающих на территории, в пределах которой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проводятся общественные обсуждения или публичные слушания 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Предложения  и  замечания  иных  участников общественных обсуждений или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публичных слушаний 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Приложение:  перечень  и  сведения  о  </w:t>
      </w:r>
      <w:proofErr w:type="gramStart"/>
      <w:r w:rsidRPr="003966CE">
        <w:rPr>
          <w:rFonts w:ascii="Times New Roman" w:hAnsi="Times New Roman" w:cs="Times New Roman"/>
          <w:sz w:val="24"/>
          <w:szCs w:val="24"/>
        </w:rPr>
        <w:t>принявших</w:t>
      </w:r>
      <w:proofErr w:type="gramEnd"/>
      <w:r w:rsidRPr="003966CE">
        <w:rPr>
          <w:rFonts w:ascii="Times New Roman" w:hAnsi="Times New Roman" w:cs="Times New Roman"/>
          <w:sz w:val="24"/>
          <w:szCs w:val="24"/>
        </w:rPr>
        <w:t xml:space="preserve"> участие в общественных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6CE">
        <w:rPr>
          <w:rFonts w:ascii="Times New Roman" w:hAnsi="Times New Roman" w:cs="Times New Roman"/>
          <w:sz w:val="24"/>
          <w:szCs w:val="24"/>
        </w:rPr>
        <w:t>обсуждениях</w:t>
      </w:r>
      <w:proofErr w:type="gramEnd"/>
      <w:r w:rsidRPr="003966CE">
        <w:rPr>
          <w:rFonts w:ascii="Times New Roman" w:hAnsi="Times New Roman" w:cs="Times New Roman"/>
          <w:sz w:val="24"/>
          <w:szCs w:val="24"/>
        </w:rPr>
        <w:t xml:space="preserve"> или публичных слушаниях на _______ листах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Председатель комиссии           ____________ /________________/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(заместитель председателя)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Секретарь комиссии    ___________________ / ________________ /</w:t>
      </w:r>
    </w:p>
    <w:p w:rsidR="000B3A8F" w:rsidRPr="003966CE" w:rsidRDefault="000B3A8F" w:rsidP="000B3A8F">
      <w:pPr>
        <w:pStyle w:val="ConsPlusNormal"/>
        <w:jc w:val="both"/>
        <w:rPr>
          <w:sz w:val="24"/>
          <w:szCs w:val="24"/>
        </w:rPr>
      </w:pPr>
    </w:p>
    <w:p w:rsidR="000B3A8F" w:rsidRPr="003966CE" w:rsidRDefault="000B3A8F" w:rsidP="000B3A8F">
      <w:pPr>
        <w:jc w:val="both"/>
      </w:pPr>
    </w:p>
    <w:p w:rsidR="003966CE" w:rsidRPr="003966CE" w:rsidRDefault="003966CE" w:rsidP="00DA4385">
      <w:pPr>
        <w:pStyle w:val="ConsPlusNormal"/>
        <w:ind w:left="5103"/>
        <w:jc w:val="both"/>
        <w:outlineLvl w:val="1"/>
        <w:rPr>
          <w:sz w:val="24"/>
          <w:szCs w:val="24"/>
        </w:rPr>
      </w:pPr>
    </w:p>
    <w:p w:rsidR="00DA4385" w:rsidRPr="003966CE" w:rsidRDefault="00DA4385" w:rsidP="00DA4385">
      <w:pPr>
        <w:pStyle w:val="ConsPlusNormal"/>
        <w:ind w:left="5103"/>
        <w:jc w:val="both"/>
        <w:outlineLvl w:val="1"/>
        <w:rPr>
          <w:sz w:val="24"/>
          <w:szCs w:val="24"/>
        </w:rPr>
      </w:pPr>
      <w:r w:rsidRPr="003966CE">
        <w:rPr>
          <w:sz w:val="24"/>
          <w:szCs w:val="24"/>
        </w:rPr>
        <w:t>Приложение 4</w:t>
      </w:r>
    </w:p>
    <w:p w:rsidR="00DA4385" w:rsidRPr="003966CE" w:rsidRDefault="00DA4385" w:rsidP="00DA4385">
      <w:pPr>
        <w:pStyle w:val="ConsPlusNormal"/>
        <w:ind w:left="5103"/>
        <w:jc w:val="both"/>
        <w:rPr>
          <w:sz w:val="24"/>
          <w:szCs w:val="24"/>
        </w:rPr>
      </w:pPr>
      <w:r w:rsidRPr="003966CE">
        <w:rPr>
          <w:sz w:val="24"/>
          <w:szCs w:val="24"/>
        </w:rPr>
        <w:t xml:space="preserve">к Порядку организации и проведения общественных обсуждений или публичных слушаний по проектам градостроительной </w:t>
      </w:r>
      <w:r w:rsidR="003966CE" w:rsidRPr="003966CE">
        <w:rPr>
          <w:sz w:val="24"/>
          <w:szCs w:val="24"/>
        </w:rPr>
        <w:t>д</w:t>
      </w:r>
      <w:r w:rsidRPr="003966CE">
        <w:rPr>
          <w:sz w:val="24"/>
          <w:szCs w:val="24"/>
        </w:rPr>
        <w:t>еятельности в городе Покачи,</w:t>
      </w:r>
      <w:r w:rsidR="00A43DE9">
        <w:rPr>
          <w:sz w:val="24"/>
          <w:szCs w:val="24"/>
        </w:rPr>
        <w:t xml:space="preserve"> </w:t>
      </w:r>
      <w:r w:rsidR="003966CE" w:rsidRPr="003966CE">
        <w:rPr>
          <w:sz w:val="24"/>
          <w:szCs w:val="24"/>
        </w:rPr>
        <w:t>у</w:t>
      </w:r>
      <w:r w:rsidR="005C2E59">
        <w:rPr>
          <w:sz w:val="24"/>
          <w:szCs w:val="24"/>
        </w:rPr>
        <w:t>твержде</w:t>
      </w:r>
      <w:r w:rsidR="003966CE" w:rsidRPr="003966CE">
        <w:rPr>
          <w:sz w:val="24"/>
          <w:szCs w:val="24"/>
        </w:rPr>
        <w:t>нному</w:t>
      </w:r>
      <w:r w:rsidRPr="003966CE">
        <w:rPr>
          <w:sz w:val="24"/>
          <w:szCs w:val="24"/>
        </w:rPr>
        <w:t xml:space="preserve"> решением Думы города Покачи </w:t>
      </w:r>
      <w:r w:rsidR="00C15E1A">
        <w:rPr>
          <w:sz w:val="24"/>
          <w:szCs w:val="24"/>
        </w:rPr>
        <w:t xml:space="preserve">                      от 14.02.2023 </w:t>
      </w:r>
      <w:r w:rsidRPr="003966CE">
        <w:rPr>
          <w:sz w:val="24"/>
          <w:szCs w:val="24"/>
        </w:rPr>
        <w:t>№</w:t>
      </w:r>
      <w:r w:rsidR="00C15E1A">
        <w:rPr>
          <w:sz w:val="24"/>
          <w:szCs w:val="24"/>
        </w:rPr>
        <w:t>4</w:t>
      </w:r>
    </w:p>
    <w:p w:rsidR="00DA4385" w:rsidRPr="003966CE" w:rsidRDefault="00DA4385" w:rsidP="00DA4385">
      <w:pPr>
        <w:pStyle w:val="ConsPlusNormal"/>
        <w:jc w:val="both"/>
        <w:rPr>
          <w:sz w:val="24"/>
          <w:szCs w:val="24"/>
        </w:rPr>
      </w:pPr>
    </w:p>
    <w:p w:rsidR="000B3A8F" w:rsidRPr="003966CE" w:rsidRDefault="000B3A8F" w:rsidP="000B3A8F">
      <w:pPr>
        <w:pStyle w:val="ConsPlusNormal"/>
        <w:jc w:val="right"/>
        <w:rPr>
          <w:sz w:val="24"/>
          <w:szCs w:val="24"/>
        </w:rPr>
      </w:pPr>
    </w:p>
    <w:p w:rsidR="000B3A8F" w:rsidRPr="003966CE" w:rsidRDefault="000B3A8F" w:rsidP="000B3A8F">
      <w:pPr>
        <w:pStyle w:val="ConsPlusNormal"/>
        <w:jc w:val="both"/>
        <w:rPr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32"/>
      <w:bookmarkEnd w:id="4"/>
      <w:r w:rsidRPr="003966CE">
        <w:rPr>
          <w:rFonts w:ascii="Times New Roman" w:hAnsi="Times New Roman" w:cs="Times New Roman"/>
          <w:sz w:val="24"/>
          <w:szCs w:val="24"/>
        </w:rPr>
        <w:t>Форма заключения</w:t>
      </w:r>
    </w:p>
    <w:p w:rsidR="000B3A8F" w:rsidRPr="003966CE" w:rsidRDefault="000B3A8F" w:rsidP="000B3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о результатах общественных обсуждений или публичных слушаний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Дата оформления заключения 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Наименование проекта 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Сведения о количестве участников 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Реквизиты  протокола общественных обсуждений или публичных слушаний, </w:t>
      </w:r>
      <w:proofErr w:type="gramStart"/>
      <w:r w:rsidRPr="003966C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6C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3966CE">
        <w:rPr>
          <w:rFonts w:ascii="Times New Roman" w:hAnsi="Times New Roman" w:cs="Times New Roman"/>
          <w:sz w:val="24"/>
          <w:szCs w:val="24"/>
        </w:rPr>
        <w:t xml:space="preserve"> которого подготовлено заключение 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Предложения   и   замечания   участников  общественных  обсуждений  или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публичных слушаний, постоянно проживающих на территории, в пределах которой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проводятся общественные обсуждения или публичные слушания 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Предложения  и  замечания  иных  участников общественных обсуждений или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публичных слушаний 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Рекомендации   организатора   общественных   обсуждений  или  публичных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слушаний   о   целесообразности   или  нецелесообразности  </w:t>
      </w:r>
      <w:r w:rsidR="003966CE" w:rsidRPr="003966CE">
        <w:rPr>
          <w:rFonts w:ascii="Times New Roman" w:hAnsi="Times New Roman" w:cs="Times New Roman"/>
          <w:sz w:val="24"/>
          <w:szCs w:val="24"/>
        </w:rPr>
        <w:t>уч</w:t>
      </w:r>
      <w:r w:rsidR="005C2E59">
        <w:rPr>
          <w:rFonts w:ascii="Times New Roman" w:hAnsi="Times New Roman" w:cs="Times New Roman"/>
          <w:sz w:val="24"/>
          <w:szCs w:val="24"/>
        </w:rPr>
        <w:t>е</w:t>
      </w:r>
      <w:r w:rsidR="003966CE" w:rsidRPr="003966CE">
        <w:rPr>
          <w:rFonts w:ascii="Times New Roman" w:hAnsi="Times New Roman" w:cs="Times New Roman"/>
          <w:sz w:val="24"/>
          <w:szCs w:val="24"/>
        </w:rPr>
        <w:t>та</w:t>
      </w:r>
      <w:r w:rsidR="003966CE">
        <w:rPr>
          <w:rFonts w:ascii="Times New Roman" w:hAnsi="Times New Roman" w:cs="Times New Roman"/>
          <w:sz w:val="24"/>
          <w:szCs w:val="24"/>
        </w:rPr>
        <w:t xml:space="preserve"> </w:t>
      </w:r>
      <w:r w:rsidR="003966CE" w:rsidRPr="003966CE">
        <w:rPr>
          <w:rFonts w:ascii="Times New Roman" w:hAnsi="Times New Roman" w:cs="Times New Roman"/>
          <w:sz w:val="24"/>
          <w:szCs w:val="24"/>
        </w:rPr>
        <w:t>внесённых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участниками  общественных  обсуждений  или публичных слушаний предложений и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замечаний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 xml:space="preserve">    Выводы по результатам общественных обсуждений или публичных слушаний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Председатель комиссии (заместитель председателя) _______ /________________/</w:t>
      </w:r>
    </w:p>
    <w:p w:rsidR="000B3A8F" w:rsidRPr="003966CE" w:rsidRDefault="000B3A8F" w:rsidP="000B3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6CE">
        <w:rPr>
          <w:rFonts w:ascii="Times New Roman" w:hAnsi="Times New Roman" w:cs="Times New Roman"/>
          <w:sz w:val="24"/>
          <w:szCs w:val="24"/>
        </w:rPr>
        <w:t>Секретарь комиссии                ___________________ / ________________</w:t>
      </w:r>
    </w:p>
    <w:p w:rsidR="000B3A8F" w:rsidRPr="003966CE" w:rsidRDefault="000B3A8F" w:rsidP="000B3A8F">
      <w:pPr>
        <w:pStyle w:val="ConsPlusNormal"/>
        <w:jc w:val="both"/>
        <w:rPr>
          <w:sz w:val="24"/>
          <w:szCs w:val="24"/>
        </w:rPr>
      </w:pPr>
    </w:p>
    <w:p w:rsidR="000B3A8F" w:rsidRPr="003966CE" w:rsidRDefault="000B3A8F" w:rsidP="00FA6DD7">
      <w:pPr>
        <w:jc w:val="both"/>
      </w:pPr>
    </w:p>
    <w:sectPr w:rsidR="000B3A8F" w:rsidRPr="003966CE" w:rsidSect="00054574">
      <w:headerReference w:type="default" r:id="rId10"/>
      <w:footerReference w:type="default" r:id="rId11"/>
      <w:pgSz w:w="11906" w:h="16838"/>
      <w:pgMar w:top="284" w:right="567" w:bottom="1134" w:left="1985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4E" w:rsidRDefault="00A45F4E" w:rsidP="00C15870">
      <w:r>
        <w:separator/>
      </w:r>
    </w:p>
  </w:endnote>
  <w:endnote w:type="continuationSeparator" w:id="0">
    <w:p w:rsidR="00A45F4E" w:rsidRDefault="00A45F4E" w:rsidP="00C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FE" w:rsidRDefault="005820F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4E" w:rsidRDefault="00A45F4E" w:rsidP="00C15870">
      <w:r>
        <w:separator/>
      </w:r>
    </w:p>
  </w:footnote>
  <w:footnote w:type="continuationSeparator" w:id="0">
    <w:p w:rsidR="00A45F4E" w:rsidRDefault="00A45F4E" w:rsidP="00C1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80581"/>
      <w:docPartObj>
        <w:docPartGallery w:val="Page Numbers (Top of Page)"/>
        <w:docPartUnique/>
      </w:docPartObj>
    </w:sdtPr>
    <w:sdtEndPr/>
    <w:sdtContent>
      <w:p w:rsidR="005820FE" w:rsidRDefault="005820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E90">
          <w:rPr>
            <w:noProof/>
          </w:rPr>
          <w:t>10</w:t>
        </w:r>
        <w:r>
          <w:fldChar w:fldCharType="end"/>
        </w:r>
      </w:p>
    </w:sdtContent>
  </w:sdt>
  <w:p w:rsidR="005820FE" w:rsidRDefault="005820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92"/>
    <w:rsid w:val="00021387"/>
    <w:rsid w:val="00022B64"/>
    <w:rsid w:val="00051AD4"/>
    <w:rsid w:val="000539C0"/>
    <w:rsid w:val="00054574"/>
    <w:rsid w:val="00062805"/>
    <w:rsid w:val="00073C60"/>
    <w:rsid w:val="00074F50"/>
    <w:rsid w:val="00075017"/>
    <w:rsid w:val="00080819"/>
    <w:rsid w:val="000A151B"/>
    <w:rsid w:val="000A5DD3"/>
    <w:rsid w:val="000B3A8F"/>
    <w:rsid w:val="000B5C18"/>
    <w:rsid w:val="000D2E8C"/>
    <w:rsid w:val="001025F8"/>
    <w:rsid w:val="001355B7"/>
    <w:rsid w:val="001470FF"/>
    <w:rsid w:val="00165C8C"/>
    <w:rsid w:val="00173C3E"/>
    <w:rsid w:val="00182C04"/>
    <w:rsid w:val="001870AC"/>
    <w:rsid w:val="0019654D"/>
    <w:rsid w:val="001C24B3"/>
    <w:rsid w:val="001D0528"/>
    <w:rsid w:val="001D734A"/>
    <w:rsid w:val="001E5D5B"/>
    <w:rsid w:val="00200853"/>
    <w:rsid w:val="00217504"/>
    <w:rsid w:val="00233DEC"/>
    <w:rsid w:val="00245787"/>
    <w:rsid w:val="00250D5E"/>
    <w:rsid w:val="0025480A"/>
    <w:rsid w:val="00260FEC"/>
    <w:rsid w:val="002648A0"/>
    <w:rsid w:val="002962D4"/>
    <w:rsid w:val="002B38BA"/>
    <w:rsid w:val="002B671B"/>
    <w:rsid w:val="002C000B"/>
    <w:rsid w:val="002C3708"/>
    <w:rsid w:val="002D08B5"/>
    <w:rsid w:val="002F51F3"/>
    <w:rsid w:val="00314A21"/>
    <w:rsid w:val="00315F5F"/>
    <w:rsid w:val="00316021"/>
    <w:rsid w:val="00323B97"/>
    <w:rsid w:val="00335410"/>
    <w:rsid w:val="00341030"/>
    <w:rsid w:val="003463CB"/>
    <w:rsid w:val="00383FCF"/>
    <w:rsid w:val="003966CE"/>
    <w:rsid w:val="003B5005"/>
    <w:rsid w:val="003E5E90"/>
    <w:rsid w:val="003E7A58"/>
    <w:rsid w:val="0042075C"/>
    <w:rsid w:val="00446A86"/>
    <w:rsid w:val="00452510"/>
    <w:rsid w:val="004632A1"/>
    <w:rsid w:val="00466992"/>
    <w:rsid w:val="00470DC0"/>
    <w:rsid w:val="00475BA6"/>
    <w:rsid w:val="00484CE1"/>
    <w:rsid w:val="00487FB6"/>
    <w:rsid w:val="004906CA"/>
    <w:rsid w:val="004B52C9"/>
    <w:rsid w:val="004B6E7A"/>
    <w:rsid w:val="004D553E"/>
    <w:rsid w:val="004E20A7"/>
    <w:rsid w:val="00515E2D"/>
    <w:rsid w:val="00566D00"/>
    <w:rsid w:val="005820FE"/>
    <w:rsid w:val="005B544A"/>
    <w:rsid w:val="005C2973"/>
    <w:rsid w:val="005C2E59"/>
    <w:rsid w:val="005C577B"/>
    <w:rsid w:val="0060271B"/>
    <w:rsid w:val="00615443"/>
    <w:rsid w:val="006210AE"/>
    <w:rsid w:val="00622206"/>
    <w:rsid w:val="00624173"/>
    <w:rsid w:val="00634D76"/>
    <w:rsid w:val="00635B33"/>
    <w:rsid w:val="0066084C"/>
    <w:rsid w:val="00683B52"/>
    <w:rsid w:val="00695D07"/>
    <w:rsid w:val="00697CF1"/>
    <w:rsid w:val="006B79CB"/>
    <w:rsid w:val="006C008E"/>
    <w:rsid w:val="006C5122"/>
    <w:rsid w:val="006D643D"/>
    <w:rsid w:val="006F46A4"/>
    <w:rsid w:val="00701C1C"/>
    <w:rsid w:val="00732773"/>
    <w:rsid w:val="007519BF"/>
    <w:rsid w:val="007B0A29"/>
    <w:rsid w:val="007F71B2"/>
    <w:rsid w:val="00803CB2"/>
    <w:rsid w:val="00826C24"/>
    <w:rsid w:val="008501F9"/>
    <w:rsid w:val="00851B4E"/>
    <w:rsid w:val="00853918"/>
    <w:rsid w:val="00862E99"/>
    <w:rsid w:val="00864AF4"/>
    <w:rsid w:val="00872F9E"/>
    <w:rsid w:val="00893D87"/>
    <w:rsid w:val="008A0B8D"/>
    <w:rsid w:val="008A702A"/>
    <w:rsid w:val="008B6162"/>
    <w:rsid w:val="008D0A43"/>
    <w:rsid w:val="008E10C0"/>
    <w:rsid w:val="008E7035"/>
    <w:rsid w:val="0090762A"/>
    <w:rsid w:val="00931807"/>
    <w:rsid w:val="0098466B"/>
    <w:rsid w:val="009D3C56"/>
    <w:rsid w:val="009D7EFD"/>
    <w:rsid w:val="00A0116E"/>
    <w:rsid w:val="00A057E7"/>
    <w:rsid w:val="00A212C6"/>
    <w:rsid w:val="00A32665"/>
    <w:rsid w:val="00A33A3F"/>
    <w:rsid w:val="00A43DE9"/>
    <w:rsid w:val="00A45F4E"/>
    <w:rsid w:val="00A6125A"/>
    <w:rsid w:val="00A879AC"/>
    <w:rsid w:val="00AA3497"/>
    <w:rsid w:val="00AA65CB"/>
    <w:rsid w:val="00AA7668"/>
    <w:rsid w:val="00AB548A"/>
    <w:rsid w:val="00AC2B08"/>
    <w:rsid w:val="00AD5CD3"/>
    <w:rsid w:val="00AE0BFE"/>
    <w:rsid w:val="00AE0C21"/>
    <w:rsid w:val="00B126AD"/>
    <w:rsid w:val="00B25A43"/>
    <w:rsid w:val="00B300EE"/>
    <w:rsid w:val="00B517EA"/>
    <w:rsid w:val="00B551FF"/>
    <w:rsid w:val="00B65B78"/>
    <w:rsid w:val="00B8472B"/>
    <w:rsid w:val="00BB12C7"/>
    <w:rsid w:val="00BC6935"/>
    <w:rsid w:val="00BD7128"/>
    <w:rsid w:val="00BF36C6"/>
    <w:rsid w:val="00C15870"/>
    <w:rsid w:val="00C15E1A"/>
    <w:rsid w:val="00C404E9"/>
    <w:rsid w:val="00C73B32"/>
    <w:rsid w:val="00C80C41"/>
    <w:rsid w:val="00CA6BCA"/>
    <w:rsid w:val="00CC423F"/>
    <w:rsid w:val="00CF4EC8"/>
    <w:rsid w:val="00D2459E"/>
    <w:rsid w:val="00D256F3"/>
    <w:rsid w:val="00D460FE"/>
    <w:rsid w:val="00D513B6"/>
    <w:rsid w:val="00D56C8E"/>
    <w:rsid w:val="00D61437"/>
    <w:rsid w:val="00D82484"/>
    <w:rsid w:val="00D87935"/>
    <w:rsid w:val="00DA4385"/>
    <w:rsid w:val="00DB1ACA"/>
    <w:rsid w:val="00DB7DE3"/>
    <w:rsid w:val="00DE1236"/>
    <w:rsid w:val="00DE4B87"/>
    <w:rsid w:val="00DF33D9"/>
    <w:rsid w:val="00E1323F"/>
    <w:rsid w:val="00E349EC"/>
    <w:rsid w:val="00E510F8"/>
    <w:rsid w:val="00E764A6"/>
    <w:rsid w:val="00E84280"/>
    <w:rsid w:val="00E93D77"/>
    <w:rsid w:val="00EB0430"/>
    <w:rsid w:val="00EC2809"/>
    <w:rsid w:val="00F203D9"/>
    <w:rsid w:val="00F63D86"/>
    <w:rsid w:val="00F65E73"/>
    <w:rsid w:val="00FA6DD7"/>
    <w:rsid w:val="00FC05E8"/>
    <w:rsid w:val="00FC0F9F"/>
    <w:rsid w:val="00FD7110"/>
    <w:rsid w:val="00FF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4669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69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466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69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669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69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4669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69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992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basedOn w:val="a0"/>
    <w:uiPriority w:val="99"/>
    <w:unhideWhenUsed/>
    <w:rsid w:val="004632A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14A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4A2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4A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4A2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4A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rmal">
    <w:name w:val="ConsPlusNormal"/>
    <w:rsid w:val="000B3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B3A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4669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69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466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69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669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69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4669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69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992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basedOn w:val="a0"/>
    <w:uiPriority w:val="99"/>
    <w:unhideWhenUsed/>
    <w:rsid w:val="004632A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14A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4A2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4A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4A2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4A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rmal">
    <w:name w:val="ConsPlusNormal"/>
    <w:rsid w:val="000B3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B3A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81C2061-2C99-44F9-A308-595EA325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5548</Words>
  <Characters>31629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Валентина Георгиевна</dc:creator>
  <cp:lastModifiedBy>Колтырина Яна Евгеньевна</cp:lastModifiedBy>
  <cp:revision>5</cp:revision>
  <cp:lastPrinted>2023-02-16T06:17:00Z</cp:lastPrinted>
  <dcterms:created xsi:type="dcterms:W3CDTF">2023-02-13T10:46:00Z</dcterms:created>
  <dcterms:modified xsi:type="dcterms:W3CDTF">2023-02-16T06:18:00Z</dcterms:modified>
</cp:coreProperties>
</file>