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066F99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 xml:space="preserve">«О внесении изменений в Положение о наградах и почетном звании города </w:t>
      </w:r>
      <w:proofErr w:type="spellStart"/>
      <w:r w:rsidRPr="00066F99">
        <w:rPr>
          <w:b/>
        </w:rPr>
        <w:t>Покачи</w:t>
      </w:r>
      <w:proofErr w:type="spellEnd"/>
      <w:r w:rsidRPr="00066F99">
        <w:rPr>
          <w:b/>
        </w:rPr>
        <w:t xml:space="preserve">, утвержденное решением Думы города </w:t>
      </w:r>
      <w:proofErr w:type="spellStart"/>
      <w:r w:rsidRPr="00066F99">
        <w:rPr>
          <w:b/>
        </w:rPr>
        <w:t>Покачи</w:t>
      </w:r>
      <w:proofErr w:type="spellEnd"/>
      <w:r w:rsidRPr="00066F99">
        <w:rPr>
          <w:b/>
        </w:rPr>
        <w:t xml:space="preserve"> от 25.03.2014 №20»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E05D5E">
      <w:pPr>
        <w:spacing w:line="340" w:lineRule="exact"/>
        <w:ind w:firstLine="709"/>
        <w:jc w:val="both"/>
      </w:pPr>
      <w:proofErr w:type="gramStart"/>
      <w:r w:rsidRPr="00066F99">
        <w:t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</w:t>
      </w:r>
      <w:bookmarkStart w:id="0" w:name="_GoBack"/>
      <w:bookmarkEnd w:id="0"/>
      <w:r w:rsidRPr="00066F99">
        <w:t xml:space="preserve">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«О внесении изменений в Положение о наградах и почетном звании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утвержденное решением Думы города </w:t>
      </w:r>
      <w:proofErr w:type="spellStart"/>
      <w:r w:rsidRPr="00066F99">
        <w:t>Покачи</w:t>
      </w:r>
      <w:proofErr w:type="spellEnd"/>
      <w:r w:rsidRPr="00066F99">
        <w:t xml:space="preserve"> от 25.03.2014 №20»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>В</w:t>
      </w:r>
      <w:proofErr w:type="gramEnd"/>
      <w:r w:rsidRPr="003542CF">
        <w:t>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66F99" w:rsidRPr="00066F99" w:rsidRDefault="00307A65" w:rsidP="00066F9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066F99" w:rsidRPr="00066F99">
        <w:rPr>
          <w:rFonts w:eastAsia="Calibri"/>
          <w:color w:val="000000" w:themeColor="text1"/>
          <w:lang w:eastAsia="en-US"/>
        </w:rPr>
        <w:t xml:space="preserve">проект решения подготовлен в целях дополнения перечня оснований, дающих право на награждение Благодарственным письмом Думы города </w:t>
      </w:r>
      <w:proofErr w:type="spellStart"/>
      <w:r w:rsidR="00066F99" w:rsidRPr="00066F9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66F99" w:rsidRPr="00066F99">
        <w:rPr>
          <w:rFonts w:eastAsia="Calibri"/>
          <w:color w:val="000000" w:themeColor="text1"/>
          <w:lang w:eastAsia="en-US"/>
        </w:rPr>
        <w:t xml:space="preserve">, а именно «за достижение положительных результатов в труде, науке, творчестве, учебе, спорте». </w:t>
      </w:r>
    </w:p>
    <w:p w:rsidR="00066F99" w:rsidRDefault="00066F99" w:rsidP="00066F9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>Финансово-экономическое обоснование муниципального правового акта не требуется, так как настоящий проект не приводит к возникновению новых расходов.</w:t>
      </w:r>
    </w:p>
    <w:p w:rsidR="00066F99" w:rsidRDefault="00066F99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>Замечаний к данному проекту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066F99">
        <w:rPr>
          <w:rFonts w:eastAsia="Calibri"/>
          <w:color w:val="000000" w:themeColor="text1"/>
          <w:lang w:eastAsia="en-US"/>
        </w:rPr>
        <w:t>16.02.</w:t>
      </w:r>
      <w:r w:rsidR="00B85038" w:rsidRPr="00B85038">
        <w:rPr>
          <w:rFonts w:eastAsia="Calibri"/>
          <w:color w:val="000000" w:themeColor="text1"/>
          <w:lang w:eastAsia="en-US"/>
        </w:rPr>
        <w:t>2023 №</w:t>
      </w:r>
      <w:r w:rsidR="00066F99">
        <w:rPr>
          <w:rFonts w:eastAsia="Calibri"/>
          <w:color w:val="000000" w:themeColor="text1"/>
          <w:lang w:eastAsia="en-US"/>
        </w:rPr>
        <w:t>1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6ABA-A379-4725-B686-38964E19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68</cp:revision>
  <cp:lastPrinted>2018-02-19T10:38:00Z</cp:lastPrinted>
  <dcterms:created xsi:type="dcterms:W3CDTF">2023-03-16T06:20:00Z</dcterms:created>
  <dcterms:modified xsi:type="dcterms:W3CDTF">2023-07-11T10:46:00Z</dcterms:modified>
</cp:coreProperties>
</file>