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>Информация</w:t>
      </w:r>
      <w:r w:rsidR="001770EA">
        <w:rPr>
          <w:b/>
        </w:rPr>
        <w:t xml:space="preserve"> от 15.09.2022 №132</w:t>
      </w:r>
      <w:r w:rsidRPr="003E1E65">
        <w:rPr>
          <w:b/>
        </w:rPr>
        <w:t xml:space="preserve"> </w:t>
      </w:r>
    </w:p>
    <w:p w:rsidR="005C74F4" w:rsidRDefault="00507E1E" w:rsidP="009B2217">
      <w:pPr>
        <w:tabs>
          <w:tab w:val="left" w:pos="3544"/>
        </w:tabs>
        <w:jc w:val="center"/>
        <w:rPr>
          <w:b/>
        </w:rPr>
      </w:pPr>
      <w:r w:rsidRPr="00C85394">
        <w:rPr>
          <w:b/>
        </w:rPr>
        <w:t>о результата</w:t>
      </w:r>
      <w:r w:rsidR="009E34F0">
        <w:rPr>
          <w:b/>
        </w:rPr>
        <w:t>х</w:t>
      </w:r>
      <w:bookmarkStart w:id="0" w:name="_GoBack"/>
      <w:bookmarkEnd w:id="0"/>
      <w:r w:rsidRPr="00C85394">
        <w:rPr>
          <w:b/>
        </w:rPr>
        <w:t xml:space="preserve"> финансово-экономической экспертизы</w:t>
      </w:r>
      <w:r>
        <w:rPr>
          <w:b/>
        </w:rPr>
        <w:t xml:space="preserve"> </w:t>
      </w:r>
      <w:r w:rsidRPr="00C85394">
        <w:rPr>
          <w:b/>
        </w:rPr>
        <w:t>проекта постановления администрации города Покачи</w:t>
      </w:r>
      <w:r>
        <w:rPr>
          <w:b/>
        </w:rPr>
        <w:t xml:space="preserve"> </w:t>
      </w:r>
      <w:r w:rsidRPr="00C85394">
        <w:rPr>
          <w:b/>
        </w:rPr>
        <w:t>«</w:t>
      </w:r>
      <w:r>
        <w:rPr>
          <w:b/>
          <w:lang w:eastAsia="ar-SA"/>
        </w:rPr>
        <w:t>О внесении изменений в муниципальную программу</w:t>
      </w:r>
      <w:r w:rsidRPr="00990D7C">
        <w:rPr>
          <w:b/>
          <w:lang w:eastAsia="ar-SA"/>
        </w:rPr>
        <w:t xml:space="preserve"> «Развитие жилищно-коммунального </w:t>
      </w:r>
      <w:r w:rsidRPr="00B3401D">
        <w:rPr>
          <w:b/>
          <w:lang w:eastAsia="ar-SA"/>
        </w:rPr>
        <w:t>комплекса и повышение энергетической эффективности</w:t>
      </w:r>
      <w:r>
        <w:rPr>
          <w:b/>
          <w:lang w:eastAsia="ar-SA"/>
        </w:rPr>
        <w:t xml:space="preserve"> </w:t>
      </w:r>
      <w:r w:rsidRPr="00B3401D">
        <w:rPr>
          <w:b/>
          <w:lang w:eastAsia="ar-SA"/>
        </w:rPr>
        <w:t>в городе Покачи</w:t>
      </w:r>
      <w:r>
        <w:rPr>
          <w:b/>
        </w:rPr>
        <w:t>»,</w:t>
      </w:r>
      <w:r w:rsidRPr="009A7745">
        <w:rPr>
          <w:b/>
          <w:lang w:eastAsia="ar-SA"/>
        </w:rPr>
        <w:t xml:space="preserve"> </w:t>
      </w:r>
      <w:r>
        <w:rPr>
          <w:b/>
          <w:lang w:eastAsia="ar-SA"/>
        </w:rPr>
        <w:t>утвержденную</w:t>
      </w:r>
      <w:r>
        <w:rPr>
          <w:b/>
        </w:rPr>
        <w:t xml:space="preserve"> </w:t>
      </w:r>
      <w:r>
        <w:rPr>
          <w:b/>
          <w:lang w:eastAsia="ar-SA"/>
        </w:rPr>
        <w:t>постановлением администрации города Покачи от 12.10.2018 №999»</w:t>
      </w:r>
      <w:r w:rsidR="00843E20">
        <w:rPr>
          <w:b/>
        </w:rPr>
        <w:t xml:space="preserve"> </w:t>
      </w:r>
      <w:r w:rsidR="00CF55CC">
        <w:rPr>
          <w:b/>
        </w:rPr>
        <w:t xml:space="preserve"> </w:t>
      </w:r>
    </w:p>
    <w:p w:rsidR="00B07928" w:rsidRPr="0051542B" w:rsidRDefault="00B07928" w:rsidP="00437A1D">
      <w:pPr>
        <w:tabs>
          <w:tab w:val="left" w:pos="3544"/>
        </w:tabs>
      </w:pPr>
    </w:p>
    <w:p w:rsidR="0051542B" w:rsidRPr="00035284" w:rsidRDefault="00035284" w:rsidP="00B4467B">
      <w:pPr>
        <w:tabs>
          <w:tab w:val="left" w:pos="3544"/>
        </w:tabs>
        <w:ind w:hanging="142"/>
        <w:jc w:val="both"/>
      </w:pPr>
      <w:r>
        <w:t xml:space="preserve">           </w:t>
      </w:r>
      <w:proofErr w:type="gramStart"/>
      <w:r w:rsidR="003542CF" w:rsidRPr="00D254B4">
        <w:t xml:space="preserve">Контрольно-счетной палатой города Покачи в соответствии с </w:t>
      </w:r>
      <w:r w:rsidR="00F74A0A" w:rsidRPr="00D254B4">
        <w:t>Федеральным законом от 07.02.2011 №6 – ФЗ «Об общих принципах организации и деятельности контрольно-счетных органов субъектов РФ и муниципальных образований», Уставом города Покачи, Положением о контрольно-счетной палате города Покачи, утвержденным решением Думы города Покачи от 29.09.2021 № 65, регламентом контрольно-счетной палаты города Покачи, утвержденным приказом председателя КСП от 22.03.2019 №2, стандартом финансового контроля «Экспертиза проектов</w:t>
      </w:r>
      <w:proofErr w:type="gramEnd"/>
      <w:r w:rsidR="00F74A0A" w:rsidRPr="00D254B4">
        <w:t xml:space="preserve"> муниципальных программ города Покачи», утвержденным приказом председателя КСП от 13.11.2015 №31, </w:t>
      </w:r>
      <w:r w:rsidR="003542CF" w:rsidRPr="00D254B4">
        <w:t xml:space="preserve">проведена </w:t>
      </w:r>
      <w:r w:rsidR="000D5F89" w:rsidRPr="00D254B4">
        <w:t>финансово-экономическая</w:t>
      </w:r>
      <w:r w:rsidR="00DD6F7B" w:rsidRPr="00D254B4">
        <w:t xml:space="preserve"> </w:t>
      </w:r>
      <w:r w:rsidR="003542CF" w:rsidRPr="00D254B4">
        <w:t xml:space="preserve">экспертиза проекта постановления администрации </w:t>
      </w:r>
      <w:r w:rsidR="003542CF" w:rsidRPr="00843E20">
        <w:t xml:space="preserve">города </w:t>
      </w:r>
      <w:r w:rsidR="00507E1E" w:rsidRPr="00507E1E">
        <w:t>«</w:t>
      </w:r>
      <w:r w:rsidR="00507E1E" w:rsidRPr="00507E1E">
        <w:rPr>
          <w:lang w:eastAsia="ar-SA"/>
        </w:rPr>
        <w:t>О внесении изменений в муниципальную программу «Развитие жилищно-коммунального комплекса и повышение энергетической эффективности в городе Покачи</w:t>
      </w:r>
      <w:r w:rsidR="00507E1E" w:rsidRPr="00507E1E">
        <w:t>»,</w:t>
      </w:r>
      <w:r w:rsidR="00507E1E" w:rsidRPr="00507E1E">
        <w:rPr>
          <w:lang w:eastAsia="ar-SA"/>
        </w:rPr>
        <w:t xml:space="preserve"> утвержденную</w:t>
      </w:r>
      <w:r w:rsidR="00507E1E" w:rsidRPr="00507E1E">
        <w:t xml:space="preserve"> </w:t>
      </w:r>
      <w:r w:rsidR="00507E1E" w:rsidRPr="00507E1E">
        <w:rPr>
          <w:lang w:eastAsia="ar-SA"/>
        </w:rPr>
        <w:t>постановлением администрации города Покачи от 12.10.2018 №999»</w:t>
      </w:r>
      <w:r w:rsidR="00B11D56" w:rsidRPr="00507E1E">
        <w:t>,</w:t>
      </w:r>
      <w:r w:rsidR="00B11D56">
        <w:t xml:space="preserve"> </w:t>
      </w:r>
      <w:r w:rsidR="00F74A0A" w:rsidRPr="00035284">
        <w:t xml:space="preserve">нормам действующего законодательства, </w:t>
      </w:r>
      <w:r w:rsidR="003542CF" w:rsidRPr="00035284">
        <w:t>по результатам которой подготовлено заключение</w:t>
      </w:r>
      <w:r w:rsidR="0051542B" w:rsidRPr="00035284">
        <w:t xml:space="preserve">. </w:t>
      </w:r>
    </w:p>
    <w:p w:rsidR="003542CF" w:rsidRPr="00E72376" w:rsidRDefault="00E16186" w:rsidP="00B446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542CF" w:rsidRPr="00E72376">
        <w:rPr>
          <w:rFonts w:ascii="Times New Roman" w:hAnsi="Times New Roman" w:cs="Times New Roman"/>
          <w:sz w:val="24"/>
          <w:szCs w:val="24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C02F25" w:rsidRDefault="00576ED5" w:rsidP="00C02F25">
      <w:pPr>
        <w:widowControl w:val="0"/>
        <w:autoSpaceDE w:val="0"/>
        <w:autoSpaceDN w:val="0"/>
        <w:adjustRightInd w:val="0"/>
        <w:ind w:hanging="142"/>
        <w:jc w:val="both"/>
      </w:pPr>
      <w:r>
        <w:rPr>
          <w:lang w:eastAsia="ar-SA"/>
        </w:rPr>
        <w:t xml:space="preserve">          </w:t>
      </w:r>
      <w:r w:rsidR="00E16186">
        <w:rPr>
          <w:lang w:eastAsia="ar-SA"/>
        </w:rPr>
        <w:t xml:space="preserve"> </w:t>
      </w:r>
      <w:r w:rsidR="00C02F25">
        <w:t>Проект подготовлен в</w:t>
      </w:r>
      <w:r w:rsidR="00C02F25" w:rsidRPr="00ED7C0A">
        <w:t xml:space="preserve"> связи с приведением </w:t>
      </w:r>
      <w:r w:rsidR="00C02F25">
        <w:t xml:space="preserve">в соответствие с </w:t>
      </w:r>
      <w:r w:rsidR="00C02F25" w:rsidRPr="00ED7C0A">
        <w:t>бюджет</w:t>
      </w:r>
      <w:r w:rsidR="00C02F25">
        <w:t>ом</w:t>
      </w:r>
      <w:r w:rsidR="00C02F25" w:rsidRPr="00ED7C0A">
        <w:t xml:space="preserve"> города Покачи на 2022 год и на плановый период 2023 и 2024 годов (решение Думы</w:t>
      </w:r>
      <w:r w:rsidR="00B4467B">
        <w:t xml:space="preserve"> города Покачи от 01.09.2022 №68</w:t>
      </w:r>
      <w:r w:rsidR="00C02F25" w:rsidRPr="00ED7C0A">
        <w:t>).</w:t>
      </w:r>
    </w:p>
    <w:p w:rsidR="00C02F25" w:rsidRDefault="00C02F25" w:rsidP="00C02F25">
      <w:pPr>
        <w:widowControl w:val="0"/>
        <w:autoSpaceDE w:val="0"/>
        <w:autoSpaceDN w:val="0"/>
        <w:adjustRightInd w:val="0"/>
        <w:jc w:val="both"/>
      </w:pPr>
      <w:r>
        <w:t xml:space="preserve">       Согласно пояснительной записке изменению подлежат общий объем финансирования программы в том числе, объем финансового обеспечен</w:t>
      </w:r>
      <w:r w:rsidR="00032DDE">
        <w:t>ия программы на 2022 год.</w:t>
      </w:r>
    </w:p>
    <w:p w:rsidR="00B11D56" w:rsidRPr="00B219FC" w:rsidRDefault="00F22FD2" w:rsidP="00D034A0">
      <w:pPr>
        <w:widowControl w:val="0"/>
        <w:autoSpaceDE w:val="0"/>
        <w:autoSpaceDN w:val="0"/>
        <w:adjustRightInd w:val="0"/>
        <w:ind w:hanging="142"/>
        <w:jc w:val="both"/>
      </w:pPr>
      <w:r>
        <w:t xml:space="preserve">           </w:t>
      </w:r>
      <w:r w:rsidR="00E3741E">
        <w:t xml:space="preserve"> </w:t>
      </w:r>
      <w:r w:rsidR="00F1507F">
        <w:t>В</w:t>
      </w:r>
      <w:r w:rsidR="00CF7C62">
        <w:t xml:space="preserve"> </w:t>
      </w:r>
      <w:r w:rsidR="00F1507F">
        <w:t>ходе анализа проекта постано</w:t>
      </w:r>
      <w:r w:rsidR="00D034A0">
        <w:t>вления, сделан вывод о том, что о</w:t>
      </w:r>
      <w:r w:rsidR="00B11D56" w:rsidRPr="00B219FC">
        <w:t>бъемы расходов муниципальной программы на 2022-2024 годы соответствуют объемам принятым решением Думы города Покачи от 14.12.2021 №82 «О бюджете города Покачи на 2022 год и на плановый период 2023 и 2024 годов»</w:t>
      </w:r>
      <w:r w:rsidR="00B4467B">
        <w:t xml:space="preserve"> (с измен</w:t>
      </w:r>
      <w:proofErr w:type="gramStart"/>
      <w:r w:rsidR="00B4467B">
        <w:t>.</w:t>
      </w:r>
      <w:proofErr w:type="gramEnd"/>
      <w:r w:rsidR="00B4467B">
        <w:t xml:space="preserve"> </w:t>
      </w:r>
      <w:proofErr w:type="gramStart"/>
      <w:r w:rsidR="00B4467B">
        <w:t>о</w:t>
      </w:r>
      <w:proofErr w:type="gramEnd"/>
      <w:r w:rsidR="00B4467B">
        <w:t>т 01.09.2022 №68</w:t>
      </w:r>
      <w:r w:rsidR="00B11D56">
        <w:t>)</w:t>
      </w:r>
      <w:r w:rsidR="00B11D56" w:rsidRPr="00B219FC">
        <w:t>.</w:t>
      </w:r>
    </w:p>
    <w:p w:rsidR="007347CC" w:rsidRPr="00E72376" w:rsidRDefault="008E74F1" w:rsidP="00BD432F">
      <w:pPr>
        <w:widowControl w:val="0"/>
        <w:autoSpaceDE w:val="0"/>
        <w:autoSpaceDN w:val="0"/>
        <w:adjustRightInd w:val="0"/>
        <w:ind w:hanging="142"/>
        <w:jc w:val="both"/>
      </w:pPr>
      <w:r>
        <w:t xml:space="preserve">         </w:t>
      </w:r>
      <w:r w:rsidR="00C4030B">
        <w:t xml:space="preserve">  </w:t>
      </w:r>
      <w:r w:rsidR="007347CC" w:rsidRPr="00E72376">
        <w:t xml:space="preserve">Заключение от </w:t>
      </w:r>
      <w:r w:rsidR="00CB2F9E">
        <w:t>15</w:t>
      </w:r>
      <w:r w:rsidR="00996071">
        <w:t>.</w:t>
      </w:r>
      <w:r w:rsidR="006960CA">
        <w:t>09</w:t>
      </w:r>
      <w:r w:rsidR="00F74A0A" w:rsidRPr="00E72376">
        <w:t>.2022</w:t>
      </w:r>
      <w:r w:rsidR="007347CC" w:rsidRPr="00E72376">
        <w:t xml:space="preserve"> №</w:t>
      </w:r>
      <w:r w:rsidR="00507E1E">
        <w:t>132</w:t>
      </w:r>
      <w:r w:rsidR="002F6847">
        <w:t xml:space="preserve"> </w:t>
      </w:r>
      <w:r w:rsidR="007347CC" w:rsidRPr="00E72376">
        <w:t>по результатам проведенной экспертизы направлено субъекту правотворческой инициативы.</w:t>
      </w:r>
    </w:p>
    <w:sectPr w:rsidR="007347CC" w:rsidRPr="00E72376" w:rsidSect="00E72376">
      <w:pgSz w:w="11906" w:h="16838"/>
      <w:pgMar w:top="284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80BBE"/>
    <w:multiLevelType w:val="hybridMultilevel"/>
    <w:tmpl w:val="32765A90"/>
    <w:lvl w:ilvl="0" w:tplc="DFE2752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3F9A4353"/>
    <w:multiLevelType w:val="hybridMultilevel"/>
    <w:tmpl w:val="5858BE56"/>
    <w:lvl w:ilvl="0" w:tplc="4DC852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391E"/>
    <w:rsid w:val="00003C5D"/>
    <w:rsid w:val="00004A3A"/>
    <w:rsid w:val="00007817"/>
    <w:rsid w:val="000154DB"/>
    <w:rsid w:val="00024477"/>
    <w:rsid w:val="00026772"/>
    <w:rsid w:val="00026866"/>
    <w:rsid w:val="000307F5"/>
    <w:rsid w:val="00031CC8"/>
    <w:rsid w:val="00032DDE"/>
    <w:rsid w:val="00035284"/>
    <w:rsid w:val="00036AF7"/>
    <w:rsid w:val="0004186D"/>
    <w:rsid w:val="000432A0"/>
    <w:rsid w:val="00045F19"/>
    <w:rsid w:val="000479FD"/>
    <w:rsid w:val="00061B91"/>
    <w:rsid w:val="0006279F"/>
    <w:rsid w:val="00062C36"/>
    <w:rsid w:val="0006356D"/>
    <w:rsid w:val="00065401"/>
    <w:rsid w:val="00080034"/>
    <w:rsid w:val="00081589"/>
    <w:rsid w:val="00081FD4"/>
    <w:rsid w:val="000849E7"/>
    <w:rsid w:val="00086E6A"/>
    <w:rsid w:val="000948C4"/>
    <w:rsid w:val="00095D31"/>
    <w:rsid w:val="000A0F66"/>
    <w:rsid w:val="000A1FCF"/>
    <w:rsid w:val="000C2A9E"/>
    <w:rsid w:val="000C49D5"/>
    <w:rsid w:val="000C727D"/>
    <w:rsid w:val="000D025D"/>
    <w:rsid w:val="000D47CD"/>
    <w:rsid w:val="000D5F89"/>
    <w:rsid w:val="000D5FB0"/>
    <w:rsid w:val="000D73C3"/>
    <w:rsid w:val="000E3882"/>
    <w:rsid w:val="000F01F3"/>
    <w:rsid w:val="000F1EC8"/>
    <w:rsid w:val="000F2F9A"/>
    <w:rsid w:val="000F33C8"/>
    <w:rsid w:val="000F79D1"/>
    <w:rsid w:val="0010286E"/>
    <w:rsid w:val="00116DB6"/>
    <w:rsid w:val="00134729"/>
    <w:rsid w:val="0013593F"/>
    <w:rsid w:val="00146880"/>
    <w:rsid w:val="00163231"/>
    <w:rsid w:val="00164969"/>
    <w:rsid w:val="00165E57"/>
    <w:rsid w:val="0017391E"/>
    <w:rsid w:val="001770EA"/>
    <w:rsid w:val="00187E23"/>
    <w:rsid w:val="001A2A74"/>
    <w:rsid w:val="001A4D4F"/>
    <w:rsid w:val="001A7BD5"/>
    <w:rsid w:val="001A7F92"/>
    <w:rsid w:val="001D1D7C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52C3"/>
    <w:rsid w:val="002C0E45"/>
    <w:rsid w:val="002C439D"/>
    <w:rsid w:val="002D4945"/>
    <w:rsid w:val="002D5847"/>
    <w:rsid w:val="002D5C99"/>
    <w:rsid w:val="002D7273"/>
    <w:rsid w:val="002E0977"/>
    <w:rsid w:val="002E5314"/>
    <w:rsid w:val="002F4978"/>
    <w:rsid w:val="002F6847"/>
    <w:rsid w:val="00302033"/>
    <w:rsid w:val="003103C5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4822"/>
    <w:rsid w:val="003932A6"/>
    <w:rsid w:val="003A2450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3F6659"/>
    <w:rsid w:val="00404316"/>
    <w:rsid w:val="00406BED"/>
    <w:rsid w:val="00407B18"/>
    <w:rsid w:val="00410E31"/>
    <w:rsid w:val="00411F1D"/>
    <w:rsid w:val="0042561A"/>
    <w:rsid w:val="00437A1D"/>
    <w:rsid w:val="004459E5"/>
    <w:rsid w:val="00450566"/>
    <w:rsid w:val="00456D0C"/>
    <w:rsid w:val="00460BD1"/>
    <w:rsid w:val="00466C66"/>
    <w:rsid w:val="00476C3B"/>
    <w:rsid w:val="00493324"/>
    <w:rsid w:val="004935BB"/>
    <w:rsid w:val="004A014E"/>
    <w:rsid w:val="004A3AF6"/>
    <w:rsid w:val="004B69FB"/>
    <w:rsid w:val="004B7FFB"/>
    <w:rsid w:val="004C6F1F"/>
    <w:rsid w:val="004C79C8"/>
    <w:rsid w:val="004D1793"/>
    <w:rsid w:val="004D2B7D"/>
    <w:rsid w:val="004D4E34"/>
    <w:rsid w:val="004D5892"/>
    <w:rsid w:val="004E43BA"/>
    <w:rsid w:val="004F02A0"/>
    <w:rsid w:val="00501744"/>
    <w:rsid w:val="00503F74"/>
    <w:rsid w:val="00503FEB"/>
    <w:rsid w:val="0050662C"/>
    <w:rsid w:val="00507332"/>
    <w:rsid w:val="0050789A"/>
    <w:rsid w:val="00507E1E"/>
    <w:rsid w:val="0051262B"/>
    <w:rsid w:val="0051542B"/>
    <w:rsid w:val="005161E2"/>
    <w:rsid w:val="00521B69"/>
    <w:rsid w:val="00534353"/>
    <w:rsid w:val="005364DA"/>
    <w:rsid w:val="00540423"/>
    <w:rsid w:val="00547025"/>
    <w:rsid w:val="0055427F"/>
    <w:rsid w:val="00561C32"/>
    <w:rsid w:val="0056593B"/>
    <w:rsid w:val="00576ED5"/>
    <w:rsid w:val="00585472"/>
    <w:rsid w:val="00585ABB"/>
    <w:rsid w:val="0058722C"/>
    <w:rsid w:val="005964B8"/>
    <w:rsid w:val="005A2F4F"/>
    <w:rsid w:val="005A4671"/>
    <w:rsid w:val="005C1592"/>
    <w:rsid w:val="005C7357"/>
    <w:rsid w:val="005C74F4"/>
    <w:rsid w:val="005D170B"/>
    <w:rsid w:val="005D212E"/>
    <w:rsid w:val="005E34F9"/>
    <w:rsid w:val="005F1746"/>
    <w:rsid w:val="005F6782"/>
    <w:rsid w:val="0060405E"/>
    <w:rsid w:val="00611653"/>
    <w:rsid w:val="00612EBD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76901"/>
    <w:rsid w:val="0068012D"/>
    <w:rsid w:val="00687164"/>
    <w:rsid w:val="00691B39"/>
    <w:rsid w:val="006958AE"/>
    <w:rsid w:val="00695A4C"/>
    <w:rsid w:val="006960CA"/>
    <w:rsid w:val="006A3022"/>
    <w:rsid w:val="006A4E79"/>
    <w:rsid w:val="006A5C4D"/>
    <w:rsid w:val="006B4DF8"/>
    <w:rsid w:val="006B55DC"/>
    <w:rsid w:val="006D259C"/>
    <w:rsid w:val="006D5BFF"/>
    <w:rsid w:val="006E206D"/>
    <w:rsid w:val="0070144C"/>
    <w:rsid w:val="00701A31"/>
    <w:rsid w:val="00703E9D"/>
    <w:rsid w:val="0070639B"/>
    <w:rsid w:val="0071498E"/>
    <w:rsid w:val="00716B42"/>
    <w:rsid w:val="00722BB7"/>
    <w:rsid w:val="0072305E"/>
    <w:rsid w:val="00725369"/>
    <w:rsid w:val="007347CC"/>
    <w:rsid w:val="00735A7A"/>
    <w:rsid w:val="00736081"/>
    <w:rsid w:val="007454E8"/>
    <w:rsid w:val="00746ECE"/>
    <w:rsid w:val="007567C7"/>
    <w:rsid w:val="00762265"/>
    <w:rsid w:val="00762D0B"/>
    <w:rsid w:val="00767027"/>
    <w:rsid w:val="00770782"/>
    <w:rsid w:val="00773BD3"/>
    <w:rsid w:val="007770D8"/>
    <w:rsid w:val="007812D5"/>
    <w:rsid w:val="0078492F"/>
    <w:rsid w:val="00785FE8"/>
    <w:rsid w:val="00791F5F"/>
    <w:rsid w:val="007922D7"/>
    <w:rsid w:val="007A1C24"/>
    <w:rsid w:val="007A5675"/>
    <w:rsid w:val="007A654E"/>
    <w:rsid w:val="007A66F3"/>
    <w:rsid w:val="007B1B6F"/>
    <w:rsid w:val="007B565A"/>
    <w:rsid w:val="007D2985"/>
    <w:rsid w:val="007D30C1"/>
    <w:rsid w:val="007D66E9"/>
    <w:rsid w:val="007D7180"/>
    <w:rsid w:val="007E0511"/>
    <w:rsid w:val="007E6E6F"/>
    <w:rsid w:val="0080234E"/>
    <w:rsid w:val="008023FD"/>
    <w:rsid w:val="008027CC"/>
    <w:rsid w:val="008071CB"/>
    <w:rsid w:val="00820D10"/>
    <w:rsid w:val="008269E3"/>
    <w:rsid w:val="00843E20"/>
    <w:rsid w:val="008538BA"/>
    <w:rsid w:val="008551B5"/>
    <w:rsid w:val="00864355"/>
    <w:rsid w:val="0089585A"/>
    <w:rsid w:val="008A1593"/>
    <w:rsid w:val="008A5D4A"/>
    <w:rsid w:val="008B0ED7"/>
    <w:rsid w:val="008B3BBD"/>
    <w:rsid w:val="008C3F2A"/>
    <w:rsid w:val="008C4432"/>
    <w:rsid w:val="008D05B1"/>
    <w:rsid w:val="008D0EF1"/>
    <w:rsid w:val="008D1492"/>
    <w:rsid w:val="008D181D"/>
    <w:rsid w:val="008D37E6"/>
    <w:rsid w:val="008E74F1"/>
    <w:rsid w:val="008F1AFF"/>
    <w:rsid w:val="00900E11"/>
    <w:rsid w:val="009015CD"/>
    <w:rsid w:val="00902F57"/>
    <w:rsid w:val="009148FD"/>
    <w:rsid w:val="00917111"/>
    <w:rsid w:val="00926D68"/>
    <w:rsid w:val="00934799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7610"/>
    <w:rsid w:val="00981898"/>
    <w:rsid w:val="0098250E"/>
    <w:rsid w:val="00984C9F"/>
    <w:rsid w:val="00991EB5"/>
    <w:rsid w:val="00992271"/>
    <w:rsid w:val="00993B56"/>
    <w:rsid w:val="00995E54"/>
    <w:rsid w:val="00996071"/>
    <w:rsid w:val="009A608C"/>
    <w:rsid w:val="009B2217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E34F0"/>
    <w:rsid w:val="009E5F69"/>
    <w:rsid w:val="009F0F77"/>
    <w:rsid w:val="009F453F"/>
    <w:rsid w:val="00A12DA9"/>
    <w:rsid w:val="00A21E18"/>
    <w:rsid w:val="00A24E0A"/>
    <w:rsid w:val="00A333BF"/>
    <w:rsid w:val="00A37CA6"/>
    <w:rsid w:val="00A44A05"/>
    <w:rsid w:val="00A70D22"/>
    <w:rsid w:val="00A910A8"/>
    <w:rsid w:val="00A94DEB"/>
    <w:rsid w:val="00AA1339"/>
    <w:rsid w:val="00AA46D4"/>
    <w:rsid w:val="00AA6D24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07928"/>
    <w:rsid w:val="00B11D56"/>
    <w:rsid w:val="00B140F2"/>
    <w:rsid w:val="00B14445"/>
    <w:rsid w:val="00B2319E"/>
    <w:rsid w:val="00B255CE"/>
    <w:rsid w:val="00B26BA0"/>
    <w:rsid w:val="00B2717B"/>
    <w:rsid w:val="00B300F9"/>
    <w:rsid w:val="00B32F2F"/>
    <w:rsid w:val="00B351C4"/>
    <w:rsid w:val="00B40256"/>
    <w:rsid w:val="00B43B36"/>
    <w:rsid w:val="00B4467B"/>
    <w:rsid w:val="00B45E20"/>
    <w:rsid w:val="00B52B61"/>
    <w:rsid w:val="00B56800"/>
    <w:rsid w:val="00B56A7E"/>
    <w:rsid w:val="00B57708"/>
    <w:rsid w:val="00B606FB"/>
    <w:rsid w:val="00B62175"/>
    <w:rsid w:val="00B640A6"/>
    <w:rsid w:val="00B6632F"/>
    <w:rsid w:val="00B72A42"/>
    <w:rsid w:val="00B75599"/>
    <w:rsid w:val="00B837E2"/>
    <w:rsid w:val="00B84AE7"/>
    <w:rsid w:val="00B86725"/>
    <w:rsid w:val="00B869CA"/>
    <w:rsid w:val="00B86C73"/>
    <w:rsid w:val="00B93B4D"/>
    <w:rsid w:val="00B9681D"/>
    <w:rsid w:val="00BA0CBB"/>
    <w:rsid w:val="00BA1638"/>
    <w:rsid w:val="00BA602F"/>
    <w:rsid w:val="00BA6BA8"/>
    <w:rsid w:val="00BB09F8"/>
    <w:rsid w:val="00BB4C17"/>
    <w:rsid w:val="00BC44CD"/>
    <w:rsid w:val="00BD432F"/>
    <w:rsid w:val="00BF503D"/>
    <w:rsid w:val="00C02F25"/>
    <w:rsid w:val="00C100E1"/>
    <w:rsid w:val="00C1098E"/>
    <w:rsid w:val="00C146C0"/>
    <w:rsid w:val="00C15C62"/>
    <w:rsid w:val="00C2798B"/>
    <w:rsid w:val="00C4030B"/>
    <w:rsid w:val="00C53EA1"/>
    <w:rsid w:val="00C55D7F"/>
    <w:rsid w:val="00C741D8"/>
    <w:rsid w:val="00C7792D"/>
    <w:rsid w:val="00C836DA"/>
    <w:rsid w:val="00C91920"/>
    <w:rsid w:val="00CB2F9E"/>
    <w:rsid w:val="00CB43EF"/>
    <w:rsid w:val="00CC493D"/>
    <w:rsid w:val="00CE2F8C"/>
    <w:rsid w:val="00CF1D69"/>
    <w:rsid w:val="00CF55CC"/>
    <w:rsid w:val="00CF61CB"/>
    <w:rsid w:val="00CF695E"/>
    <w:rsid w:val="00CF6B8B"/>
    <w:rsid w:val="00CF7C62"/>
    <w:rsid w:val="00D034A0"/>
    <w:rsid w:val="00D0354E"/>
    <w:rsid w:val="00D21249"/>
    <w:rsid w:val="00D229F8"/>
    <w:rsid w:val="00D254B4"/>
    <w:rsid w:val="00D30C4F"/>
    <w:rsid w:val="00D33C4D"/>
    <w:rsid w:val="00D41F51"/>
    <w:rsid w:val="00D43963"/>
    <w:rsid w:val="00D60EDB"/>
    <w:rsid w:val="00D61BEA"/>
    <w:rsid w:val="00D64F57"/>
    <w:rsid w:val="00D919BB"/>
    <w:rsid w:val="00D9251F"/>
    <w:rsid w:val="00D93859"/>
    <w:rsid w:val="00D94C10"/>
    <w:rsid w:val="00DA16BF"/>
    <w:rsid w:val="00DB162D"/>
    <w:rsid w:val="00DB47BC"/>
    <w:rsid w:val="00DC0E3B"/>
    <w:rsid w:val="00DC18B0"/>
    <w:rsid w:val="00DC38D3"/>
    <w:rsid w:val="00DC6327"/>
    <w:rsid w:val="00DC6FA2"/>
    <w:rsid w:val="00DC77A8"/>
    <w:rsid w:val="00DD1339"/>
    <w:rsid w:val="00DD6F7B"/>
    <w:rsid w:val="00DE1E67"/>
    <w:rsid w:val="00DE3A44"/>
    <w:rsid w:val="00DE480A"/>
    <w:rsid w:val="00DE666F"/>
    <w:rsid w:val="00DF0A42"/>
    <w:rsid w:val="00E037FA"/>
    <w:rsid w:val="00E127AE"/>
    <w:rsid w:val="00E143B3"/>
    <w:rsid w:val="00E16186"/>
    <w:rsid w:val="00E16C7F"/>
    <w:rsid w:val="00E16E11"/>
    <w:rsid w:val="00E177FC"/>
    <w:rsid w:val="00E250E3"/>
    <w:rsid w:val="00E333C8"/>
    <w:rsid w:val="00E3741E"/>
    <w:rsid w:val="00E41E50"/>
    <w:rsid w:val="00E434D7"/>
    <w:rsid w:val="00E43C6C"/>
    <w:rsid w:val="00E4458E"/>
    <w:rsid w:val="00E54AD2"/>
    <w:rsid w:val="00E72376"/>
    <w:rsid w:val="00E8487D"/>
    <w:rsid w:val="00E870F7"/>
    <w:rsid w:val="00E90223"/>
    <w:rsid w:val="00EA0EF6"/>
    <w:rsid w:val="00EA6DDF"/>
    <w:rsid w:val="00EB0A8A"/>
    <w:rsid w:val="00EB2905"/>
    <w:rsid w:val="00EB763D"/>
    <w:rsid w:val="00EB7705"/>
    <w:rsid w:val="00EC3337"/>
    <w:rsid w:val="00EC4AB6"/>
    <w:rsid w:val="00EC64B9"/>
    <w:rsid w:val="00ED5483"/>
    <w:rsid w:val="00ED7148"/>
    <w:rsid w:val="00EF3758"/>
    <w:rsid w:val="00F0514A"/>
    <w:rsid w:val="00F11757"/>
    <w:rsid w:val="00F1507F"/>
    <w:rsid w:val="00F22FD2"/>
    <w:rsid w:val="00F371CA"/>
    <w:rsid w:val="00F41921"/>
    <w:rsid w:val="00F4326C"/>
    <w:rsid w:val="00F50959"/>
    <w:rsid w:val="00F51C11"/>
    <w:rsid w:val="00F5248A"/>
    <w:rsid w:val="00F540CA"/>
    <w:rsid w:val="00F546E4"/>
    <w:rsid w:val="00F60542"/>
    <w:rsid w:val="00F64328"/>
    <w:rsid w:val="00F66E0B"/>
    <w:rsid w:val="00F70B6D"/>
    <w:rsid w:val="00F713C0"/>
    <w:rsid w:val="00F74A0A"/>
    <w:rsid w:val="00F821DF"/>
    <w:rsid w:val="00F83895"/>
    <w:rsid w:val="00F90DE4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  <w:style w:type="paragraph" w:styleId="a7">
    <w:name w:val="No Spacing"/>
    <w:uiPriority w:val="1"/>
    <w:qFormat/>
    <w:rsid w:val="008B3B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E4359-0BD7-4558-998E-482333A07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8</cp:revision>
  <cp:lastPrinted>2018-02-19T10:38:00Z</cp:lastPrinted>
  <dcterms:created xsi:type="dcterms:W3CDTF">2022-09-15T11:35:00Z</dcterms:created>
  <dcterms:modified xsi:type="dcterms:W3CDTF">2023-01-19T10:42:00Z</dcterms:modified>
</cp:coreProperties>
</file>