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8" w:rsidRPr="00B91FC5" w:rsidRDefault="00DB27D9" w:rsidP="00941BE8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941BE8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941BE8" w:rsidRPr="00B91FC5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образовательных учреждений города</w:t>
      </w:r>
      <w:proofErr w:type="gramEnd"/>
      <w:r w:rsidR="00941BE8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1BE8" w:rsidRPr="00B91FC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941BE8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</w:t>
      </w:r>
    </w:p>
    <w:p w:rsidR="00F76A20" w:rsidRPr="00FD4BAF" w:rsidRDefault="00941BE8" w:rsidP="00941BE8">
      <w:pPr>
        <w:tabs>
          <w:tab w:val="left" w:pos="3544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B91FC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 от 30.01.2018 №83</w:t>
      </w:r>
      <w:r w:rsidR="00DE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27D9" w:rsidRDefault="00DB27D9" w:rsidP="00DB27D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E8" w:rsidRPr="00DB27D9" w:rsidRDefault="00F76A20" w:rsidP="00DB27D9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B27D9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правовых актов города </w:t>
      </w:r>
      <w:proofErr w:type="spellStart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941BE8" w:rsidRPr="00DB2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№29.</w:t>
      </w:r>
    </w:p>
    <w:p w:rsidR="005B0164" w:rsidRPr="004D05AE" w:rsidRDefault="005B0164" w:rsidP="004D05A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AE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4D05AE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="00417B33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</w:t>
      </w:r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</w:t>
      </w:r>
      <w:r w:rsidR="00417B33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7" w:history="1">
        <w:r w:rsidR="00B14D4B" w:rsidRPr="004D05A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14D4B" w:rsidRPr="004D05A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03.11.2016 N 431-п "О требованиях к системам оплаты труда работников государственных учреждений Ханты-Мансийского автономного округа - Югры"</w:t>
      </w:r>
      <w:r w:rsidR="00417B33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5AE" w:rsidRPr="004D05A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14D4B" w:rsidRPr="004D05AE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 Ханты-Мансийского автономного округа - Югры от 02.03.2017 N 3-нп "Об</w:t>
      </w:r>
      <w:proofErr w:type="gramEnd"/>
      <w:r w:rsidR="00B14D4B" w:rsidRPr="004D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D4B" w:rsidRPr="004D05AE">
        <w:rPr>
          <w:rFonts w:ascii="Times New Roman" w:hAnsi="Times New Roman" w:cs="Times New Roman"/>
          <w:sz w:val="24"/>
          <w:szCs w:val="24"/>
        </w:rPr>
        <w:t>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- Югры",</w:t>
      </w:r>
      <w:r w:rsidR="00E12F71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6757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14.12.2020 №32 «О бюджете города </w:t>
      </w:r>
      <w:proofErr w:type="spellStart"/>
      <w:r w:rsidR="00C06757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06757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 финансового контроля «Экспертиза проектов муниципальных </w:t>
      </w:r>
      <w:r w:rsidR="00A25D9F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</w:t>
      </w:r>
      <w:proofErr w:type="gramEnd"/>
      <w:r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</w:t>
      </w:r>
      <w:r w:rsidR="00BD20FE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B33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A25D9F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17B33" w:rsidRP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F15" w:rsidRDefault="00CE7F15" w:rsidP="00CE7F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пояснительной записке н</w:t>
      </w:r>
      <w:r w:rsidRPr="00B91FC5">
        <w:rPr>
          <w:rFonts w:ascii="Times New Roman" w:hAnsi="Times New Roman" w:cs="Times New Roman"/>
          <w:sz w:val="24"/>
          <w:szCs w:val="24"/>
        </w:rPr>
        <w:t>еобходимость разработки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91FC5">
        <w:rPr>
          <w:rFonts w:ascii="Times New Roman" w:hAnsi="Times New Roman" w:cs="Times New Roman"/>
          <w:sz w:val="24"/>
          <w:szCs w:val="24"/>
        </w:rPr>
        <w:t xml:space="preserve"> возникла в связи с вступлением в силу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250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50B4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</w:t>
      </w:r>
      <w:r>
        <w:rPr>
          <w:rFonts w:ascii="Times New Roman" w:hAnsi="Times New Roman" w:cs="Times New Roman"/>
          <w:sz w:val="24"/>
          <w:szCs w:val="24"/>
        </w:rPr>
        <w:t>дежной политики ХМАО - Югры от 07</w:t>
      </w:r>
      <w:r w:rsidRPr="00C25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50B4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50B4">
        <w:rPr>
          <w:rFonts w:ascii="Times New Roman" w:hAnsi="Times New Roman" w:cs="Times New Roman"/>
          <w:sz w:val="24"/>
          <w:szCs w:val="24"/>
        </w:rPr>
        <w:t>-нп</w:t>
      </w:r>
      <w:r>
        <w:rPr>
          <w:rFonts w:ascii="Times New Roman" w:hAnsi="Times New Roman" w:cs="Times New Roman"/>
          <w:sz w:val="24"/>
          <w:szCs w:val="24"/>
        </w:rPr>
        <w:t>, от 28</w:t>
      </w:r>
      <w:r w:rsidRPr="00C25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50B4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50B4">
        <w:rPr>
          <w:rFonts w:ascii="Times New Roman" w:hAnsi="Times New Roman" w:cs="Times New Roman"/>
          <w:sz w:val="24"/>
          <w:szCs w:val="24"/>
        </w:rPr>
        <w:t>-нп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50B4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Департамента образования и молодежной политики Ханты-Мансийского автономного округа - Югры от 2 марта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0B4">
        <w:rPr>
          <w:rFonts w:ascii="Times New Roman" w:hAnsi="Times New Roman" w:cs="Times New Roman"/>
          <w:sz w:val="24"/>
          <w:szCs w:val="24"/>
        </w:rPr>
        <w:t xml:space="preserve"> 3-нп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0B4">
        <w:rPr>
          <w:rFonts w:ascii="Times New Roman" w:hAnsi="Times New Roman" w:cs="Times New Roman"/>
          <w:sz w:val="24"/>
          <w:szCs w:val="24"/>
        </w:rPr>
        <w:t>Об утверждении Положений об установлении систем оплаты труда работников</w:t>
      </w:r>
      <w:proofErr w:type="gramEnd"/>
      <w:r w:rsidRPr="00C250B4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</w:t>
      </w:r>
      <w:r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Pr="009F0DA4">
        <w:rPr>
          <w:rFonts w:ascii="Times New Roman" w:hAnsi="Times New Roman" w:cs="Times New Roman"/>
          <w:sz w:val="24"/>
          <w:szCs w:val="24"/>
        </w:rPr>
        <w:t>.</w:t>
      </w:r>
    </w:p>
    <w:p w:rsidR="008B1160" w:rsidRDefault="00CE7F15" w:rsidP="00CE7F1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C5">
        <w:rPr>
          <w:rFonts w:ascii="Times New Roman" w:hAnsi="Times New Roman" w:cs="Times New Roman"/>
          <w:sz w:val="24"/>
          <w:szCs w:val="24"/>
        </w:rPr>
        <w:t>Реализация проекта будет осуществляться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C5">
        <w:rPr>
          <w:rFonts w:ascii="Times New Roman" w:hAnsi="Times New Roman" w:cs="Times New Roman"/>
          <w:sz w:val="24"/>
          <w:szCs w:val="24"/>
        </w:rPr>
        <w:t xml:space="preserve"> предусмотренных бюджетом города </w:t>
      </w:r>
      <w:proofErr w:type="spellStart"/>
      <w:r w:rsidRPr="00B91FC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91FC5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B91FC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91FC5">
        <w:rPr>
          <w:rFonts w:ascii="Times New Roman" w:hAnsi="Times New Roman" w:cs="Times New Roman"/>
          <w:sz w:val="24"/>
          <w:szCs w:val="24"/>
        </w:rPr>
        <w:t xml:space="preserve"> от 14.12.2020 №32</w:t>
      </w:r>
      <w:r w:rsidR="008B1160" w:rsidRPr="008B1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7D9" w:rsidRDefault="00DB27D9" w:rsidP="00DB27D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B27D9" w:rsidRDefault="00DB27D9" w:rsidP="00DB27D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B27D9" w:rsidRPr="00022A2F" w:rsidRDefault="00DB27D9" w:rsidP="00DB27D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18.11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186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DB27D9" w:rsidRDefault="00DB27D9" w:rsidP="00DB27D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D9" w:rsidRPr="008B1160" w:rsidRDefault="00DB27D9" w:rsidP="00CE7F1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B27D9" w:rsidRPr="008B1160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1B57"/>
    <w:rsid w:val="000D4711"/>
    <w:rsid w:val="000F70FA"/>
    <w:rsid w:val="00122529"/>
    <w:rsid w:val="00125A62"/>
    <w:rsid w:val="001314B3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A658B"/>
    <w:rsid w:val="002B7E19"/>
    <w:rsid w:val="002F0708"/>
    <w:rsid w:val="002F3A33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70FCA"/>
    <w:rsid w:val="004A0013"/>
    <w:rsid w:val="004A4EAE"/>
    <w:rsid w:val="004C120F"/>
    <w:rsid w:val="004D05AE"/>
    <w:rsid w:val="004D424F"/>
    <w:rsid w:val="004E6AC2"/>
    <w:rsid w:val="004F3FAF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602483"/>
    <w:rsid w:val="0060451F"/>
    <w:rsid w:val="00653967"/>
    <w:rsid w:val="00665A18"/>
    <w:rsid w:val="006843A5"/>
    <w:rsid w:val="006C3654"/>
    <w:rsid w:val="006F54E9"/>
    <w:rsid w:val="00713B61"/>
    <w:rsid w:val="007207A3"/>
    <w:rsid w:val="00724A30"/>
    <w:rsid w:val="00746931"/>
    <w:rsid w:val="007552DF"/>
    <w:rsid w:val="00791424"/>
    <w:rsid w:val="007B30B1"/>
    <w:rsid w:val="007C2A0E"/>
    <w:rsid w:val="007E6377"/>
    <w:rsid w:val="00803F47"/>
    <w:rsid w:val="00812E1D"/>
    <w:rsid w:val="00835E2F"/>
    <w:rsid w:val="00892440"/>
    <w:rsid w:val="00897AB2"/>
    <w:rsid w:val="008A4E69"/>
    <w:rsid w:val="008B1160"/>
    <w:rsid w:val="008C6D3D"/>
    <w:rsid w:val="008E5728"/>
    <w:rsid w:val="00910712"/>
    <w:rsid w:val="00922219"/>
    <w:rsid w:val="00935E1B"/>
    <w:rsid w:val="00941BE8"/>
    <w:rsid w:val="00975D2E"/>
    <w:rsid w:val="009A46E6"/>
    <w:rsid w:val="009C69E1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62077"/>
    <w:rsid w:val="00D63A57"/>
    <w:rsid w:val="00D9179D"/>
    <w:rsid w:val="00DB27D9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DB27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41DA8CAA149AB815789C79DE4DF0A1B5C3AFF4DEBD93FEEE111C8D07CB6F3559B20EFDAFE7873D0233E41806431C2975gCZ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0885-708E-455F-B163-1A916CA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76</cp:revision>
  <cp:lastPrinted>2021-11-18T10:12:00Z</cp:lastPrinted>
  <dcterms:created xsi:type="dcterms:W3CDTF">2020-08-14T09:29:00Z</dcterms:created>
  <dcterms:modified xsi:type="dcterms:W3CDTF">2022-02-09T12:31:00Z</dcterms:modified>
</cp:coreProperties>
</file>