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D" w:rsidRPr="00B80A58" w:rsidRDefault="000C0C4D" w:rsidP="004D3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Пв-13/АЛЕРОЕВА/ДУМА 20/ЗН:</w:t>
      </w:r>
      <w:r w:rsidR="00B461AD">
        <w:rPr>
          <w:rFonts w:ascii="Times New Roman" w:hAnsi="Times New Roman" w:cs="Times New Roman"/>
          <w:b/>
          <w:sz w:val="28"/>
          <w:szCs w:val="28"/>
        </w:rPr>
        <w:t>6527</w:t>
      </w:r>
    </w:p>
    <w:p w:rsidR="000C0C4D" w:rsidRDefault="000C0C4D" w:rsidP="004D3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Елизавета АЛЕРОЕВА</w:t>
      </w:r>
    </w:p>
    <w:p w:rsidR="005962E6" w:rsidRPr="00F13186" w:rsidRDefault="005962E6" w:rsidP="004D30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186">
        <w:rPr>
          <w:rFonts w:ascii="Times New Roman" w:hAnsi="Times New Roman" w:cs="Times New Roman"/>
          <w:b/>
          <w:i/>
          <w:sz w:val="28"/>
          <w:szCs w:val="28"/>
        </w:rPr>
        <w:t>Александр Руденко отчитался о деятельности Думы города Покачи</w:t>
      </w:r>
    </w:p>
    <w:p w:rsidR="00366368" w:rsidRPr="00B80A58" w:rsidRDefault="00B70BC5" w:rsidP="004D30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29 марта состоялось очередное 20-е заседание Дум</w:t>
      </w:r>
      <w:r w:rsidR="00F949A5">
        <w:rPr>
          <w:rFonts w:ascii="Times New Roman" w:hAnsi="Times New Roman" w:cs="Times New Roman"/>
          <w:b/>
          <w:sz w:val="28"/>
          <w:szCs w:val="28"/>
        </w:rPr>
        <w:t>ы города Покачи, на котором были рассмотрены</w:t>
      </w:r>
      <w:r w:rsidR="00C134CC">
        <w:rPr>
          <w:rFonts w:ascii="Times New Roman" w:hAnsi="Times New Roman" w:cs="Times New Roman"/>
          <w:b/>
          <w:sz w:val="28"/>
          <w:szCs w:val="28"/>
        </w:rPr>
        <w:t xml:space="preserve"> 14 вопросов и приняты по ним соответствующие решения.</w:t>
      </w:r>
      <w:r w:rsidRPr="00B80A58">
        <w:rPr>
          <w:rFonts w:ascii="Times New Roman" w:hAnsi="Times New Roman" w:cs="Times New Roman"/>
          <w:b/>
          <w:sz w:val="28"/>
          <w:szCs w:val="28"/>
        </w:rPr>
        <w:t xml:space="preserve"> Вел заседание председатель Думы Александр Руденко </w:t>
      </w:r>
    </w:p>
    <w:p w:rsidR="00AF2B38" w:rsidRDefault="00B70BC5" w:rsidP="004D3006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6">
        <w:rPr>
          <w:rFonts w:ascii="Times New Roman" w:hAnsi="Times New Roman" w:cs="Times New Roman"/>
          <w:sz w:val="28"/>
          <w:szCs w:val="28"/>
        </w:rPr>
        <w:t xml:space="preserve">Напомню, что </w:t>
      </w:r>
      <w:r w:rsidR="00DB2AEC" w:rsidRPr="004D3006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4D3006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  <w:r w:rsidR="00DB2AEC" w:rsidRPr="004D300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D3006">
        <w:rPr>
          <w:rFonts w:ascii="Times New Roman" w:hAnsi="Times New Roman" w:cs="Times New Roman"/>
          <w:sz w:val="28"/>
          <w:szCs w:val="28"/>
        </w:rPr>
        <w:t>детально рассмотрена</w:t>
      </w:r>
      <w:r w:rsidR="00F949A5">
        <w:rPr>
          <w:rFonts w:ascii="Times New Roman" w:hAnsi="Times New Roman" w:cs="Times New Roman"/>
          <w:sz w:val="28"/>
          <w:szCs w:val="28"/>
        </w:rPr>
        <w:t xml:space="preserve"> 24 и 29 марта</w:t>
      </w:r>
      <w:r w:rsidRPr="004D3006">
        <w:rPr>
          <w:rFonts w:ascii="Times New Roman" w:hAnsi="Times New Roman" w:cs="Times New Roman"/>
          <w:sz w:val="28"/>
          <w:szCs w:val="28"/>
        </w:rPr>
        <w:t>, в</w:t>
      </w:r>
      <w:r w:rsidR="00AF2B38">
        <w:rPr>
          <w:rFonts w:ascii="Times New Roman" w:hAnsi="Times New Roman" w:cs="Times New Roman"/>
          <w:sz w:val="28"/>
          <w:szCs w:val="28"/>
        </w:rPr>
        <w:t xml:space="preserve"> </w:t>
      </w:r>
      <w:r w:rsidRPr="004D3006">
        <w:rPr>
          <w:rFonts w:ascii="Times New Roman" w:hAnsi="Times New Roman" w:cs="Times New Roman"/>
          <w:sz w:val="28"/>
          <w:szCs w:val="28"/>
        </w:rPr>
        <w:t xml:space="preserve">ходе совместных заседаний постоянных комиссий. </w:t>
      </w:r>
    </w:p>
    <w:p w:rsidR="00E97069" w:rsidRDefault="00DB2AEC" w:rsidP="00E97069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6">
        <w:rPr>
          <w:rFonts w:ascii="Times New Roman" w:hAnsi="Times New Roman" w:cs="Times New Roman"/>
          <w:sz w:val="28"/>
          <w:szCs w:val="28"/>
        </w:rPr>
        <w:t xml:space="preserve">Основные вопросы, которые </w:t>
      </w:r>
      <w:r w:rsidR="00F949A5">
        <w:rPr>
          <w:rFonts w:ascii="Times New Roman" w:hAnsi="Times New Roman" w:cs="Times New Roman"/>
          <w:sz w:val="28"/>
          <w:szCs w:val="28"/>
        </w:rPr>
        <w:t>требовали пристального</w:t>
      </w:r>
      <w:r w:rsidR="00CC5864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4D300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F2B38">
        <w:rPr>
          <w:rFonts w:ascii="Times New Roman" w:hAnsi="Times New Roman" w:cs="Times New Roman"/>
          <w:sz w:val="28"/>
          <w:szCs w:val="28"/>
        </w:rPr>
        <w:t>,</w:t>
      </w:r>
      <w:r w:rsidRPr="004D3006">
        <w:rPr>
          <w:rFonts w:ascii="Times New Roman" w:hAnsi="Times New Roman" w:cs="Times New Roman"/>
          <w:sz w:val="28"/>
          <w:szCs w:val="28"/>
        </w:rPr>
        <w:t xml:space="preserve"> </w:t>
      </w:r>
      <w:r w:rsidR="00CC5864">
        <w:rPr>
          <w:rFonts w:ascii="Times New Roman" w:hAnsi="Times New Roman" w:cs="Times New Roman"/>
          <w:sz w:val="28"/>
          <w:szCs w:val="28"/>
        </w:rPr>
        <w:t xml:space="preserve">– это отчеты </w:t>
      </w:r>
      <w:r w:rsidR="005962E6">
        <w:rPr>
          <w:rFonts w:ascii="Times New Roman" w:hAnsi="Times New Roman" w:cs="Times New Roman"/>
          <w:sz w:val="28"/>
          <w:szCs w:val="28"/>
        </w:rPr>
        <w:t>за 2021 год</w:t>
      </w:r>
      <w:r w:rsidR="00F13186">
        <w:rPr>
          <w:rFonts w:ascii="Times New Roman" w:hAnsi="Times New Roman" w:cs="Times New Roman"/>
          <w:sz w:val="28"/>
          <w:szCs w:val="28"/>
        </w:rPr>
        <w:t>:</w:t>
      </w:r>
      <w:r w:rsidR="005962E6">
        <w:rPr>
          <w:rFonts w:ascii="Times New Roman" w:hAnsi="Times New Roman" w:cs="Times New Roman"/>
          <w:sz w:val="28"/>
          <w:szCs w:val="28"/>
        </w:rPr>
        <w:t xml:space="preserve"> </w:t>
      </w:r>
      <w:r w:rsidR="00CC5864">
        <w:rPr>
          <w:rFonts w:ascii="Times New Roman" w:hAnsi="Times New Roman" w:cs="Times New Roman"/>
          <w:sz w:val="28"/>
          <w:szCs w:val="28"/>
        </w:rPr>
        <w:t xml:space="preserve">о деятельности Думы города Покачи, контрольно-счетной палаты, Межрайонной инспекции Федеральной налоговой службы №11 по ХМАО-Югре по сбору налогов в </w:t>
      </w:r>
      <w:r w:rsidR="005962E6">
        <w:rPr>
          <w:rFonts w:ascii="Times New Roman" w:hAnsi="Times New Roman" w:cs="Times New Roman"/>
          <w:sz w:val="28"/>
          <w:szCs w:val="28"/>
        </w:rPr>
        <w:t>бюджет города Покачи</w:t>
      </w:r>
      <w:r w:rsidR="00CC5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069" w:rsidRDefault="00E97069" w:rsidP="00E9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20-го заседания были приняты  решения по вопросам: </w:t>
      </w:r>
      <w:proofErr w:type="gramStart"/>
      <w:r w:rsidRPr="00325B5C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 города Покачи на 2022 год и на плановый 2023 и 2024 годы»,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управления и распоряжения имуществом, находящимся в собственности Покачи» и другим значимым вопросам. </w:t>
      </w:r>
      <w:proofErr w:type="gramEnd"/>
    </w:p>
    <w:p w:rsidR="00E97069" w:rsidRDefault="00E97069" w:rsidP="00E9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и дискуссию депутатов вызвали вопросы из сферы ЖКХ и градостроительства. Самые актуальные из них – решение проблемы бездомных животных и строительство третьей очереди сквера «Таёжный». </w:t>
      </w:r>
    </w:p>
    <w:p w:rsidR="00E97069" w:rsidRDefault="00E97069" w:rsidP="00E97069">
      <w:pPr>
        <w:jc w:val="both"/>
        <w:rPr>
          <w:rFonts w:ascii="Times New Roman" w:hAnsi="Times New Roman" w:cs="Times New Roman"/>
          <w:sz w:val="28"/>
          <w:szCs w:val="28"/>
        </w:rPr>
      </w:pPr>
      <w:r w:rsidRPr="004D3006">
        <w:rPr>
          <w:rFonts w:ascii="Times New Roman" w:hAnsi="Times New Roman" w:cs="Times New Roman"/>
          <w:sz w:val="28"/>
          <w:szCs w:val="28"/>
        </w:rPr>
        <w:t xml:space="preserve">Бездомные животные –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Pr="004D3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привлекающая</w:t>
      </w:r>
      <w:r w:rsidRPr="004D3006">
        <w:rPr>
          <w:rFonts w:ascii="Times New Roman" w:hAnsi="Times New Roman" w:cs="Times New Roman"/>
          <w:sz w:val="28"/>
          <w:szCs w:val="28"/>
        </w:rPr>
        <w:t xml:space="preserve"> внимание не только органов местного самоуправления, но и </w:t>
      </w:r>
      <w:r>
        <w:rPr>
          <w:rFonts w:ascii="Times New Roman" w:hAnsi="Times New Roman" w:cs="Times New Roman"/>
          <w:sz w:val="28"/>
          <w:szCs w:val="28"/>
        </w:rPr>
        <w:t>жителей города. Не</w:t>
      </w:r>
      <w:r w:rsidRPr="004D3006">
        <w:rPr>
          <w:rFonts w:ascii="Times New Roman" w:hAnsi="Times New Roman" w:cs="Times New Roman"/>
          <w:sz w:val="28"/>
          <w:szCs w:val="28"/>
        </w:rPr>
        <w:t xml:space="preserve">однократно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4D3006">
        <w:rPr>
          <w:rFonts w:ascii="Times New Roman" w:hAnsi="Times New Roman" w:cs="Times New Roman"/>
          <w:sz w:val="28"/>
          <w:szCs w:val="28"/>
        </w:rPr>
        <w:t xml:space="preserve">вопрос поднимался на Думе, задавался </w:t>
      </w:r>
      <w:r>
        <w:rPr>
          <w:rFonts w:ascii="Times New Roman" w:hAnsi="Times New Roman" w:cs="Times New Roman"/>
          <w:sz w:val="28"/>
          <w:szCs w:val="28"/>
        </w:rPr>
        <w:t>представителям надзорных органов</w:t>
      </w:r>
      <w:r w:rsidRPr="004D3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рабочих комиссий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B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епутаты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одробно обсудили проблем</w:t>
      </w:r>
      <w:r w:rsidRPr="001B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 представителями местной администрации, старшим государственным инспектором Нижневартовского отдела Ветеринарной службы Ханты-Мансийского автономного округа – Югры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09767A" w:rsidRPr="00E455F7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="0009767A" w:rsidRPr="00E455F7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1B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государственным ветеринарным инспектором городского отдела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9767A" w:rsidRPr="00E455F7">
        <w:rPr>
          <w:rFonts w:ascii="Times New Roman" w:hAnsi="Times New Roman" w:cs="Times New Roman"/>
          <w:sz w:val="24"/>
          <w:szCs w:val="24"/>
        </w:rPr>
        <w:t xml:space="preserve">Хафизова </w:t>
      </w:r>
      <w:proofErr w:type="spellStart"/>
      <w:r w:rsidR="0009767A" w:rsidRPr="00E455F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09767A" w:rsidRPr="00E45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67A" w:rsidRPr="00E455F7">
        <w:rPr>
          <w:rFonts w:ascii="Times New Roman" w:hAnsi="Times New Roman" w:cs="Times New Roman"/>
          <w:sz w:val="24"/>
          <w:szCs w:val="24"/>
        </w:rPr>
        <w:t>Латифьяновна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B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D3006">
        <w:rPr>
          <w:rFonts w:ascii="Times New Roman" w:hAnsi="Times New Roman" w:cs="Times New Roman"/>
          <w:sz w:val="28"/>
          <w:szCs w:val="28"/>
        </w:rPr>
        <w:t>Как отметил Антон Андрусенко, начальник управления жилищно-коммунального хозяйства, вопрос стоит на контроле управления</w:t>
      </w:r>
      <w:r>
        <w:rPr>
          <w:rFonts w:ascii="Times New Roman" w:hAnsi="Times New Roman" w:cs="Times New Roman"/>
          <w:sz w:val="28"/>
          <w:szCs w:val="28"/>
        </w:rPr>
        <w:t>. Согласно составленному графику еженедельно на улицах города проводятся рейдовые мероприятия, фиксирующие количество бездомных собак.</w:t>
      </w:r>
      <w:r w:rsidRPr="004D30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069" w:rsidRDefault="00E97069" w:rsidP="00E970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году, в рамках муниципального контракта, автономной некоммерческой организацией Центр взаимопомощи животным «Дай шанс» 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отловлено 20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животные прошли вакцинацию, стерилизацию, маркирование (мечение) </w:t>
      </w:r>
      <w:r w:rsidR="00152167"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>не снимаемыми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несмываемыми метками, после чего данные животные были возвращены на прежние места обитания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оказания данных услуг было затрачено более 490 тысяч рублей», - отметил Антон Викторович.  На текущий год договор на оказание услуг по отлову собак заключен с той же организацией АНО «Дай шанс», в рамках которого планируются отловить 30 собак на территории города. </w:t>
      </w:r>
    </w:p>
    <w:p w:rsidR="00E97069" w:rsidRDefault="00E97069" w:rsidP="00E970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мнению депутатов, 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сокращения численности безнадзорных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собак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необходимо исключить причины их появления на улицах. Зачастую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бездомные животные 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следствие безответственного отношения владельцев к своим питомцам.</w:t>
      </w:r>
      <w:r w:rsidRPr="004D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080F" w:rsidRPr="00F0080F" w:rsidRDefault="00E97069" w:rsidP="00F008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0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обсуждений депутаты поручили администрации города </w:t>
      </w:r>
      <w:r w:rsidR="00F0080F" w:rsidRPr="00F0080F">
        <w:rPr>
          <w:rFonts w:ascii="Times New Roman" w:eastAsia="Times New Roman" w:hAnsi="Times New Roman"/>
          <w:sz w:val="28"/>
          <w:szCs w:val="28"/>
        </w:rPr>
        <w:t xml:space="preserve">разработать и предоставить план мероприятий с </w:t>
      </w:r>
      <w:proofErr w:type="spellStart"/>
      <w:r w:rsidR="00F0080F" w:rsidRPr="00F0080F">
        <w:rPr>
          <w:rFonts w:ascii="Times New Roman" w:eastAsia="Times New Roman" w:hAnsi="Times New Roman"/>
          <w:sz w:val="28"/>
          <w:szCs w:val="28"/>
        </w:rPr>
        <w:t>расчетами</w:t>
      </w:r>
      <w:proofErr w:type="spellEnd"/>
      <w:r w:rsidR="00F0080F" w:rsidRPr="00F0080F">
        <w:rPr>
          <w:rFonts w:ascii="Times New Roman" w:eastAsia="Times New Roman" w:hAnsi="Times New Roman"/>
          <w:sz w:val="28"/>
          <w:szCs w:val="28"/>
        </w:rPr>
        <w:t xml:space="preserve"> необходимых затрат по созданию в городе муниципального приюта для животных без владельцев в рамках реализации постановления Правительства Ханты-Мансийского автономного округа-Югры от 30.12.2021 №637-п «О мерах по реализации государственной программы Ханты-Мансийского автономного округа-Югры «Развитие агропромышленного комплекса». </w:t>
      </w:r>
      <w:proofErr w:type="gramEnd"/>
    </w:p>
    <w:p w:rsidR="00E97069" w:rsidRDefault="00E97069" w:rsidP="00F008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результатами </w:t>
      </w:r>
      <w:proofErr w:type="spellStart"/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proofErr w:type="spellEnd"/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52167"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</w:t>
      </w:r>
      <w:r w:rsidR="00152167"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общественных и дворовых территорий города и планами на 2022 год ознакомила Ирина </w:t>
      </w:r>
      <w:proofErr w:type="spellStart"/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>Кнаус</w:t>
      </w:r>
      <w:proofErr w:type="spellEnd"/>
      <w:r w:rsidRPr="00F0080F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 и градостроительства администрации города Покачи. В рамках муниципальной программы «Формирование современной городской среды» в минувшем году на благоустройство территории города были предусмотрены средства в размере более 88 млн рублей. Львиная доля, а это почти 77 млн рублей, были направлены на реализацию</w:t>
      </w:r>
      <w:r w:rsidRPr="008E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берег», благоустройство территории озера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</w:t>
      </w:r>
      <w:r w:rsidRPr="008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объекте уже завершены – 10 декабря 2021 года состоялось открытие. </w:t>
      </w:r>
    </w:p>
    <w:p w:rsidR="00E97069" w:rsidRPr="00304924" w:rsidRDefault="00E97069" w:rsidP="00E97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3049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2021 году были выполнены работы по переносу пеше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дорожки вдоль проезда улицы</w:t>
      </w:r>
      <w:r w:rsidRPr="0030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– Парк отдыха (тротуар к школе №4). В рамках выполняемого мероприятия существующи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ранее тротуар был перенесен в</w:t>
      </w:r>
      <w:r w:rsidRPr="00304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глубь зеленой 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069" w:rsidRDefault="00E97069" w:rsidP="00E97069">
      <w:pPr>
        <w:widowControl w:val="0"/>
        <w:tabs>
          <w:tab w:val="left" w:pos="709"/>
          <w:tab w:val="left" w:pos="1134"/>
        </w:tabs>
        <w:suppressAutoHyphens/>
        <w:autoSpaceDE w:val="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304924">
        <w:rPr>
          <w:rFonts w:ascii="Times New Roman" w:hAnsi="Times New Roman" w:cs="Times New Roman"/>
          <w:sz w:val="28"/>
          <w:szCs w:val="28"/>
        </w:rPr>
        <w:t>На благоустройство дворовых территорий</w:t>
      </w:r>
      <w:r w:rsidR="00152167">
        <w:rPr>
          <w:rFonts w:ascii="Times New Roman" w:hAnsi="Times New Roman" w:cs="Times New Roman"/>
          <w:sz w:val="28"/>
          <w:szCs w:val="28"/>
        </w:rPr>
        <w:t>,</w:t>
      </w:r>
      <w:r w:rsidRPr="0030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="00152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более 11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30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рамках мероприятия 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>выполнялись работы по ремонту трех дворовых территорий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, 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>а именно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по улице Комсомольская, дом 1, улице </w:t>
      </w:r>
      <w:proofErr w:type="spellStart"/>
      <w:r>
        <w:rPr>
          <w:rFonts w:ascii="Times New Roman" w:eastAsia="Arial" w:hAnsi="Times New Roman" w:cs="Arial"/>
          <w:sz w:val="28"/>
          <w:szCs w:val="28"/>
          <w:lang w:eastAsia="ar-SA"/>
        </w:rPr>
        <w:t>Таежная</w:t>
      </w:r>
      <w:proofErr w:type="spellEnd"/>
      <w:r>
        <w:rPr>
          <w:rFonts w:ascii="Times New Roman" w:eastAsia="Arial" w:hAnsi="Times New Roman" w:cs="Arial"/>
          <w:sz w:val="28"/>
          <w:szCs w:val="28"/>
          <w:lang w:eastAsia="ar-SA"/>
        </w:rPr>
        <w:t>, дом</w:t>
      </w:r>
      <w:r w:rsidR="00152167">
        <w:rPr>
          <w:rFonts w:ascii="Times New Roman" w:eastAsia="Arial" w:hAnsi="Times New Roman" w:cs="Arial"/>
          <w:sz w:val="28"/>
          <w:szCs w:val="28"/>
          <w:lang w:eastAsia="ar-SA"/>
        </w:rPr>
        <w:t xml:space="preserve">а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12</w:t>
      </w:r>
      <w:r w:rsidR="00152167">
        <w:rPr>
          <w:rFonts w:ascii="Times New Roman" w:eastAsia="Arial" w:hAnsi="Times New Roman" w:cs="Arial"/>
          <w:sz w:val="28"/>
          <w:szCs w:val="28"/>
          <w:lang w:eastAsia="ar-SA"/>
        </w:rPr>
        <w:t>, 1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>6.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>Работы по ре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монту дворовых территорий по улице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 xml:space="preserve"> Таежная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304924">
        <w:rPr>
          <w:rFonts w:ascii="Times New Roman" w:eastAsia="Arial" w:hAnsi="Times New Roman" w:cs="Arial"/>
          <w:sz w:val="28"/>
          <w:szCs w:val="28"/>
          <w:lang w:eastAsia="ar-SA"/>
        </w:rPr>
        <w:t>были синхронизированы с работа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ми по ремонту сетей канализации.</w:t>
      </w:r>
    </w:p>
    <w:p w:rsidR="00AF2B38" w:rsidRPr="00E97069" w:rsidRDefault="00E97069" w:rsidP="00E9706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5248A">
        <w:rPr>
          <w:rFonts w:ascii="Times New Roman" w:hAnsi="Times New Roman" w:cs="Times New Roman"/>
          <w:sz w:val="28"/>
          <w:szCs w:val="28"/>
          <w:lang w:eastAsia="ar-SA"/>
        </w:rPr>
        <w:t>В 2022 году</w:t>
      </w:r>
      <w:r w:rsidR="0015216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5248A">
        <w:rPr>
          <w:rFonts w:ascii="Times New Roman" w:hAnsi="Times New Roman" w:cs="Times New Roman"/>
          <w:sz w:val="28"/>
          <w:szCs w:val="28"/>
          <w:lang w:eastAsia="ar-SA"/>
        </w:rPr>
        <w:t xml:space="preserve"> в рамках муниципальной программы </w:t>
      </w:r>
      <w:r w:rsidRPr="0035248A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планируются начать </w:t>
      </w:r>
      <w:r w:rsidRPr="0035248A">
        <w:rPr>
          <w:rFonts w:ascii="Times New Roman" w:eastAsia="Calibri" w:hAnsi="Times New Roman" w:cs="Times New Roman"/>
          <w:sz w:val="28"/>
          <w:szCs w:val="28"/>
        </w:rPr>
        <w:t>работы по благоустройству общес</w:t>
      </w:r>
      <w:r>
        <w:rPr>
          <w:rFonts w:ascii="Times New Roman" w:eastAsia="Calibri" w:hAnsi="Times New Roman" w:cs="Times New Roman"/>
          <w:sz w:val="28"/>
          <w:szCs w:val="28"/>
        </w:rPr>
        <w:t>твенной территории «Сквер по улице</w:t>
      </w:r>
      <w:r w:rsidRPr="0035248A">
        <w:rPr>
          <w:rFonts w:ascii="Times New Roman" w:eastAsia="Calibri" w:hAnsi="Times New Roman" w:cs="Times New Roman"/>
          <w:sz w:val="28"/>
          <w:szCs w:val="28"/>
        </w:rPr>
        <w:t xml:space="preserve"> Таежная, III </w:t>
      </w:r>
      <w:r w:rsidRPr="0035248A">
        <w:rPr>
          <w:rFonts w:ascii="Times New Roman" w:eastAsia="Calibri" w:hAnsi="Times New Roman" w:cs="Times New Roman"/>
          <w:sz w:val="28"/>
          <w:szCs w:val="28"/>
        </w:rPr>
        <w:lastRenderedPageBreak/>
        <w:t>очередь».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детская игровая площадка, на которой б</w:t>
      </w:r>
      <w:r w:rsidRPr="0035248A">
        <w:rPr>
          <w:rFonts w:ascii="Times New Roman" w:eastAsia="Calibri" w:hAnsi="Times New Roman" w:cs="Times New Roman"/>
          <w:sz w:val="28"/>
          <w:szCs w:val="28"/>
        </w:rPr>
        <w:t>удут установлены качели, игровой комплекс, встроенные батуты, скамейки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Строительство проекта планируется начать 15 мая 2022 года, а к 1 сентября объект будет готов», - сообщила Ирина Станиславовна. </w:t>
      </w:r>
    </w:p>
    <w:p w:rsidR="00E97069" w:rsidRDefault="005962E6" w:rsidP="00E269D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подробным докладом о деятельности Думы города </w:t>
      </w:r>
      <w:r w:rsidR="00E269DF">
        <w:rPr>
          <w:rFonts w:ascii="Times New Roman" w:eastAsia="Calibri" w:hAnsi="Times New Roman" w:cs="Times New Roman"/>
          <w:sz w:val="28"/>
          <w:szCs w:val="28"/>
        </w:rPr>
        <w:t>выступил Александр Руденко.</w:t>
      </w:r>
      <w:r w:rsidR="00E2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своем выступлен</w:t>
      </w:r>
      <w:r w:rsidR="00AF2B38">
        <w:rPr>
          <w:rFonts w:ascii="Times New Roman" w:eastAsia="Calibri" w:hAnsi="Times New Roman" w:cs="Times New Roman"/>
          <w:sz w:val="28"/>
          <w:szCs w:val="28"/>
        </w:rPr>
        <w:t>ии Александр Степанович сообщи</w:t>
      </w:r>
      <w:r>
        <w:rPr>
          <w:rFonts w:ascii="Times New Roman" w:eastAsia="Calibri" w:hAnsi="Times New Roman" w:cs="Times New Roman"/>
          <w:sz w:val="28"/>
          <w:szCs w:val="28"/>
        </w:rPr>
        <w:t>л, что в минувшем году депутатами проведено 11 заседаний, рассмотрено и принято 94 реш</w:t>
      </w:r>
      <w:r w:rsidR="00152167">
        <w:rPr>
          <w:rFonts w:ascii="Times New Roman" w:eastAsia="Calibri" w:hAnsi="Times New Roman" w:cs="Times New Roman"/>
          <w:sz w:val="28"/>
          <w:szCs w:val="28"/>
        </w:rPr>
        <w:t>ения</w:t>
      </w:r>
      <w:r w:rsidR="00AF2B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7069" w:rsidRDefault="00AF2B38" w:rsidP="00E269D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вопросы были предварительно</w:t>
      </w:r>
      <w:r w:rsidR="005962E6">
        <w:rPr>
          <w:rFonts w:ascii="Times New Roman" w:eastAsia="Calibri" w:hAnsi="Times New Roman" w:cs="Times New Roman"/>
          <w:sz w:val="28"/>
          <w:szCs w:val="28"/>
        </w:rPr>
        <w:t xml:space="preserve"> рассмотрены на 14 заседаниях постоянных комиссий Думы. </w:t>
      </w:r>
    </w:p>
    <w:p w:rsidR="005962E6" w:rsidRPr="00E269DF" w:rsidRDefault="005962E6" w:rsidP="00E269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организованы и проведены 2 процедуры публичных слушаний по вопросам принятия местного бюджета. </w:t>
      </w:r>
    </w:p>
    <w:p w:rsidR="00E97069" w:rsidRDefault="005962E6" w:rsidP="005962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4B">
        <w:rPr>
          <w:rFonts w:ascii="Times New Roman" w:hAnsi="Times New Roman" w:cs="Times New Roman"/>
          <w:sz w:val="28"/>
          <w:szCs w:val="28"/>
        </w:rPr>
        <w:t xml:space="preserve">Принятые решения в сфере </w:t>
      </w:r>
      <w:r w:rsidR="00AF2B38">
        <w:rPr>
          <w:rFonts w:ascii="Times New Roman" w:hAnsi="Times New Roman" w:cs="Times New Roman"/>
          <w:sz w:val="28"/>
          <w:szCs w:val="28"/>
        </w:rPr>
        <w:t>бюджетных и налоговых отношений</w:t>
      </w:r>
      <w:r w:rsidRPr="0022574B">
        <w:rPr>
          <w:rFonts w:ascii="Times New Roman" w:hAnsi="Times New Roman" w:cs="Times New Roman"/>
          <w:sz w:val="28"/>
          <w:szCs w:val="28"/>
        </w:rPr>
        <w:t xml:space="preserve"> имели своим ориентиром сохранение стабильности и устойчивости городской бюджетной системы и </w:t>
      </w:r>
      <w:r w:rsidRPr="0022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стабильных налоговых условий для развития предпринимательской и инвестиционной активности </w:t>
      </w:r>
      <w:r w:rsidR="00F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Pr="00225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2E6" w:rsidRDefault="005962E6" w:rsidP="00596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4B">
        <w:rPr>
          <w:rFonts w:ascii="Times New Roman" w:hAnsi="Times New Roman" w:cs="Times New Roman"/>
          <w:sz w:val="28"/>
          <w:szCs w:val="28"/>
        </w:rPr>
        <w:t>Более 60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2574B">
        <w:rPr>
          <w:rFonts w:ascii="Times New Roman" w:hAnsi="Times New Roman" w:cs="Times New Roman"/>
          <w:sz w:val="28"/>
          <w:szCs w:val="28"/>
        </w:rPr>
        <w:t xml:space="preserve"> расходов бюджета 2021 года </w:t>
      </w:r>
      <w:r w:rsidR="00AF2B38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социальную сферу</w:t>
      </w:r>
      <w:r w:rsidR="00AF2B38">
        <w:rPr>
          <w:rFonts w:ascii="Times New Roman" w:hAnsi="Times New Roman" w:cs="Times New Roman"/>
          <w:sz w:val="28"/>
          <w:szCs w:val="28"/>
        </w:rPr>
        <w:t>: образование, спорт, культуру</w:t>
      </w:r>
      <w:r w:rsidRPr="00225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74B">
        <w:rPr>
          <w:rFonts w:ascii="Times New Roman" w:hAnsi="Times New Roman" w:cs="Times New Roman"/>
          <w:sz w:val="28"/>
          <w:szCs w:val="28"/>
        </w:rPr>
        <w:t xml:space="preserve">Обеспечено финансирование 26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программ. </w:t>
      </w:r>
    </w:p>
    <w:p w:rsidR="00E97069" w:rsidRDefault="005962E6" w:rsidP="005962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4B">
        <w:rPr>
          <w:rFonts w:ascii="Times New Roman" w:hAnsi="Times New Roman" w:cs="Times New Roman"/>
          <w:sz w:val="28"/>
          <w:szCs w:val="28"/>
        </w:rPr>
        <w:t xml:space="preserve">Бюджет на 2022 год и </w:t>
      </w:r>
      <w:r w:rsidR="00AF2B38">
        <w:rPr>
          <w:rFonts w:ascii="Times New Roman" w:hAnsi="Times New Roman" w:cs="Times New Roman"/>
          <w:sz w:val="28"/>
          <w:szCs w:val="28"/>
        </w:rPr>
        <w:t>плановый период 2023-2024 годов</w:t>
      </w:r>
      <w:r w:rsidRPr="0022574B">
        <w:rPr>
          <w:rFonts w:ascii="Times New Roman" w:hAnsi="Times New Roman" w:cs="Times New Roman"/>
          <w:sz w:val="28"/>
          <w:szCs w:val="28"/>
        </w:rPr>
        <w:t xml:space="preserve"> отражает приоритетные задачи и имеет социальный характер. </w:t>
      </w:r>
    </w:p>
    <w:p w:rsidR="000934E5" w:rsidRDefault="005962E6" w:rsidP="005962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574B">
        <w:rPr>
          <w:rFonts w:ascii="Times New Roman" w:hAnsi="Times New Roman" w:cs="Times New Roman"/>
          <w:sz w:val="28"/>
          <w:szCs w:val="28"/>
        </w:rPr>
        <w:t>Учтены о</w:t>
      </w:r>
      <w:r w:rsidR="00AF2B38">
        <w:rPr>
          <w:rFonts w:ascii="Times New Roman" w:hAnsi="Times New Roman" w:cs="Times New Roman"/>
          <w:sz w:val="28"/>
          <w:szCs w:val="28"/>
        </w:rPr>
        <w:t>бязательства перед избирателями</w:t>
      </w:r>
      <w:r w:rsidRPr="0022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запланированы следующие работы</w:t>
      </w:r>
      <w:r w:rsidRPr="002B6FF0">
        <w:rPr>
          <w:rFonts w:ascii="Times New Roman" w:hAnsi="Times New Roman" w:cs="Times New Roman"/>
          <w:sz w:val="28"/>
          <w:szCs w:val="28"/>
        </w:rPr>
        <w:t xml:space="preserve">: благоустройство дворовых территорий </w:t>
      </w:r>
      <w:r w:rsidR="00AF2B38">
        <w:rPr>
          <w:rFonts w:ascii="Times New Roman" w:hAnsi="Times New Roman" w:cs="Times New Roman"/>
          <w:sz w:val="28"/>
          <w:szCs w:val="28"/>
        </w:rPr>
        <w:t xml:space="preserve"> на улице Мира,</w:t>
      </w:r>
      <w:r w:rsidR="00463B29">
        <w:rPr>
          <w:rFonts w:ascii="Times New Roman" w:hAnsi="Times New Roman" w:cs="Times New Roman"/>
          <w:sz w:val="28"/>
          <w:szCs w:val="28"/>
        </w:rPr>
        <w:t xml:space="preserve"> </w:t>
      </w:r>
      <w:r w:rsidR="00152167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2B6FF0">
        <w:rPr>
          <w:rFonts w:ascii="Times New Roman" w:hAnsi="Times New Roman" w:cs="Times New Roman"/>
          <w:sz w:val="28"/>
          <w:szCs w:val="28"/>
        </w:rPr>
        <w:t>2</w:t>
      </w:r>
      <w:r w:rsidR="00463B29">
        <w:rPr>
          <w:rFonts w:ascii="Times New Roman" w:hAnsi="Times New Roman" w:cs="Times New Roman"/>
          <w:sz w:val="28"/>
          <w:szCs w:val="28"/>
        </w:rPr>
        <w:t xml:space="preserve">, </w:t>
      </w:r>
      <w:r w:rsidRPr="002B6FF0">
        <w:rPr>
          <w:rFonts w:ascii="Times New Roman" w:hAnsi="Times New Roman" w:cs="Times New Roman"/>
          <w:sz w:val="28"/>
          <w:szCs w:val="28"/>
        </w:rPr>
        <w:t xml:space="preserve">4; установка ливневых колодцев в местах скопления луж во дворах жилых домов и общественных территорий - </w:t>
      </w:r>
      <w:r>
        <w:rPr>
          <w:rFonts w:ascii="Times New Roman" w:hAnsi="Times New Roman" w:cs="Times New Roman"/>
          <w:sz w:val="28"/>
          <w:szCs w:val="28"/>
        </w:rPr>
        <w:t>улица Мира, дом</w:t>
      </w:r>
      <w:r w:rsidR="00152167">
        <w:rPr>
          <w:rFonts w:ascii="Times New Roman" w:hAnsi="Times New Roman" w:cs="Times New Roman"/>
          <w:sz w:val="28"/>
          <w:szCs w:val="28"/>
        </w:rPr>
        <w:t>а 2,</w:t>
      </w:r>
      <w:r w:rsidRPr="002B6FF0">
        <w:rPr>
          <w:rFonts w:ascii="Times New Roman" w:hAnsi="Times New Roman" w:cs="Times New Roman"/>
          <w:sz w:val="28"/>
          <w:szCs w:val="28"/>
        </w:rPr>
        <w:t xml:space="preserve"> 4; </w:t>
      </w:r>
      <w:r>
        <w:rPr>
          <w:rFonts w:ascii="Times New Roman" w:hAnsi="Times New Roman" w:cs="Times New Roman"/>
          <w:sz w:val="28"/>
          <w:szCs w:val="28"/>
        </w:rPr>
        <w:t xml:space="preserve">улица Ленина, дом </w:t>
      </w:r>
      <w:r w:rsidRPr="002B6FF0">
        <w:rPr>
          <w:rFonts w:ascii="Times New Roman" w:hAnsi="Times New Roman" w:cs="Times New Roman"/>
          <w:sz w:val="28"/>
          <w:szCs w:val="28"/>
        </w:rPr>
        <w:t xml:space="preserve">2; </w:t>
      </w:r>
      <w:proofErr w:type="gramEnd"/>
      <w:r w:rsidRPr="002B6FF0">
        <w:rPr>
          <w:rFonts w:ascii="Times New Roman" w:hAnsi="Times New Roman" w:cs="Times New Roman"/>
          <w:sz w:val="28"/>
          <w:szCs w:val="28"/>
        </w:rPr>
        <w:t>обустройство детско</w:t>
      </w:r>
      <w:r>
        <w:rPr>
          <w:rFonts w:ascii="Times New Roman" w:hAnsi="Times New Roman" w:cs="Times New Roman"/>
          <w:sz w:val="28"/>
          <w:szCs w:val="28"/>
        </w:rPr>
        <w:t xml:space="preserve">й игровой площадки по </w:t>
      </w:r>
      <w:r w:rsidR="00463B29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F0">
        <w:rPr>
          <w:rFonts w:ascii="Times New Roman" w:hAnsi="Times New Roman" w:cs="Times New Roman"/>
          <w:sz w:val="28"/>
          <w:szCs w:val="28"/>
        </w:rPr>
        <w:t xml:space="preserve">Ленина,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2B6FF0">
        <w:rPr>
          <w:rFonts w:ascii="Times New Roman" w:hAnsi="Times New Roman" w:cs="Times New Roman"/>
          <w:sz w:val="28"/>
          <w:szCs w:val="28"/>
        </w:rPr>
        <w:t>3</w:t>
      </w:r>
      <w:r w:rsidR="00AF2B38">
        <w:rPr>
          <w:rFonts w:ascii="Times New Roman" w:hAnsi="Times New Roman" w:cs="Times New Roman"/>
          <w:sz w:val="28"/>
          <w:szCs w:val="28"/>
        </w:rPr>
        <w:t>.</w:t>
      </w:r>
      <w:r w:rsidR="00117838">
        <w:rPr>
          <w:rFonts w:ascii="Times New Roman" w:hAnsi="Times New Roman" w:cs="Times New Roman"/>
          <w:sz w:val="28"/>
          <w:szCs w:val="28"/>
        </w:rPr>
        <w:t>, в рамках</w:t>
      </w:r>
      <w:r w:rsidR="00117838" w:rsidRPr="0035248A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общес</w:t>
      </w:r>
      <w:r w:rsidR="00117838">
        <w:rPr>
          <w:rFonts w:ascii="Times New Roman" w:eastAsia="Calibri" w:hAnsi="Times New Roman" w:cs="Times New Roman"/>
          <w:sz w:val="28"/>
          <w:szCs w:val="28"/>
        </w:rPr>
        <w:t>твенной территории «Сквер по улице</w:t>
      </w:r>
      <w:r w:rsidR="00117838" w:rsidRPr="0035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7838" w:rsidRPr="0035248A">
        <w:rPr>
          <w:rFonts w:ascii="Times New Roman" w:eastAsia="Calibri" w:hAnsi="Times New Roman" w:cs="Times New Roman"/>
          <w:sz w:val="28"/>
          <w:szCs w:val="28"/>
        </w:rPr>
        <w:t>Таежная</w:t>
      </w:r>
      <w:proofErr w:type="spellEnd"/>
      <w:r w:rsidR="00117838" w:rsidRPr="003524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7838" w:rsidRPr="0035248A">
        <w:rPr>
          <w:rFonts w:ascii="Times New Roman" w:eastAsia="Calibri" w:hAnsi="Times New Roman" w:cs="Times New Roman"/>
          <w:sz w:val="28"/>
          <w:szCs w:val="28"/>
        </w:rPr>
        <w:t>III</w:t>
      </w:r>
      <w:proofErr w:type="spellEnd"/>
      <w:r w:rsidR="00117838" w:rsidRPr="0035248A">
        <w:rPr>
          <w:rFonts w:ascii="Times New Roman" w:eastAsia="Calibri" w:hAnsi="Times New Roman" w:cs="Times New Roman"/>
          <w:sz w:val="28"/>
          <w:szCs w:val="28"/>
        </w:rPr>
        <w:t xml:space="preserve"> очередь»</w:t>
      </w:r>
      <w:r w:rsidR="001178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сфере муниципального имущества в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ведена новая категория получателей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помещений из 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фонда коммерческого использования </w:t>
      </w:r>
      <w:r w:rsidR="00E269DF">
        <w:rPr>
          <w:rFonts w:ascii="Times New Roman" w:eastAsia="Calibri" w:hAnsi="Times New Roman" w:cs="Times New Roman"/>
          <w:sz w:val="28"/>
          <w:szCs w:val="28"/>
        </w:rPr>
        <w:t>–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9DF">
        <w:rPr>
          <w:rFonts w:ascii="Times New Roman" w:eastAsia="Calibri" w:hAnsi="Times New Roman" w:cs="Times New Roman"/>
          <w:sz w:val="28"/>
          <w:szCs w:val="28"/>
        </w:rPr>
        <w:t>«</w:t>
      </w:r>
      <w:r w:rsidRPr="0022574B">
        <w:rPr>
          <w:rFonts w:ascii="Times New Roman" w:eastAsia="Calibri" w:hAnsi="Times New Roman" w:cs="Times New Roman"/>
          <w:sz w:val="28"/>
          <w:szCs w:val="28"/>
        </w:rPr>
        <w:t>Инвалиды с детства».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62E6" w:rsidRPr="00E97069" w:rsidRDefault="005962E6" w:rsidP="00E970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По-прежнему </w:t>
      </w:r>
      <w:r w:rsidR="00E269DF">
        <w:rPr>
          <w:rFonts w:ascii="Times New Roman" w:eastAsia="Calibri" w:hAnsi="Times New Roman" w:cs="Times New Roman"/>
          <w:sz w:val="28"/>
          <w:szCs w:val="28"/>
        </w:rPr>
        <w:t>актуальной Александр Степанович назвал задачу</w:t>
      </w:r>
      <w:r w:rsidRPr="0022574B">
        <w:rPr>
          <w:rFonts w:ascii="Times New Roman" w:eastAsia="Calibri" w:hAnsi="Times New Roman" w:cs="Times New Roman"/>
          <w:sz w:val="28"/>
          <w:szCs w:val="28"/>
        </w:rPr>
        <w:t xml:space="preserve"> предоставления </w:t>
      </w:r>
      <w:r w:rsidRPr="0022574B">
        <w:rPr>
          <w:rFonts w:ascii="Times New Roman" w:hAnsi="Times New Roman" w:cs="Times New Roman"/>
          <w:sz w:val="28"/>
          <w:szCs w:val="28"/>
        </w:rPr>
        <w:t xml:space="preserve">многодетным семьям и иным льготным категориям граждан земельных участков на бесплатной основе, в том числе обеспечение </w:t>
      </w:r>
      <w:r w:rsidR="00E269DF">
        <w:rPr>
          <w:rFonts w:ascii="Times New Roman" w:hAnsi="Times New Roman" w:cs="Times New Roman"/>
          <w:sz w:val="28"/>
          <w:szCs w:val="28"/>
        </w:rPr>
        <w:t xml:space="preserve">их </w:t>
      </w:r>
      <w:r w:rsidRPr="0022574B">
        <w:rPr>
          <w:rFonts w:ascii="Times New Roman" w:hAnsi="Times New Roman" w:cs="Times New Roman"/>
          <w:sz w:val="28"/>
          <w:szCs w:val="28"/>
        </w:rPr>
        <w:t>инженерными сетями и объектами дорожной инфраструктуры.</w:t>
      </w:r>
    </w:p>
    <w:p w:rsidR="005962E6" w:rsidRPr="000F7B6B" w:rsidRDefault="005962E6" w:rsidP="000934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06">
        <w:rPr>
          <w:rFonts w:ascii="Times New Roman" w:hAnsi="Times New Roman" w:cs="Times New Roman"/>
          <w:sz w:val="28"/>
          <w:szCs w:val="28"/>
        </w:rPr>
        <w:t xml:space="preserve">«Работа с избирателями - одно из основных и важных направлений депутатской деятельности. </w:t>
      </w:r>
      <w:r>
        <w:rPr>
          <w:rFonts w:ascii="Times New Roman" w:hAnsi="Times New Roman" w:cs="Times New Roman"/>
          <w:sz w:val="28"/>
          <w:szCs w:val="28"/>
        </w:rPr>
        <w:t>В 2021 году</w:t>
      </w:r>
      <w:r w:rsidR="00152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адрес депутатов Думы города при проведении лич</w:t>
      </w:r>
      <w:r w:rsidR="000934E5">
        <w:rPr>
          <w:rFonts w:ascii="Times New Roman" w:hAnsi="Times New Roman" w:cs="Times New Roman"/>
          <w:sz w:val="28"/>
          <w:szCs w:val="28"/>
        </w:rPr>
        <w:t>ного приема от граждан поступило: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E5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="000934E5">
        <w:rPr>
          <w:rFonts w:ascii="Times New Roman" w:hAnsi="Times New Roman" w:cs="Times New Roman"/>
          <w:sz w:val="28"/>
          <w:szCs w:val="28"/>
        </w:rPr>
        <w:t>устное</w:t>
      </w:r>
      <w:proofErr w:type="gramEnd"/>
      <w:r w:rsidRPr="0052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7</w:t>
      </w:r>
      <w:r w:rsidRPr="00526A06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же году выполнено 8 наказов избирателей. </w:t>
      </w:r>
      <w:r>
        <w:rPr>
          <w:rFonts w:ascii="Times New Roman" w:hAnsi="Times New Roman" w:cs="Times New Roman"/>
          <w:sz w:val="28"/>
          <w:szCs w:val="28"/>
        </w:rPr>
        <w:lastRenderedPageBreak/>
        <w:t>Уверен, что</w:t>
      </w:r>
      <w:r w:rsidR="000934E5" w:rsidRPr="000F7B6B">
        <w:rPr>
          <w:rFonts w:ascii="Times New Roman" w:hAnsi="Times New Roman" w:cs="Times New Roman"/>
          <w:sz w:val="28"/>
          <w:szCs w:val="28"/>
        </w:rPr>
        <w:t>,</w:t>
      </w:r>
      <w:r w:rsidRPr="000F7B6B">
        <w:rPr>
          <w:rFonts w:ascii="Times New Roman" w:hAnsi="Times New Roman" w:cs="Times New Roman"/>
          <w:sz w:val="28"/>
          <w:szCs w:val="28"/>
        </w:rPr>
        <w:t xml:space="preserve"> взаимодействуя со своими избирателями, депутаты лучше понимают потребности населения», - отметил А.С. Руденко.</w:t>
      </w:r>
    </w:p>
    <w:p w:rsidR="005962E6" w:rsidRDefault="005962E6" w:rsidP="005962E6">
      <w:pPr>
        <w:pStyle w:val="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отчет о деятельности Думы города, Александр </w:t>
      </w:r>
      <w:r w:rsidR="00F13186">
        <w:rPr>
          <w:sz w:val="28"/>
          <w:szCs w:val="28"/>
        </w:rPr>
        <w:t xml:space="preserve">Степанович </w:t>
      </w:r>
      <w:r>
        <w:rPr>
          <w:sz w:val="28"/>
          <w:szCs w:val="28"/>
        </w:rPr>
        <w:t>озвучил планы на 2022 год.</w:t>
      </w:r>
    </w:p>
    <w:p w:rsidR="005962E6" w:rsidRDefault="00FA089A" w:rsidP="005962E6">
      <w:pPr>
        <w:pStyle w:val="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62E6">
        <w:rPr>
          <w:sz w:val="28"/>
          <w:szCs w:val="28"/>
        </w:rPr>
        <w:t>огласно п</w:t>
      </w:r>
      <w:r w:rsidR="000934E5">
        <w:rPr>
          <w:sz w:val="28"/>
          <w:szCs w:val="28"/>
        </w:rPr>
        <w:t xml:space="preserve">овестке заседания, Александр Руденко </w:t>
      </w:r>
      <w:r w:rsidR="005962E6">
        <w:rPr>
          <w:sz w:val="28"/>
          <w:szCs w:val="28"/>
        </w:rPr>
        <w:t>сообщил о досрочном прекращении полномочий главы города Покачи</w:t>
      </w:r>
      <w:r w:rsidR="00F13186">
        <w:rPr>
          <w:sz w:val="28"/>
          <w:szCs w:val="28"/>
        </w:rPr>
        <w:t xml:space="preserve"> Владимира Степуры, об объявлении конкурса по отбору кандидатур на должность главы города и назначении членов конкурсной комиссии. </w:t>
      </w:r>
    </w:p>
    <w:p w:rsidR="0035248A" w:rsidRPr="00FA089A" w:rsidRDefault="00D671FE" w:rsidP="00FA089A">
      <w:pPr>
        <w:pStyle w:val="7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Владимир Иванович поблагодарил депутатов за поддержку и плодотворную совместную работу</w:t>
      </w:r>
      <w:r w:rsidR="00051BC4" w:rsidRPr="00051BC4">
        <w:rPr>
          <w:sz w:val="28"/>
          <w:szCs w:val="28"/>
        </w:rPr>
        <w:t xml:space="preserve"> </w:t>
      </w:r>
      <w:r w:rsidR="00051BC4">
        <w:rPr>
          <w:sz w:val="28"/>
          <w:szCs w:val="28"/>
        </w:rPr>
        <w:t>на протяжении всего времени его нахождения на руководящей должности</w:t>
      </w:r>
      <w:r>
        <w:rPr>
          <w:sz w:val="28"/>
          <w:szCs w:val="28"/>
        </w:rPr>
        <w:t xml:space="preserve">, за </w:t>
      </w:r>
      <w:r w:rsidR="00051BC4">
        <w:rPr>
          <w:sz w:val="28"/>
          <w:szCs w:val="28"/>
        </w:rPr>
        <w:t>принятие взвешенных и грамотных</w:t>
      </w:r>
      <w:r>
        <w:rPr>
          <w:sz w:val="28"/>
          <w:szCs w:val="28"/>
        </w:rPr>
        <w:t xml:space="preserve"> </w:t>
      </w:r>
      <w:r w:rsidR="00051BC4">
        <w:rPr>
          <w:sz w:val="28"/>
          <w:szCs w:val="28"/>
        </w:rPr>
        <w:t xml:space="preserve">решений в </w:t>
      </w:r>
      <w:r w:rsidR="000934E5">
        <w:rPr>
          <w:sz w:val="28"/>
          <w:szCs w:val="28"/>
        </w:rPr>
        <w:t xml:space="preserve">значимых для города </w:t>
      </w:r>
      <w:r w:rsidR="00051BC4">
        <w:rPr>
          <w:sz w:val="28"/>
          <w:szCs w:val="28"/>
        </w:rPr>
        <w:t>вопросах.</w:t>
      </w:r>
    </w:p>
    <w:p w:rsidR="00B461AD" w:rsidRDefault="00B461AD" w:rsidP="006E0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работу заседания, Александр Руденко поблагодарил депутатов за плодотворную работу и напомнил, что долг народных избранников – отстаивать интересы избирателей</w:t>
      </w:r>
      <w:r w:rsidR="00463B2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29" w:rsidRDefault="00463B29" w:rsidP="006E0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B29" w:rsidRDefault="00463B29" w:rsidP="006E07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B29" w:rsidSect="00E2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708"/>
    <w:multiLevelType w:val="hybridMultilevel"/>
    <w:tmpl w:val="0004EE4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0"/>
    <w:rsid w:val="00005592"/>
    <w:rsid w:val="00051BC4"/>
    <w:rsid w:val="000934E5"/>
    <w:rsid w:val="0009767A"/>
    <w:rsid w:val="000C0C4D"/>
    <w:rsid w:val="000F7B6B"/>
    <w:rsid w:val="00117838"/>
    <w:rsid w:val="001465EC"/>
    <w:rsid w:val="00152167"/>
    <w:rsid w:val="001B01DD"/>
    <w:rsid w:val="001B1D81"/>
    <w:rsid w:val="001D3F68"/>
    <w:rsid w:val="00283793"/>
    <w:rsid w:val="002B2994"/>
    <w:rsid w:val="002B6FF0"/>
    <w:rsid w:val="00304924"/>
    <w:rsid w:val="00325B5C"/>
    <w:rsid w:val="0035248A"/>
    <w:rsid w:val="00366368"/>
    <w:rsid w:val="003D2170"/>
    <w:rsid w:val="00463B29"/>
    <w:rsid w:val="004D3006"/>
    <w:rsid w:val="00526A06"/>
    <w:rsid w:val="005962E6"/>
    <w:rsid w:val="006E073B"/>
    <w:rsid w:val="007509AC"/>
    <w:rsid w:val="007511A3"/>
    <w:rsid w:val="00822763"/>
    <w:rsid w:val="008655F9"/>
    <w:rsid w:val="00866E32"/>
    <w:rsid w:val="008D21BC"/>
    <w:rsid w:val="008E5B04"/>
    <w:rsid w:val="00972F9D"/>
    <w:rsid w:val="00A347DD"/>
    <w:rsid w:val="00AF2B38"/>
    <w:rsid w:val="00B14CFD"/>
    <w:rsid w:val="00B461AD"/>
    <w:rsid w:val="00B70BC5"/>
    <w:rsid w:val="00B80A58"/>
    <w:rsid w:val="00C134CC"/>
    <w:rsid w:val="00CC5864"/>
    <w:rsid w:val="00D3053C"/>
    <w:rsid w:val="00D671FE"/>
    <w:rsid w:val="00DB2AEC"/>
    <w:rsid w:val="00DF364D"/>
    <w:rsid w:val="00E22491"/>
    <w:rsid w:val="00E269DF"/>
    <w:rsid w:val="00E97069"/>
    <w:rsid w:val="00F0080F"/>
    <w:rsid w:val="00F13186"/>
    <w:rsid w:val="00F63E44"/>
    <w:rsid w:val="00F71ED6"/>
    <w:rsid w:val="00F76844"/>
    <w:rsid w:val="00F949A5"/>
    <w:rsid w:val="00F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F0"/>
    <w:pPr>
      <w:spacing w:after="200" w:line="276" w:lineRule="auto"/>
      <w:ind w:left="720"/>
      <w:contextualSpacing/>
    </w:pPr>
  </w:style>
  <w:style w:type="paragraph" w:customStyle="1" w:styleId="7">
    <w:name w:val="Стиль7"/>
    <w:basedOn w:val="a"/>
    <w:link w:val="70"/>
    <w:qFormat/>
    <w:rsid w:val="008D21BC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8D21B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F0"/>
    <w:pPr>
      <w:spacing w:after="200" w:line="276" w:lineRule="auto"/>
      <w:ind w:left="720"/>
      <w:contextualSpacing/>
    </w:pPr>
  </w:style>
  <w:style w:type="paragraph" w:customStyle="1" w:styleId="7">
    <w:name w:val="Стиль7"/>
    <w:basedOn w:val="a"/>
    <w:link w:val="70"/>
    <w:qFormat/>
    <w:rsid w:val="008D21BC"/>
    <w:pPr>
      <w:spacing w:after="0" w:line="360" w:lineRule="auto"/>
      <w:ind w:firstLine="70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70">
    <w:name w:val="Стиль7 Знак"/>
    <w:basedOn w:val="a0"/>
    <w:link w:val="7"/>
    <w:rsid w:val="008D21B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Хажиева Гульнара Ринатовна</cp:lastModifiedBy>
  <cp:revision>6</cp:revision>
  <dcterms:created xsi:type="dcterms:W3CDTF">2022-03-31T04:05:00Z</dcterms:created>
  <dcterms:modified xsi:type="dcterms:W3CDTF">2022-04-06T03:39:00Z</dcterms:modified>
</cp:coreProperties>
</file>