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61" w:rsidRPr="007B7D61" w:rsidRDefault="007B7D61" w:rsidP="007B7D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B7D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3747C" wp14:editId="03E877C4">
            <wp:extent cx="7315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7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B7D61">
        <w:rPr>
          <w:rFonts w:ascii="Times New Roman" w:eastAsia="Calibri" w:hAnsi="Times New Roman" w:cs="Times New Roman"/>
          <w:b/>
          <w:sz w:val="48"/>
          <w:szCs w:val="48"/>
        </w:rPr>
        <w:t>ДУМА ГОРОДА ПОКАЧИ</w:t>
      </w: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D61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D61" w:rsidRPr="007B7D61" w:rsidRDefault="007B7D61" w:rsidP="007B7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7D61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7B7D61" w:rsidRPr="007B7D61" w:rsidRDefault="007B7D61" w:rsidP="007B7D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7B7D61" w:rsidRPr="00E64247" w:rsidRDefault="007B7D61" w:rsidP="007B7D61">
      <w:pPr>
        <w:suppressAutoHyphens/>
        <w:spacing w:before="240" w:after="60" w:line="36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от </w:t>
      </w:r>
      <w:r w:rsidR="00A5216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28.10.2022</w:t>
      </w:r>
      <w:r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E64247"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E64247"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E64247"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E64247"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A5216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                    </w:t>
      </w:r>
      <w:r w:rsidRPr="00E642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№</w:t>
      </w:r>
      <w:r w:rsidR="00A5216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88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B5493F" w:rsidRPr="00E64247" w:rsidTr="00E64247">
        <w:trPr>
          <w:trHeight w:val="61"/>
        </w:trPr>
        <w:tc>
          <w:tcPr>
            <w:tcW w:w="4685" w:type="dxa"/>
          </w:tcPr>
          <w:p w:rsidR="00704C75" w:rsidRPr="00E64247" w:rsidRDefault="00704C75" w:rsidP="00704C7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42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B5493F" w:rsidRPr="00E64247" w:rsidRDefault="00E64247" w:rsidP="008B546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642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П</w:t>
            </w:r>
            <w:r w:rsidR="00704C75" w:rsidRPr="00E642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орядке реализации некоторых полномочий</w:t>
            </w:r>
            <w:r w:rsidR="00BA31C6" w:rsidRPr="00E642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04C75" w:rsidRPr="00E642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контрольно-счетной палаты города</w:t>
            </w:r>
            <w:r w:rsidR="00704C75" w:rsidRPr="00E64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="00B5493F" w:rsidRPr="00E642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Покачи </w:t>
            </w:r>
          </w:p>
          <w:p w:rsidR="00BA31C6" w:rsidRPr="00E64247" w:rsidRDefault="00BA31C6" w:rsidP="00BA31C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B5493F" w:rsidRPr="00E64247" w:rsidRDefault="00B5493F" w:rsidP="00B5493F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7B7D61" w:rsidRPr="00272B69" w:rsidRDefault="00272B69" w:rsidP="00272B69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72B69">
        <w:rPr>
          <w:rFonts w:ascii="Times New Roman" w:hAnsi="Times New Roman" w:cs="Times New Roman"/>
          <w:iCs/>
          <w:sz w:val="26"/>
          <w:szCs w:val="26"/>
        </w:rPr>
        <w:t xml:space="preserve">Рассмотрев проект решения Думы города Покачи </w:t>
      </w:r>
      <w:r w:rsidR="006E79E1">
        <w:rPr>
          <w:rFonts w:ascii="Times New Roman" w:hAnsi="Times New Roman" w:cs="Times New Roman"/>
          <w:iCs/>
          <w:sz w:val="26"/>
          <w:szCs w:val="26"/>
        </w:rPr>
        <w:t>«</w:t>
      </w:r>
      <w:r w:rsidRPr="00272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реализации некоторых полномочий контрольно-счетной палаты города</w:t>
      </w:r>
      <w:r w:rsidRPr="00272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Покачи</w:t>
      </w:r>
      <w:r w:rsidR="006E79E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272B6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r w:rsidR="009623EC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7C4092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="00FE4BFD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="00BA31C6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4BFD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>2 статьи 157 Бюджетного кодекса</w:t>
      </w:r>
      <w:r w:rsidR="00BA31C6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 w:rsidR="00FE4BFD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</w:t>
      </w:r>
      <w:r w:rsidR="00CB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6 статьи 3, </w:t>
      </w:r>
      <w:r w:rsidR="009623EC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7 части 2 статьи 9 Феде</w:t>
      </w:r>
      <w:r w:rsidR="00E64247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07.02.2011 №</w:t>
      </w:r>
      <w:r w:rsidR="009623EC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05FB0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27 </w:t>
      </w:r>
      <w:r w:rsidR="009623EC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 w:rsidR="00505FB0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23EC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proofErr w:type="gramEnd"/>
      <w:r w:rsidR="009623EC" w:rsidRPr="0027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Покачи</w:t>
      </w:r>
      <w:r w:rsidR="007B7D61" w:rsidRPr="00272B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Дума города Покачи </w:t>
      </w:r>
    </w:p>
    <w:p w:rsidR="00E64247" w:rsidRPr="00E64247" w:rsidRDefault="00E64247" w:rsidP="007B7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7D61" w:rsidRPr="00E64247" w:rsidRDefault="007B7D61" w:rsidP="007B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642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РЕШИЛА:</w:t>
      </w:r>
    </w:p>
    <w:p w:rsidR="007B7D61" w:rsidRPr="00E64247" w:rsidRDefault="007B7D61" w:rsidP="007B7D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5F2D" w:rsidRPr="00E64247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24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реализации некоторых полномочий контрольно-счетной палаты города Покачи согласно приложению к настоящему решению.</w:t>
      </w:r>
    </w:p>
    <w:p w:rsidR="00E64247" w:rsidRPr="00E64247" w:rsidRDefault="00E64247" w:rsidP="00E6424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E64247">
        <w:rPr>
          <w:b w:val="0"/>
          <w:sz w:val="26"/>
          <w:szCs w:val="26"/>
        </w:rPr>
        <w:t xml:space="preserve">2. </w:t>
      </w:r>
      <w:bookmarkStart w:id="0" w:name="OLE_LINK1"/>
      <w:r w:rsidRPr="00E64247">
        <w:rPr>
          <w:b w:val="0"/>
          <w:sz w:val="26"/>
          <w:szCs w:val="26"/>
        </w:rPr>
        <w:t>Настоящее решение вступает в силу после официального опубликования.</w:t>
      </w:r>
      <w:bookmarkEnd w:id="0"/>
    </w:p>
    <w:p w:rsidR="00E64247" w:rsidRPr="00E64247" w:rsidRDefault="00E64247" w:rsidP="00E6424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E64247">
        <w:rPr>
          <w:b w:val="0"/>
          <w:sz w:val="26"/>
          <w:szCs w:val="26"/>
        </w:rPr>
        <w:t xml:space="preserve">3. </w:t>
      </w:r>
      <w:r w:rsidRPr="00E64247">
        <w:rPr>
          <w:rFonts w:eastAsia="Calibri"/>
          <w:b w:val="0"/>
          <w:sz w:val="26"/>
          <w:szCs w:val="26"/>
          <w:lang w:eastAsia="en-US"/>
        </w:rPr>
        <w:t>Опубликовать настоящее решение в газете «Покачёвский вестник».</w:t>
      </w:r>
    </w:p>
    <w:p w:rsidR="00E64247" w:rsidRPr="00E64247" w:rsidRDefault="00E64247" w:rsidP="00E6424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E64247">
        <w:rPr>
          <w:b w:val="0"/>
          <w:sz w:val="26"/>
          <w:szCs w:val="26"/>
        </w:rPr>
        <w:t xml:space="preserve">4. </w:t>
      </w:r>
      <w:proofErr w:type="gramStart"/>
      <w:r w:rsidRPr="00E64247">
        <w:rPr>
          <w:b w:val="0"/>
          <w:sz w:val="26"/>
          <w:szCs w:val="26"/>
        </w:rPr>
        <w:t>Контроль за</w:t>
      </w:r>
      <w:proofErr w:type="gramEnd"/>
      <w:r w:rsidRPr="00E64247">
        <w:rPr>
          <w:b w:val="0"/>
          <w:sz w:val="26"/>
          <w:szCs w:val="26"/>
        </w:rPr>
        <w:t xml:space="preserve"> выполнением решения возложить на председателя Думы города Покачи А.С. Руденко.</w:t>
      </w:r>
    </w:p>
    <w:p w:rsidR="00FE4BFD" w:rsidRPr="00E64247" w:rsidRDefault="00FE4BFD" w:rsidP="00FE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6935" w:rsidRDefault="00F46935" w:rsidP="00F46935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8B546A" w:rsidRPr="00E64247" w:rsidRDefault="008B546A" w:rsidP="00F46935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F46935" w:rsidRPr="00E64247" w:rsidTr="008B546A">
        <w:trPr>
          <w:trHeight w:val="2587"/>
        </w:trPr>
        <w:tc>
          <w:tcPr>
            <w:tcW w:w="4644" w:type="dxa"/>
            <w:shd w:val="clear" w:color="auto" w:fill="auto"/>
          </w:tcPr>
          <w:p w:rsidR="008B546A" w:rsidRPr="008B546A" w:rsidRDefault="008B546A" w:rsidP="008B546A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B5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Временно исполняющий полномочия главы города Покачи, первый заместитель главы города Покачи </w:t>
            </w:r>
          </w:p>
          <w:p w:rsidR="00F46935" w:rsidRDefault="008B546A" w:rsidP="008B546A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B5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А.Е. Ходулапова</w:t>
            </w:r>
          </w:p>
          <w:p w:rsidR="008B546A" w:rsidRPr="008B546A" w:rsidRDefault="008B546A" w:rsidP="008B546A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F46935" w:rsidRPr="00E64247" w:rsidRDefault="00F46935" w:rsidP="00536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4247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___________________________ </w:t>
            </w:r>
          </w:p>
        </w:tc>
        <w:tc>
          <w:tcPr>
            <w:tcW w:w="4536" w:type="dxa"/>
            <w:shd w:val="clear" w:color="auto" w:fill="auto"/>
          </w:tcPr>
          <w:p w:rsidR="008B546A" w:rsidRDefault="00F46935" w:rsidP="008B546A">
            <w:pPr>
              <w:tabs>
                <w:tab w:val="left" w:pos="6937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4247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</w:p>
          <w:p w:rsidR="00F46935" w:rsidRPr="00E64247" w:rsidRDefault="00F46935" w:rsidP="008B546A">
            <w:pPr>
              <w:tabs>
                <w:tab w:val="left" w:pos="6937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4247">
              <w:rPr>
                <w:rFonts w:ascii="Times New Roman" w:hAnsi="Times New Roman"/>
                <w:b/>
                <w:sz w:val="26"/>
                <w:szCs w:val="26"/>
              </w:rPr>
              <w:t>Думы города Покачи</w:t>
            </w:r>
          </w:p>
          <w:p w:rsidR="008B546A" w:rsidRDefault="008B546A" w:rsidP="0053681B">
            <w:pPr>
              <w:tabs>
                <w:tab w:val="left" w:pos="69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546A" w:rsidRDefault="008B546A" w:rsidP="0053681B">
            <w:pPr>
              <w:tabs>
                <w:tab w:val="left" w:pos="69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6935" w:rsidRPr="00E64247" w:rsidRDefault="008B546A" w:rsidP="0053681B">
            <w:pPr>
              <w:tabs>
                <w:tab w:val="left" w:pos="69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F46935" w:rsidRPr="00E64247">
              <w:rPr>
                <w:rFonts w:ascii="Times New Roman" w:hAnsi="Times New Roman"/>
                <w:b/>
                <w:sz w:val="26"/>
                <w:szCs w:val="26"/>
              </w:rPr>
              <w:t>А.С. Руденко</w:t>
            </w:r>
          </w:p>
          <w:p w:rsidR="00F46935" w:rsidRPr="00E64247" w:rsidRDefault="00F46935" w:rsidP="0053681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6935" w:rsidRPr="00E64247" w:rsidRDefault="00F46935" w:rsidP="00536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64247">
              <w:rPr>
                <w:rFonts w:ascii="Times New Roman" w:hAnsi="Times New Roman"/>
                <w:b/>
                <w:sz w:val="26"/>
                <w:szCs w:val="26"/>
              </w:rPr>
              <w:t>______________________________</w:t>
            </w:r>
          </w:p>
        </w:tc>
      </w:tr>
    </w:tbl>
    <w:p w:rsidR="00F46935" w:rsidRDefault="00F46935" w:rsidP="007B7D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206E" w:rsidRDefault="0080206E" w:rsidP="007B7D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B7D61" w:rsidRDefault="008B546A" w:rsidP="008B546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Принято Думой города Покачи</w:t>
      </w:r>
    </w:p>
    <w:p w:rsidR="0053681B" w:rsidRPr="008B546A" w:rsidRDefault="008B546A" w:rsidP="008B546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25.10.2022 года</w:t>
      </w:r>
    </w:p>
    <w:p w:rsidR="008B546A" w:rsidRDefault="008B546A" w:rsidP="000F6F52">
      <w:pPr>
        <w:pStyle w:val="a6"/>
        <w:autoSpaceDE w:val="0"/>
        <w:autoSpaceDN w:val="0"/>
        <w:adjustRightInd w:val="0"/>
        <w:spacing w:after="0" w:line="240" w:lineRule="auto"/>
        <w:ind w:left="0" w:firstLine="5245"/>
        <w:rPr>
          <w:rFonts w:ascii="Times New Roman" w:hAnsi="Times New Roman"/>
          <w:sz w:val="24"/>
          <w:szCs w:val="24"/>
        </w:rPr>
      </w:pPr>
    </w:p>
    <w:p w:rsidR="008B546A" w:rsidRDefault="008B546A" w:rsidP="000F6F52">
      <w:pPr>
        <w:pStyle w:val="a6"/>
        <w:autoSpaceDE w:val="0"/>
        <w:autoSpaceDN w:val="0"/>
        <w:adjustRightInd w:val="0"/>
        <w:spacing w:after="0" w:line="240" w:lineRule="auto"/>
        <w:ind w:left="0" w:firstLine="5245"/>
        <w:rPr>
          <w:rFonts w:ascii="Times New Roman" w:hAnsi="Times New Roman"/>
          <w:sz w:val="24"/>
          <w:szCs w:val="24"/>
        </w:rPr>
      </w:pPr>
    </w:p>
    <w:p w:rsidR="000F6F52" w:rsidRPr="00702CDF" w:rsidRDefault="000F6F52" w:rsidP="000F6F52">
      <w:pPr>
        <w:pStyle w:val="a6"/>
        <w:autoSpaceDE w:val="0"/>
        <w:autoSpaceDN w:val="0"/>
        <w:adjustRightInd w:val="0"/>
        <w:spacing w:after="0" w:line="240" w:lineRule="auto"/>
        <w:ind w:left="0" w:firstLine="5245"/>
        <w:rPr>
          <w:rFonts w:ascii="Times New Roman" w:hAnsi="Times New Roman"/>
          <w:sz w:val="26"/>
          <w:szCs w:val="26"/>
        </w:rPr>
      </w:pPr>
      <w:r w:rsidRPr="00702CDF">
        <w:rPr>
          <w:rFonts w:ascii="Times New Roman" w:hAnsi="Times New Roman"/>
          <w:sz w:val="24"/>
          <w:szCs w:val="24"/>
        </w:rPr>
        <w:t>Приложение</w:t>
      </w:r>
    </w:p>
    <w:p w:rsidR="000F6F52" w:rsidRPr="009D751C" w:rsidRDefault="000F6F52" w:rsidP="000F6F5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D751C">
        <w:rPr>
          <w:rFonts w:ascii="Times New Roman" w:hAnsi="Times New Roman"/>
          <w:sz w:val="24"/>
          <w:szCs w:val="24"/>
        </w:rPr>
        <w:t>к решению Думы города Покачи</w:t>
      </w:r>
    </w:p>
    <w:p w:rsidR="000F6F52" w:rsidRPr="009D751C" w:rsidRDefault="000F6F52" w:rsidP="000F6F52">
      <w:pPr>
        <w:spacing w:after="0" w:line="240" w:lineRule="auto"/>
        <w:ind w:left="5245" w:right="40"/>
        <w:rPr>
          <w:rFonts w:ascii="Times New Roman" w:eastAsia="Times New Roman" w:hAnsi="Times New Roman"/>
          <w:sz w:val="24"/>
          <w:szCs w:val="24"/>
        </w:rPr>
      </w:pPr>
      <w:r w:rsidRPr="009D751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B0AF5">
        <w:rPr>
          <w:rFonts w:ascii="Times New Roman" w:eastAsia="Times New Roman" w:hAnsi="Times New Roman"/>
          <w:sz w:val="24"/>
          <w:szCs w:val="24"/>
        </w:rPr>
        <w:t xml:space="preserve">28.10.2022 </w:t>
      </w:r>
      <w:r w:rsidRPr="009D751C">
        <w:rPr>
          <w:rFonts w:ascii="Times New Roman" w:eastAsia="Times New Roman" w:hAnsi="Times New Roman"/>
          <w:sz w:val="24"/>
          <w:szCs w:val="24"/>
        </w:rPr>
        <w:t xml:space="preserve"> №</w:t>
      </w:r>
      <w:r w:rsidR="002B0AF5">
        <w:rPr>
          <w:rFonts w:ascii="Times New Roman" w:eastAsia="Times New Roman" w:hAnsi="Times New Roman"/>
          <w:sz w:val="24"/>
          <w:szCs w:val="24"/>
        </w:rPr>
        <w:t xml:space="preserve"> 88</w:t>
      </w:r>
      <w:bookmarkStart w:id="1" w:name="_GoBack"/>
      <w:bookmarkEnd w:id="1"/>
    </w:p>
    <w:p w:rsidR="003A5F2D" w:rsidRDefault="003A5F2D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247" w:rsidRPr="000F6F52" w:rsidRDefault="00E64247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2D" w:rsidRPr="000F6F52" w:rsidRDefault="003A5F2D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165A0" w:rsidRDefault="000F6F52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некоторых полномочий контрольно-счетной</w:t>
      </w:r>
    </w:p>
    <w:p w:rsidR="003A5F2D" w:rsidRPr="000F6F52" w:rsidRDefault="000F6F52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палаты города </w:t>
      </w:r>
      <w:r w:rsidR="00BA31C6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Покачи</w:t>
      </w:r>
      <w:r w:rsidR="0053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681B" w:rsidRPr="0053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Порядок)</w:t>
      </w:r>
    </w:p>
    <w:p w:rsidR="003A5F2D" w:rsidRPr="000F6F52" w:rsidRDefault="000F6F52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2D" w:rsidRPr="000F6F52" w:rsidRDefault="00E64247" w:rsidP="00E642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</w:t>
      </w:r>
      <w:r w:rsidR="000348E0"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A5F2D"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3A5F2D" w:rsidRPr="00601DEA" w:rsidRDefault="003A5F2D" w:rsidP="0060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DEA" w:rsidRPr="00601DEA" w:rsidRDefault="00E64247" w:rsidP="00601D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A5F2D" w:rsidRPr="00601D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A5F2D" w:rsidRPr="00601DEA">
        <w:rPr>
          <w:rFonts w:ascii="Times New Roman" w:hAnsi="Times New Roman" w:cs="Times New Roman"/>
          <w:b w:val="0"/>
          <w:sz w:val="24"/>
          <w:szCs w:val="24"/>
        </w:rPr>
        <w:t>Настоящий Порядок разработан в соответствии с</w:t>
      </w:r>
      <w:r w:rsidR="009450D7" w:rsidRPr="00601D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5B4C">
        <w:rPr>
          <w:rFonts w:ascii="Times New Roman" w:hAnsi="Times New Roman" w:cs="Times New Roman"/>
          <w:b w:val="0"/>
          <w:sz w:val="24"/>
          <w:szCs w:val="24"/>
        </w:rPr>
        <w:t xml:space="preserve">пунктом </w:t>
      </w:r>
      <w:r w:rsidR="009450D7" w:rsidRPr="00601DEA">
        <w:rPr>
          <w:rFonts w:ascii="Times New Roman" w:hAnsi="Times New Roman" w:cs="Times New Roman"/>
          <w:b w:val="0"/>
          <w:sz w:val="24"/>
          <w:szCs w:val="24"/>
        </w:rPr>
        <w:t xml:space="preserve">1, </w:t>
      </w:r>
      <w:r w:rsidR="001C5B4C">
        <w:rPr>
          <w:rFonts w:ascii="Times New Roman" w:hAnsi="Times New Roman" w:cs="Times New Roman"/>
          <w:b w:val="0"/>
          <w:sz w:val="24"/>
          <w:szCs w:val="24"/>
        </w:rPr>
        <w:t>пунктом</w:t>
      </w:r>
      <w:r w:rsidR="009450D7" w:rsidRPr="00601DEA">
        <w:rPr>
          <w:rFonts w:ascii="Times New Roman" w:hAnsi="Times New Roman" w:cs="Times New Roman"/>
          <w:b w:val="0"/>
          <w:sz w:val="24"/>
          <w:szCs w:val="24"/>
        </w:rPr>
        <w:t xml:space="preserve"> 2 статьи 157 Бюджетного кодекса Российской </w:t>
      </w:r>
      <w:r w:rsidR="009450D7" w:rsidRPr="002A7C3E">
        <w:rPr>
          <w:rFonts w:ascii="Times New Roman" w:hAnsi="Times New Roman" w:cs="Times New Roman"/>
          <w:b w:val="0"/>
          <w:sz w:val="24"/>
          <w:szCs w:val="24"/>
        </w:rPr>
        <w:t>Федерации,</w:t>
      </w:r>
      <w:r w:rsidR="002A7C3E" w:rsidRPr="002A7C3E">
        <w:rPr>
          <w:rFonts w:ascii="Times New Roman" w:hAnsi="Times New Roman" w:cs="Times New Roman"/>
          <w:b w:val="0"/>
          <w:sz w:val="24"/>
          <w:szCs w:val="24"/>
        </w:rPr>
        <w:t xml:space="preserve"> частью 6 статьи 3,</w:t>
      </w:r>
      <w:r w:rsidR="003A5F2D" w:rsidRPr="002A7C3E">
        <w:rPr>
          <w:rFonts w:ascii="Times New Roman" w:hAnsi="Times New Roman" w:cs="Times New Roman"/>
          <w:b w:val="0"/>
          <w:sz w:val="24"/>
          <w:szCs w:val="24"/>
        </w:rPr>
        <w:t xml:space="preserve"> пунктом</w:t>
      </w:r>
      <w:r w:rsidR="003A5F2D" w:rsidRPr="00601DEA">
        <w:rPr>
          <w:rFonts w:ascii="Times New Roman" w:hAnsi="Times New Roman" w:cs="Times New Roman"/>
          <w:b w:val="0"/>
          <w:sz w:val="24"/>
          <w:szCs w:val="24"/>
        </w:rPr>
        <w:t xml:space="preserve"> 7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01DEA" w:rsidRPr="00601DEA">
        <w:rPr>
          <w:rFonts w:ascii="Times New Roman" w:hAnsi="Times New Roman" w:cs="Times New Roman"/>
          <w:b w:val="0"/>
          <w:sz w:val="24"/>
          <w:szCs w:val="24"/>
        </w:rPr>
        <w:t>ре</w:t>
      </w:r>
      <w:r>
        <w:rPr>
          <w:rFonts w:ascii="Times New Roman" w:hAnsi="Times New Roman" w:cs="Times New Roman"/>
          <w:b w:val="0"/>
          <w:sz w:val="24"/>
          <w:szCs w:val="24"/>
        </w:rPr>
        <w:t>шением Думы города Покачи от 29.09.</w:t>
      </w:r>
      <w:r w:rsidR="00601DEA" w:rsidRPr="00601DEA">
        <w:rPr>
          <w:rFonts w:ascii="Times New Roman" w:hAnsi="Times New Roman" w:cs="Times New Roman"/>
          <w:b w:val="0"/>
          <w:sz w:val="24"/>
          <w:szCs w:val="24"/>
        </w:rPr>
        <w:t xml:space="preserve">2021 №65 </w:t>
      </w:r>
      <w:r w:rsidR="00601DEA">
        <w:rPr>
          <w:rFonts w:ascii="Times New Roman" w:hAnsi="Times New Roman" w:cs="Times New Roman"/>
          <w:b w:val="0"/>
          <w:sz w:val="24"/>
          <w:szCs w:val="24"/>
        </w:rPr>
        <w:t>«</w:t>
      </w:r>
      <w:r w:rsidR="00601DEA" w:rsidRPr="00601DE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601DEA">
        <w:rPr>
          <w:rFonts w:ascii="Times New Roman" w:hAnsi="Times New Roman" w:cs="Times New Roman"/>
          <w:b w:val="0"/>
          <w:sz w:val="24"/>
          <w:szCs w:val="24"/>
        </w:rPr>
        <w:t>к</w:t>
      </w:r>
      <w:r w:rsidR="00601DEA" w:rsidRPr="00601DEA">
        <w:rPr>
          <w:rFonts w:ascii="Times New Roman" w:hAnsi="Times New Roman" w:cs="Times New Roman"/>
          <w:b w:val="0"/>
          <w:sz w:val="24"/>
          <w:szCs w:val="24"/>
        </w:rPr>
        <w:t>онтрольно-</w:t>
      </w:r>
      <w:r w:rsidR="00601DEA">
        <w:rPr>
          <w:rFonts w:ascii="Times New Roman" w:hAnsi="Times New Roman" w:cs="Times New Roman"/>
          <w:b w:val="0"/>
          <w:sz w:val="24"/>
          <w:szCs w:val="24"/>
        </w:rPr>
        <w:t>с</w:t>
      </w:r>
      <w:r w:rsidR="00601DEA" w:rsidRPr="00601DEA">
        <w:rPr>
          <w:rFonts w:ascii="Times New Roman" w:hAnsi="Times New Roman" w:cs="Times New Roman"/>
          <w:b w:val="0"/>
          <w:sz w:val="24"/>
          <w:szCs w:val="24"/>
        </w:rPr>
        <w:t xml:space="preserve">четной </w:t>
      </w:r>
      <w:r w:rsidR="00601DEA">
        <w:rPr>
          <w:rFonts w:ascii="Times New Roman" w:hAnsi="Times New Roman" w:cs="Times New Roman"/>
          <w:b w:val="0"/>
          <w:sz w:val="24"/>
          <w:szCs w:val="24"/>
        </w:rPr>
        <w:t>п</w:t>
      </w:r>
      <w:r w:rsidR="00601DEA" w:rsidRPr="00601DEA">
        <w:rPr>
          <w:rFonts w:ascii="Times New Roman" w:hAnsi="Times New Roman" w:cs="Times New Roman"/>
          <w:b w:val="0"/>
          <w:sz w:val="24"/>
          <w:szCs w:val="24"/>
        </w:rPr>
        <w:t xml:space="preserve">алате </w:t>
      </w:r>
      <w:r w:rsidR="00601DEA">
        <w:rPr>
          <w:rFonts w:ascii="Times New Roman" w:hAnsi="Times New Roman" w:cs="Times New Roman"/>
          <w:b w:val="0"/>
          <w:sz w:val="24"/>
          <w:szCs w:val="24"/>
        </w:rPr>
        <w:t>г</w:t>
      </w:r>
      <w:r w:rsidR="00601DEA" w:rsidRPr="00601DEA">
        <w:rPr>
          <w:rFonts w:ascii="Times New Roman" w:hAnsi="Times New Roman" w:cs="Times New Roman"/>
          <w:b w:val="0"/>
          <w:sz w:val="24"/>
          <w:szCs w:val="24"/>
        </w:rPr>
        <w:t>орода Покачи</w:t>
      </w:r>
      <w:r w:rsidR="00601DEA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3A5F2D" w:rsidRPr="000F6F52" w:rsidRDefault="003A5F2D" w:rsidP="0060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основные требования к организации деятельности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палаты города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Покачи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9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палата) и основы ее взаимодействия с другими органами местного самоуправления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="0055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органы местного самоуправления)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структурными подразделениями при реализации полномочий по экспертизе проектов муниципальных правовых актов в части, касающейся расходных обязательств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экспертизе проектов муниципальных правовых актов, приводящих к изменению доходов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города</w:t>
      </w:r>
      <w:proofErr w:type="gramEnd"/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муниципальных программ (проектов муниципальных программ).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Порядок не регулирует вопросы организации и проведения экспертизы проектов решений</w:t>
      </w:r>
      <w:r w:rsidR="004C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Покачи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внесении изменений в решение Думы города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Покачи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утверждении годового отчета об исполнении бюджета </w:t>
      </w:r>
      <w:r w:rsidR="0005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2D" w:rsidRPr="000F6F52" w:rsidRDefault="00C23B55" w:rsidP="00C2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</w:t>
      </w:r>
      <w:r w:rsidR="000348E0"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5F2D"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проектов муниципальных правовых актов,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касающихся расходных обязательств </w:t>
      </w:r>
      <w:r w:rsidR="00C7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Покачи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муниципальных правовых актов, касающиеся расходных обязательств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проекты муниципальных правовых актов) подлежат экспертизе в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палате.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Проекты муниципальных правовых актов представляются в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</w:t>
      </w:r>
      <w:r w:rsidR="002B0F83"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 и финансово-экономических обоснований и листом согласования, в котором предусматривается графа согласования с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палатой.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Проекты муниципальных правовых актов направляются на экспертизу в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только после проведения всех необходимых экспертиз и (или) согласований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должностными лицами, если такое согласование и (</w:t>
      </w:r>
      <w:proofErr w:type="gramStart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предусмотрена муниципальными правовыми актами.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Проекты решений Думы города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касающиеся расходных обязательств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направляются на экспертизу в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до их рассмотрения на заседании соответствующей постоянной комиссии Думы города </w:t>
      </w:r>
      <w:r w:rsidR="0037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2D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Экспертиза проектов муниципальных правовых актов проводится </w:t>
      </w:r>
      <w:r w:rsidR="00AF62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</w:t>
      </w:r>
      <w:r w:rsidRPr="00AF62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алатой в срок, не превышающий </w:t>
      </w:r>
      <w:r w:rsidR="004C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AF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360272" w:rsidRPr="00360272" w:rsidRDefault="00360272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В рамках проведения экспертизы проектов муниципальных правовых актов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60272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онтрольно-счетная палата вправе запрашивать дополнительные документы и материалы. Органы местного самоуправления и должностные лица местного самоуправления обязаны представить необходимые м</w:t>
      </w:r>
      <w:r w:rsidR="00133A3D">
        <w:rPr>
          <w:rFonts w:ascii="Times New Roman" w:hAnsi="Times New Roman" w:cs="Times New Roman"/>
          <w:sz w:val="24"/>
          <w:szCs w:val="24"/>
          <w:shd w:val="clear" w:color="auto" w:fill="FFFFFF"/>
        </w:rPr>
        <w:t>атериалы и документы в течение трех</w:t>
      </w:r>
      <w:r w:rsidRPr="00360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со дня поступления запроса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60272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онтрольно-счетной палаты, если более длительный срок не указан в запросе.</w:t>
      </w:r>
    </w:p>
    <w:p w:rsidR="003A5F2D" w:rsidRPr="000F6F52" w:rsidRDefault="00F547EE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экспертизе проектов муниципальных правовых актов проводится: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соответствия муниципального правового акта требованиям федерального законодательства, законодательства Ханты-Мансийского автономного округа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нормативным правовым актам </w:t>
      </w:r>
      <w:r w:rsidR="00A43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и оценка рисков принятия решений по использованию средств бюджета</w:t>
      </w:r>
      <w:r w:rsidR="00A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создающих условия для их последующего неправомерного и (или) неэффективного использования;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достоверности и обоснованности объема расходных обязательств и финансово-экономического обоснования к проекту муниципального правового акта.</w:t>
      </w:r>
    </w:p>
    <w:p w:rsidR="003A5F2D" w:rsidRPr="000F6F52" w:rsidRDefault="00F547EE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5F2D"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экспертизы проектов муниципальных правовых актов </w:t>
      </w:r>
      <w:r w:rsidR="009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 в рамках своей компетенции вправе оценивать наличие в них коррупциогенных факторов.</w:t>
      </w:r>
    </w:p>
    <w:p w:rsidR="003A5F2D" w:rsidRPr="000F6F52" w:rsidRDefault="00F547EE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проведения экспертизы установлены несоответствия, выявлены риски, сформулированы замечания или рекомендации к проекту муниципального правового акта, </w:t>
      </w:r>
      <w:r w:rsid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онтрольно-счетная 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подготавливает и направляет в соответствующий орган местного самоуправления, </w:t>
      </w:r>
      <w:r w:rsid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правотворческой инициативы, заключение, содержащее соответствующие выводы и предложения.</w:t>
      </w:r>
    </w:p>
    <w:p w:rsidR="001A7695" w:rsidRPr="001A7695" w:rsidRDefault="003A5F2D" w:rsidP="001A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заключении, подготовленном по результатам экспертизы, </w:t>
      </w:r>
      <w:r w:rsid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онтрольно-счетная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 вправе выразить мнение и отразить замечания и рекомендации по иным вопросам, связанным с проектом муниципального правового акта, направленным на экспертизу.</w:t>
      </w:r>
      <w:r w:rsidR="001A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695" w:rsidRPr="001A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мнение и замечания не </w:t>
      </w:r>
      <w:r w:rsidR="001A7695" w:rsidRPr="001A7695">
        <w:rPr>
          <w:rFonts w:ascii="Times New Roman" w:hAnsi="Times New Roman" w:cs="Times New Roman"/>
          <w:iCs/>
          <w:sz w:val="24"/>
          <w:szCs w:val="24"/>
        </w:rPr>
        <w:t>являются препятствием п</w:t>
      </w:r>
      <w:r w:rsidR="001A7695" w:rsidRPr="001A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принятию (утверждению) или отклонению Думой города Покачи или администрацией города Покачи.</w:t>
      </w:r>
    </w:p>
    <w:p w:rsidR="00413F56" w:rsidRPr="00413F56" w:rsidRDefault="00413F56" w:rsidP="00413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палаты на проект муниципального правового акта не даются рекомендации по его принятию (утверждению) или отклонению Думой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F56" w:rsidRPr="00413F56" w:rsidRDefault="00413F56" w:rsidP="00413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3A5F2D" w:rsidRPr="000F6F52" w:rsidRDefault="00F547EE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C23B55" w:rsidRDefault="00CD2E7F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Проекты муниципальных правовых актов, содержащие персональные данные, направляются на экспертизу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палату с учетом требований, установленных Феде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27.07.2006 №152-ФЗ «О персональных данных».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7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Закона Росси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от 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21.07.1993 №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5485-1 «О государственной тайне» и только должностному лицу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палаты, имеющему допуск к государственной тайне соответствующей степени секретности. </w:t>
      </w:r>
      <w:proofErr w:type="gramEnd"/>
    </w:p>
    <w:p w:rsidR="003A5F2D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proofErr w:type="gramStart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наличия допуска соответствующей степени секретности</w:t>
      </w:r>
      <w:proofErr w:type="gramEnd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должностного лица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442B61" w:rsidRPr="000F6F52" w:rsidRDefault="00442B61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2D" w:rsidRPr="000F6F52" w:rsidRDefault="00C23B55" w:rsidP="00C2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</w:t>
      </w:r>
      <w:r w:rsidR="000348E0"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A5F2D" w:rsidRPr="00014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проектов муниципальных правовых актов,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приводящих к изменению доходов местного бюджета</w:t>
      </w:r>
    </w:p>
    <w:p w:rsidR="003A5F2D" w:rsidRPr="000F6F52" w:rsidRDefault="003A5F2D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муниципальных правовых актов, приводящих к изменению доходов местного бюджета (далее также - проекты правовых актов о доходах бюджета), подлежат экспертизе в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палате.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Проекты правовых актов о доходах бюджета представляются в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 и финансово-экономических обо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снований и листом согласования.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Проекты правовых актов о доходах бюджета направляются на экспертизу в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только после проведения всех необходимых экспертиз и согласований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города Покачи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их должностными лицами.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Проекты решений Думы города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изменению доходов бюджета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направляются на экспертизу в 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палату до их рассмотрения на заседании соответствующей постоянной комиссии Думы города</w:t>
      </w:r>
      <w:r w:rsidR="00CD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Экспертиза проектов правовых актов о доходах бюджета проводится 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алатой в срок, не превышающий </w:t>
      </w:r>
      <w:r w:rsidR="004C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экспертизе проектов правовых актов о доходах бюджета проводится оценка: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соответствия проектов правовых актов о доходах бюджета требованиям федерального законодательства, законодательства Ханты-Мансийского автономного округа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Югры, нормативным правовым актам город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соответствия основным направлениям бюджетной и налоговой политики </w:t>
      </w:r>
      <w:r w:rsidR="00A262F6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объемов дополнительных или выпадающих доходов бюджета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2F6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:rsidR="003A5F2D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непротиворечивости, полноты и безызбыточности нормативного регулирования, дублирования норм и положений федерального законодательства, законодательства Ханты-Мансийского автономного округа</w:t>
      </w:r>
      <w:r w:rsidR="009F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и иных нормативных правовых актов.</w:t>
      </w:r>
    </w:p>
    <w:p w:rsidR="003A5F2D" w:rsidRPr="000F6F52" w:rsidRDefault="00DE4E8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проведения экспертизы установлены несоответствия, противоречия в нормативном правовом регулировании, сформулированы замечания к финансово-экономическому обоснованию или рекомендации к проекту муниципального правового акта, 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онтрольно-счетная 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подготавливает и направляет в соответствующий орган местного самоуправления, 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правотворческой инициативы, заключение, содержащее соответствующие выводы и предложения.</w:t>
      </w:r>
    </w:p>
    <w:p w:rsidR="0035295E" w:rsidRPr="001A7695" w:rsidRDefault="003A5F2D" w:rsidP="00352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заключении, подготовленном по результатам экспертизы, </w:t>
      </w:r>
      <w:r w:rsid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онтрольно-счетная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  <w:r w:rsidR="0035295E" w:rsidRPr="0035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95E" w:rsidRPr="001A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мнение и замечания не </w:t>
      </w:r>
      <w:r w:rsidR="0035295E" w:rsidRPr="001A7695">
        <w:rPr>
          <w:rFonts w:ascii="Times New Roman" w:hAnsi="Times New Roman" w:cs="Times New Roman"/>
          <w:iCs/>
          <w:sz w:val="24"/>
          <w:szCs w:val="24"/>
        </w:rPr>
        <w:t>являются препятствием п</w:t>
      </w:r>
      <w:r w:rsidR="0035295E" w:rsidRPr="001A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принятию (утверждению) или отклонению Думой города Покачи или администрацией города Покачи.</w:t>
      </w:r>
    </w:p>
    <w:p w:rsidR="00A262F6" w:rsidRPr="00A262F6" w:rsidRDefault="00A262F6" w:rsidP="00A2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на проект муниципального правового акта</w:t>
      </w:r>
      <w:r w:rsidR="006C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бюджета </w:t>
      </w:r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даются рекомендации по его принятию (утверждению) или отклонению Думой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 или а</w:t>
      </w:r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2F6" w:rsidRPr="00A262F6" w:rsidRDefault="00A262F6" w:rsidP="00A2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выражается мнение о необходимости рассмотрения разработчиком проекта муниципального правового акта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</w:t>
      </w:r>
    </w:p>
    <w:p w:rsidR="003A5F2D" w:rsidRDefault="00DE4E8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="009B0A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палаты, уполномоченные на проведение экспертизы проектов муниципальных правовых актов</w:t>
      </w:r>
      <w:r w:rsidR="0048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бюджета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:rsidR="009B0A16" w:rsidRDefault="009B0A16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2D" w:rsidRPr="000F6F52" w:rsidRDefault="009F5E69" w:rsidP="009F5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</w:t>
      </w:r>
      <w:r w:rsidR="000348E0" w:rsidRPr="0072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A5F2D" w:rsidRPr="00722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муниципальных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(проектов муниципальных программ)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(далее также - проекты программ и изменений к ним) подлежат экспертизе в </w:t>
      </w:r>
      <w:r w:rsidR="000243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палате.</w:t>
      </w:r>
    </w:p>
    <w:p w:rsidR="000243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Проекты программ и изменений к ним представляются в </w:t>
      </w:r>
      <w:r w:rsidR="000243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</w:t>
      </w:r>
      <w:r w:rsidR="00BF6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правотворческой инициативы на бумажном носителе или в электронном виде посредством системы электронного документооборота, с приложением пояснительной записки и финансово-экономических обо</w:t>
      </w:r>
      <w:r w:rsidR="0002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снований и листом согласования.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Проекты программ и изменений к ним направляются на экспертизу в </w:t>
      </w:r>
      <w:r w:rsidR="00332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после проведения всех экспертиз и согласований </w:t>
      </w:r>
      <w:r w:rsidR="0033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должностными лицами,</w:t>
      </w:r>
      <w:r w:rsidR="0033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</w:t>
      </w:r>
      <w:r w:rsidR="004C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408D" w:rsidRPr="004C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8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179 Бюджетного кодекса Российской Федерации</w:t>
      </w:r>
      <w:r w:rsidR="004C40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 </w:t>
      </w:r>
      <w:r w:rsidR="00332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332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Одновременно с проектами программ и изменений к ним в </w:t>
      </w:r>
      <w:r w:rsidR="00A301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направляется информация, заключения о согласовании и (или) несогласовании проектов программ и изменений к ним </w:t>
      </w:r>
      <w:r w:rsidR="00A3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A3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Покачи и (или) их должностными лицами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2D" w:rsidRPr="000F6F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5. Э</w:t>
      </w:r>
      <w:r w:rsidRPr="00F6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кспертиза проектов программ и изменений к ним проводится </w:t>
      </w:r>
      <w:r w:rsidR="00D12BD1" w:rsidRPr="00F6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палатой в срок, не превышающий 1</w:t>
      </w:r>
      <w:r w:rsidR="00D923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2A8C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рабочих дней.</w:t>
      </w:r>
    </w:p>
    <w:p w:rsidR="003A5F2D" w:rsidRPr="000F6F52" w:rsidRDefault="00E94C3F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экспертизе проектов программ и изменений к ним с учетом целей и задач экспертизы, сроков и условий ее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палатой оценивается:</w:t>
      </w:r>
    </w:p>
    <w:p w:rsidR="003A5F2D" w:rsidRPr="000F6F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требованиям федерального законодательства, законодательства Ханты-Мансийского автономного округа, нормативны</w:t>
      </w:r>
      <w:r w:rsidR="00E9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="00E9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94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E94C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2D" w:rsidRPr="000F6F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установленных требований к содержанию муниципальной программы;</w:t>
      </w:r>
    </w:p>
    <w:p w:rsidR="003A5F2D" w:rsidRPr="005D72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соответствие целей и задач муниципальной программы документам </w:t>
      </w:r>
      <w:r w:rsidRP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стратегического планирования социально-экономического развития </w:t>
      </w:r>
      <w:r w:rsidR="00960509" w:rsidRP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2D" w:rsidRPr="00F62A8C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D7252" w:rsidRP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</w:t>
      </w:r>
      <w:proofErr w:type="gramStart"/>
      <w:r w:rsidR="005D7252" w:rsidRP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текущего состояния сферы реализации муниципальной программы</w:t>
      </w:r>
      <w:proofErr w:type="gramEnd"/>
      <w:r w:rsidRPr="005D7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2D" w:rsidRPr="000F6F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целостность и связанность целей, задач, мероприятий и планируемых результатов реализации муниципальной программы;</w:t>
      </w:r>
    </w:p>
    <w:p w:rsidR="003A5F2D" w:rsidRPr="000F6F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обоснованность заявленной потребности в финансовом обеспечении муниципальной программы;</w:t>
      </w:r>
    </w:p>
    <w:p w:rsidR="003A5F2D" w:rsidRPr="000F6F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взаимосвязь уровня финансового обеспечения муниципальной программы и показателей ее реализации;</w:t>
      </w:r>
    </w:p>
    <w:p w:rsidR="003A5F2D" w:rsidRPr="000F6F52" w:rsidRDefault="003A5F2D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соответствие объемов и источников финансирования муниципальной программы решению о бюджете </w:t>
      </w:r>
      <w:r w:rsidR="0096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2D" w:rsidRDefault="000348E0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конечным результатам реализации муниципальной программы.</w:t>
      </w:r>
    </w:p>
    <w:p w:rsidR="003A5F2D" w:rsidRPr="000F6F52" w:rsidRDefault="00610EC7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проведения экспертизы установлены несоответствия, выявлены недостатки и нарушения, сформулированы соответствующие замечания или предложения к проектам программ и изменений к ним, </w:t>
      </w:r>
      <w:r w:rsidR="000348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онтрольно-счетная 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подготавливает и направляет в соответствующий орган местного самоуправления, </w:t>
      </w:r>
      <w:r w:rsidR="00034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правотворческой инициативы</w:t>
      </w:r>
      <w:r w:rsidR="0003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F2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содержащее соответствующие выводы и предложения.</w:t>
      </w:r>
    </w:p>
    <w:p w:rsidR="000348E0" w:rsidRPr="000348E0" w:rsidRDefault="000348E0" w:rsidP="00034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0348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4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0348E0" w:rsidRPr="00AE6237" w:rsidRDefault="000348E0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F2D" w:rsidRPr="000F6F52" w:rsidRDefault="009F5E69" w:rsidP="009F5E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</w:t>
      </w:r>
      <w:r w:rsidR="000348E0" w:rsidRPr="00AE6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A5F2D" w:rsidRPr="00AE6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5F2D" w:rsidRPr="000F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Заключительные положения</w:t>
      </w:r>
    </w:p>
    <w:p w:rsidR="003A5F2D" w:rsidRPr="000F6F52" w:rsidRDefault="003A5F2D" w:rsidP="003A5F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финансово-экономическим обоснованием в целях настоящего Порядка понимаются 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</w:t>
      </w:r>
      <w:r w:rsidR="00CE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финансовых или материальных затрат в объемах, указанных в проектах муниципальных правовых актов,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количеству, качеству</w:t>
      </w:r>
      <w:proofErr w:type="gramEnd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отсутствии финансово-экономического </w:t>
      </w:r>
      <w:r w:rsidR="004C408D"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обоснования,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</w:t>
      </w:r>
      <w:r w:rsidR="00CE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онтрольно-счетную палату на согласование проекты муниципальных правовых актов, касающиеся расходных обязательств </w:t>
      </w:r>
      <w:r w:rsidR="00CE7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муниципальных правовых актов, приводящих к изменению доходов бюджета</w:t>
      </w:r>
      <w:r w:rsidR="00CE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</w:t>
      </w:r>
      <w:r w:rsidR="004C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разработчику 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без </w:t>
      </w:r>
      <w:r w:rsidR="004C3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экспертизы проектов муниципальных правовых актов в части, касающейся расходных обязательств </w:t>
      </w:r>
      <w:r w:rsidR="004C3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экспертизы проектов муниципальных правовых актов, приводящих к изменению доходов бюджета</w:t>
      </w:r>
      <w:r w:rsidR="004C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</w:t>
      </w:r>
      <w:r w:rsidR="004C32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палатой учитывается опыт и результаты внешнего муниципального финансового контроля в соответствующих сферах формирования и</w:t>
      </w:r>
      <w:proofErr w:type="gramEnd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использования средств бюджета </w:t>
      </w:r>
      <w:r w:rsidR="004C3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Покачи</w:t>
      </w: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муниципальных программ.</w:t>
      </w:r>
    </w:p>
    <w:p w:rsidR="003A5F2D" w:rsidRPr="000F6F52" w:rsidRDefault="003A5F2D" w:rsidP="003A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7B4" w:rsidRPr="000F6F52" w:rsidRDefault="006647B4">
      <w:pPr>
        <w:rPr>
          <w:rFonts w:ascii="Times New Roman" w:hAnsi="Times New Roman" w:cs="Times New Roman"/>
          <w:sz w:val="24"/>
          <w:szCs w:val="24"/>
        </w:rPr>
      </w:pPr>
    </w:p>
    <w:sectPr w:rsidR="006647B4" w:rsidRPr="000F6F52" w:rsidSect="00C47742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ED" w:rsidRDefault="00F779ED" w:rsidP="00C47742">
      <w:pPr>
        <w:spacing w:after="0" w:line="240" w:lineRule="auto"/>
      </w:pPr>
      <w:r>
        <w:separator/>
      </w:r>
    </w:p>
  </w:endnote>
  <w:endnote w:type="continuationSeparator" w:id="0">
    <w:p w:rsidR="00F779ED" w:rsidRDefault="00F779ED" w:rsidP="00C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ED" w:rsidRDefault="00F779ED" w:rsidP="00C47742">
      <w:pPr>
        <w:spacing w:after="0" w:line="240" w:lineRule="auto"/>
      </w:pPr>
      <w:r>
        <w:separator/>
      </w:r>
    </w:p>
  </w:footnote>
  <w:footnote w:type="continuationSeparator" w:id="0">
    <w:p w:rsidR="00F779ED" w:rsidRDefault="00F779ED" w:rsidP="00C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410657"/>
      <w:docPartObj>
        <w:docPartGallery w:val="Page Numbers (Top of Page)"/>
        <w:docPartUnique/>
      </w:docPartObj>
    </w:sdtPr>
    <w:sdtEndPr/>
    <w:sdtContent>
      <w:p w:rsidR="0053681B" w:rsidRDefault="005368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F5">
          <w:rPr>
            <w:noProof/>
          </w:rPr>
          <w:t>3</w:t>
        </w:r>
        <w:r>
          <w:fldChar w:fldCharType="end"/>
        </w:r>
      </w:p>
    </w:sdtContent>
  </w:sdt>
  <w:p w:rsidR="0053681B" w:rsidRDefault="005368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1"/>
    <w:rsid w:val="00014735"/>
    <w:rsid w:val="00024352"/>
    <w:rsid w:val="000348E0"/>
    <w:rsid w:val="00041975"/>
    <w:rsid w:val="00056BEA"/>
    <w:rsid w:val="000F6F52"/>
    <w:rsid w:val="00133A3D"/>
    <w:rsid w:val="00176AB3"/>
    <w:rsid w:val="001A7695"/>
    <w:rsid w:val="001B5E44"/>
    <w:rsid w:val="001C3B41"/>
    <w:rsid w:val="001C5B4C"/>
    <w:rsid w:val="0022379D"/>
    <w:rsid w:val="00272B69"/>
    <w:rsid w:val="002A7C3E"/>
    <w:rsid w:val="002B0AF5"/>
    <w:rsid w:val="002B0F83"/>
    <w:rsid w:val="002E2D2B"/>
    <w:rsid w:val="00332DC5"/>
    <w:rsid w:val="0035295E"/>
    <w:rsid w:val="00360272"/>
    <w:rsid w:val="0037105D"/>
    <w:rsid w:val="0037238A"/>
    <w:rsid w:val="003A5F2D"/>
    <w:rsid w:val="003E77A8"/>
    <w:rsid w:val="00413F56"/>
    <w:rsid w:val="00442B61"/>
    <w:rsid w:val="00487343"/>
    <w:rsid w:val="004C32D5"/>
    <w:rsid w:val="004C408D"/>
    <w:rsid w:val="00505FB0"/>
    <w:rsid w:val="00527263"/>
    <w:rsid w:val="0053681B"/>
    <w:rsid w:val="00553286"/>
    <w:rsid w:val="005961B9"/>
    <w:rsid w:val="005B3EF9"/>
    <w:rsid w:val="005D7252"/>
    <w:rsid w:val="005F7161"/>
    <w:rsid w:val="00601DEA"/>
    <w:rsid w:val="00610EC7"/>
    <w:rsid w:val="00642A00"/>
    <w:rsid w:val="00654B41"/>
    <w:rsid w:val="006647B4"/>
    <w:rsid w:val="006742B9"/>
    <w:rsid w:val="00681436"/>
    <w:rsid w:val="006C6D6E"/>
    <w:rsid w:val="006E79E1"/>
    <w:rsid w:val="00704C75"/>
    <w:rsid w:val="007059FB"/>
    <w:rsid w:val="007165A0"/>
    <w:rsid w:val="00722660"/>
    <w:rsid w:val="007A72AB"/>
    <w:rsid w:val="007B7C54"/>
    <w:rsid w:val="007B7D61"/>
    <w:rsid w:val="007C4092"/>
    <w:rsid w:val="007E5F38"/>
    <w:rsid w:val="007F448F"/>
    <w:rsid w:val="0080206E"/>
    <w:rsid w:val="00850649"/>
    <w:rsid w:val="00855D56"/>
    <w:rsid w:val="00871F56"/>
    <w:rsid w:val="008B546A"/>
    <w:rsid w:val="009450D7"/>
    <w:rsid w:val="00960509"/>
    <w:rsid w:val="009623EC"/>
    <w:rsid w:val="00992597"/>
    <w:rsid w:val="009B0A16"/>
    <w:rsid w:val="009D2058"/>
    <w:rsid w:val="009F5E69"/>
    <w:rsid w:val="00A02D27"/>
    <w:rsid w:val="00A262F6"/>
    <w:rsid w:val="00A2775C"/>
    <w:rsid w:val="00A30176"/>
    <w:rsid w:val="00A435CB"/>
    <w:rsid w:val="00A52161"/>
    <w:rsid w:val="00A8661F"/>
    <w:rsid w:val="00AA04DD"/>
    <w:rsid w:val="00AE6237"/>
    <w:rsid w:val="00AF6223"/>
    <w:rsid w:val="00B52719"/>
    <w:rsid w:val="00B5493F"/>
    <w:rsid w:val="00B64293"/>
    <w:rsid w:val="00BA31C6"/>
    <w:rsid w:val="00BA72CE"/>
    <w:rsid w:val="00BF64BA"/>
    <w:rsid w:val="00C23B55"/>
    <w:rsid w:val="00C47742"/>
    <w:rsid w:val="00C71177"/>
    <w:rsid w:val="00C75939"/>
    <w:rsid w:val="00C81EA7"/>
    <w:rsid w:val="00C860BC"/>
    <w:rsid w:val="00CB2AB4"/>
    <w:rsid w:val="00CD2E7F"/>
    <w:rsid w:val="00CE7AA4"/>
    <w:rsid w:val="00CF6643"/>
    <w:rsid w:val="00D12BD1"/>
    <w:rsid w:val="00D36877"/>
    <w:rsid w:val="00D923DB"/>
    <w:rsid w:val="00DE4E8D"/>
    <w:rsid w:val="00E64247"/>
    <w:rsid w:val="00E70E5E"/>
    <w:rsid w:val="00E94C3F"/>
    <w:rsid w:val="00EE243B"/>
    <w:rsid w:val="00F33C3F"/>
    <w:rsid w:val="00F46935"/>
    <w:rsid w:val="00F547EE"/>
    <w:rsid w:val="00F62A8C"/>
    <w:rsid w:val="00F65DCC"/>
    <w:rsid w:val="00F779ED"/>
    <w:rsid w:val="00FD54DE"/>
    <w:rsid w:val="00FE4BFD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F5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0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64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4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742"/>
  </w:style>
  <w:style w:type="paragraph" w:styleId="a9">
    <w:name w:val="footer"/>
    <w:basedOn w:val="a"/>
    <w:link w:val="aa"/>
    <w:uiPriority w:val="99"/>
    <w:unhideWhenUsed/>
    <w:rsid w:val="00C4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F5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0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64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4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742"/>
  </w:style>
  <w:style w:type="paragraph" w:styleId="a9">
    <w:name w:val="footer"/>
    <w:basedOn w:val="a"/>
    <w:link w:val="aa"/>
    <w:uiPriority w:val="99"/>
    <w:unhideWhenUsed/>
    <w:rsid w:val="00C4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2901-7C03-4A33-9CCF-9052C108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Прыгунова Марина Григорьевна</cp:lastModifiedBy>
  <cp:revision>4</cp:revision>
  <cp:lastPrinted>2022-10-27T06:19:00Z</cp:lastPrinted>
  <dcterms:created xsi:type="dcterms:W3CDTF">2022-10-27T06:19:00Z</dcterms:created>
  <dcterms:modified xsi:type="dcterms:W3CDTF">2022-10-28T04:25:00Z</dcterms:modified>
</cp:coreProperties>
</file>