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4A6E07">
        <w:rPr>
          <w:b/>
        </w:rPr>
        <w:t>от 07.07.2022 №96</w:t>
      </w:r>
    </w:p>
    <w:p w:rsidR="00437A1D" w:rsidRDefault="00437A1D" w:rsidP="00437A1D">
      <w:pPr>
        <w:widowControl w:val="0"/>
        <w:autoSpaceDE w:val="0"/>
        <w:autoSpaceDN w:val="0"/>
        <w:jc w:val="center"/>
        <w:rPr>
          <w:b/>
          <w:bCs/>
        </w:rPr>
      </w:pPr>
      <w:r>
        <w:rPr>
          <w:b/>
        </w:rPr>
        <w:t xml:space="preserve">по результатам финансово-экономической экспертизы проекта постановления администрации города Покачи «О внесении изменений в </w:t>
      </w:r>
      <w:r>
        <w:rPr>
          <w:b/>
          <w:bCs/>
        </w:rPr>
        <w:t xml:space="preserve">муниципальную программу </w:t>
      </w:r>
      <w:r>
        <w:rPr>
          <w:b/>
        </w:rPr>
        <w:t>«Формирование современной городской среды в муниципальном образовании город Покачи»</w:t>
      </w:r>
      <w:r>
        <w:rPr>
          <w:b/>
          <w:bCs/>
        </w:rPr>
        <w:t>, утвержденную постановлением администрации</w:t>
      </w:r>
    </w:p>
    <w:p w:rsidR="00437A1D" w:rsidRDefault="00437A1D" w:rsidP="00437A1D">
      <w:pPr>
        <w:widowControl w:val="0"/>
        <w:autoSpaceDE w:val="0"/>
        <w:autoSpaceDN w:val="0"/>
        <w:jc w:val="center"/>
        <w:rPr>
          <w:b/>
        </w:rPr>
      </w:pPr>
      <w:r>
        <w:rPr>
          <w:b/>
          <w:bCs/>
        </w:rPr>
        <w:t xml:space="preserve"> города Покачи от 12.10.2018 № 1021</w:t>
      </w:r>
      <w:r>
        <w:rPr>
          <w:b/>
        </w:rPr>
        <w:t>»</w:t>
      </w:r>
    </w:p>
    <w:p w:rsidR="005C74F4" w:rsidRDefault="005C74F4" w:rsidP="00B07928">
      <w:pPr>
        <w:tabs>
          <w:tab w:val="left" w:pos="3544"/>
        </w:tabs>
        <w:ind w:hanging="142"/>
        <w:jc w:val="center"/>
        <w:rPr>
          <w:b/>
        </w:rPr>
      </w:pPr>
    </w:p>
    <w:p w:rsidR="00B07928" w:rsidRPr="0051542B" w:rsidRDefault="00B07928" w:rsidP="00437A1D">
      <w:pPr>
        <w:tabs>
          <w:tab w:val="left" w:pos="3544"/>
        </w:tabs>
      </w:pPr>
    </w:p>
    <w:p w:rsidR="0051542B" w:rsidRPr="00035284" w:rsidRDefault="00035284" w:rsidP="0003528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3542CF" w:rsidRPr="00035284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Покачи в соответствии с </w:t>
      </w:r>
      <w:r w:rsidR="00F74A0A" w:rsidRPr="00035284">
        <w:rPr>
          <w:rFonts w:ascii="Times New Roman" w:hAnsi="Times New Roman" w:cs="Times New Roman"/>
          <w:sz w:val="24"/>
          <w:szCs w:val="24"/>
        </w:rPr>
        <w:t>Федеральным законом от 07.02.2011 №6 – ФЗ «Об общих принципах организации и деятельности контрольно-счетных органов субъектов РФ и муниципальных образо</w:t>
      </w:r>
      <w:bookmarkStart w:id="0" w:name="_GoBack"/>
      <w:bookmarkEnd w:id="0"/>
      <w:r w:rsidR="00F74A0A" w:rsidRPr="00035284">
        <w:rPr>
          <w:rFonts w:ascii="Times New Roman" w:hAnsi="Times New Roman" w:cs="Times New Roman"/>
          <w:sz w:val="24"/>
          <w:szCs w:val="24"/>
        </w:rPr>
        <w:t>ваний», Уставом города Покачи, Положением о контрольно-счетной палате города Покачи, утвержденным решением Думы города Покачи от 29.09.2021 № 65, регламентом контрольно-счетной палаты города Покачи, утвержденным приказом председателя КСП от 22.03.2019 №2, стандартом финансового контроля «Экспертиза проектов</w:t>
      </w:r>
      <w:proofErr w:type="gramEnd"/>
      <w:r w:rsidR="00F74A0A" w:rsidRPr="00035284">
        <w:rPr>
          <w:rFonts w:ascii="Times New Roman" w:hAnsi="Times New Roman" w:cs="Times New Roman"/>
          <w:sz w:val="24"/>
          <w:szCs w:val="24"/>
        </w:rPr>
        <w:t xml:space="preserve"> муниципальных программ города Покачи», утвержденным приказом председателя КСП от 13.11.2015 №31, </w:t>
      </w:r>
      <w:r w:rsidR="003542CF" w:rsidRPr="00035284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0D5F89" w:rsidRPr="00035284">
        <w:rPr>
          <w:rFonts w:ascii="Times New Roman" w:hAnsi="Times New Roman" w:cs="Times New Roman"/>
          <w:sz w:val="24"/>
          <w:szCs w:val="24"/>
        </w:rPr>
        <w:t>финансово-экономическая</w:t>
      </w:r>
      <w:r w:rsidR="00DD6F7B" w:rsidRPr="00035284">
        <w:rPr>
          <w:rFonts w:ascii="Times New Roman" w:hAnsi="Times New Roman" w:cs="Times New Roman"/>
          <w:sz w:val="24"/>
          <w:szCs w:val="24"/>
        </w:rPr>
        <w:t xml:space="preserve"> </w:t>
      </w:r>
      <w:r w:rsidR="003542CF" w:rsidRPr="00035284">
        <w:rPr>
          <w:rFonts w:ascii="Times New Roman" w:hAnsi="Times New Roman" w:cs="Times New Roman"/>
          <w:sz w:val="24"/>
          <w:szCs w:val="24"/>
        </w:rPr>
        <w:t xml:space="preserve">экспертиза проекта постановления администрации города Покачи </w:t>
      </w:r>
      <w:r w:rsidRPr="00035284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 w:rsidRPr="00035284">
        <w:rPr>
          <w:rFonts w:ascii="Times New Roman" w:hAnsi="Times New Roman" w:cs="Times New Roman"/>
          <w:bCs/>
          <w:sz w:val="24"/>
          <w:szCs w:val="24"/>
        </w:rPr>
        <w:t xml:space="preserve">муниципальную программу </w:t>
      </w:r>
      <w:r w:rsidRPr="00035284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в муниципальном образовании город Покачи»</w:t>
      </w:r>
      <w:r w:rsidRPr="00035284">
        <w:rPr>
          <w:rFonts w:ascii="Times New Roman" w:hAnsi="Times New Roman" w:cs="Times New Roman"/>
          <w:bCs/>
          <w:sz w:val="24"/>
          <w:szCs w:val="24"/>
        </w:rPr>
        <w:t>, утвержденную постановлением администрации города Покачи от 12.10.2018 № 1021</w:t>
      </w:r>
      <w:r w:rsidRPr="0003528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352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4A0A" w:rsidRPr="00035284">
        <w:rPr>
          <w:rFonts w:ascii="Times New Roman" w:hAnsi="Times New Roman" w:cs="Times New Roman"/>
          <w:sz w:val="24"/>
          <w:szCs w:val="24"/>
        </w:rPr>
        <w:t xml:space="preserve">нормам действующего законодательства, </w:t>
      </w:r>
      <w:r w:rsidR="003542CF" w:rsidRPr="00035284">
        <w:rPr>
          <w:rFonts w:ascii="Times New Roman" w:hAnsi="Times New Roman" w:cs="Times New Roman"/>
          <w:sz w:val="24"/>
          <w:szCs w:val="24"/>
        </w:rPr>
        <w:t>по результатам которой подготовлено заключение</w:t>
      </w:r>
      <w:r w:rsidR="0051542B" w:rsidRPr="000352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2CF" w:rsidRPr="00E72376" w:rsidRDefault="00E16186" w:rsidP="00E161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42CF" w:rsidRPr="00E72376">
        <w:rPr>
          <w:rFonts w:ascii="Times New Roman" w:hAnsi="Times New Roman" w:cs="Times New Roman"/>
          <w:sz w:val="24"/>
          <w:szCs w:val="24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948C4" w:rsidRDefault="00576ED5" w:rsidP="000948C4">
      <w:pPr>
        <w:widowControl w:val="0"/>
        <w:autoSpaceDE w:val="0"/>
        <w:autoSpaceDN w:val="0"/>
        <w:adjustRightInd w:val="0"/>
        <w:ind w:hanging="142"/>
        <w:jc w:val="both"/>
      </w:pPr>
      <w:r>
        <w:rPr>
          <w:lang w:eastAsia="ar-SA"/>
        </w:rPr>
        <w:t xml:space="preserve">          </w:t>
      </w:r>
      <w:r w:rsidR="00E16186">
        <w:rPr>
          <w:lang w:eastAsia="ar-SA"/>
        </w:rPr>
        <w:t xml:space="preserve"> </w:t>
      </w:r>
      <w:proofErr w:type="gramStart"/>
      <w:r>
        <w:rPr>
          <w:lang w:eastAsia="ar-SA"/>
        </w:rPr>
        <w:t>С</w:t>
      </w:r>
      <w:r w:rsidRPr="00A94E1B">
        <w:rPr>
          <w:lang w:eastAsia="ar-SA"/>
        </w:rPr>
        <w:t xml:space="preserve">огласно пояснительной записке, </w:t>
      </w:r>
      <w:r>
        <w:rPr>
          <w:lang w:eastAsia="ar-SA"/>
        </w:rPr>
        <w:t xml:space="preserve">внесение </w:t>
      </w:r>
      <w:r w:rsidRPr="00A94E1B">
        <w:rPr>
          <w:bCs/>
        </w:rPr>
        <w:t>изменени</w:t>
      </w:r>
      <w:r>
        <w:rPr>
          <w:bCs/>
        </w:rPr>
        <w:t xml:space="preserve">й </w:t>
      </w:r>
      <w:r w:rsidR="005C74F4">
        <w:t xml:space="preserve">обусловлено </w:t>
      </w:r>
      <w:r w:rsidR="002D5C99" w:rsidRPr="00ED7C0A">
        <w:t xml:space="preserve">приведением в соответствие </w:t>
      </w:r>
      <w:r w:rsidR="000948C4" w:rsidRPr="00ED7C0A">
        <w:t>с постановлением администрации города</w:t>
      </w:r>
      <w:r w:rsidR="000948C4">
        <w:t xml:space="preserve"> Покачи от 24.03.2022 года</w:t>
      </w:r>
      <w:r w:rsidR="000948C4" w:rsidRPr="00ED7C0A">
        <w:t xml:space="preserve"> № 293 «О порядке принятия решения о разработке муниципальных программ города Покачи, их формирования, утверждения и реализации»</w:t>
      </w:r>
      <w:r w:rsidR="000948C4">
        <w:t xml:space="preserve">, с </w:t>
      </w:r>
      <w:r w:rsidR="000948C4" w:rsidRPr="00ED7C0A">
        <w:t>бюджет</w:t>
      </w:r>
      <w:r w:rsidR="000948C4">
        <w:t>ом</w:t>
      </w:r>
      <w:r w:rsidR="000948C4" w:rsidRPr="00ED7C0A">
        <w:t xml:space="preserve"> города Покачи на 2022 год и на плановый период 2023 и 2024 годов (решение Думы города Покачи от 26.04.2022 №28)</w:t>
      </w:r>
      <w:r w:rsidR="000948C4">
        <w:t>, а также по итогам голосования</w:t>
      </w:r>
      <w:proofErr w:type="gramEnd"/>
      <w:r w:rsidR="000948C4">
        <w:t xml:space="preserve"> по благоустройству территории: «Бульвар юности»</w:t>
      </w:r>
      <w:r w:rsidR="000948C4" w:rsidRPr="00ED7C0A">
        <w:t>.</w:t>
      </w:r>
    </w:p>
    <w:p w:rsidR="00BD432F" w:rsidRPr="00561F04" w:rsidRDefault="00E16186" w:rsidP="00BD432F">
      <w:pPr>
        <w:jc w:val="both"/>
      </w:pPr>
      <w:r>
        <w:rPr>
          <w:rFonts w:eastAsia="Calibri"/>
          <w:color w:val="000000" w:themeColor="text1"/>
        </w:rPr>
        <w:t xml:space="preserve">          </w:t>
      </w:r>
      <w:r w:rsidR="00BD432F">
        <w:t xml:space="preserve">Входе анализа проекта постановления, сделан вывод о том, что общие </w:t>
      </w:r>
      <w:r w:rsidR="00BD432F">
        <w:rPr>
          <w:rFonts w:eastAsia="Calibri"/>
        </w:rPr>
        <w:t>объемы финансирования программы</w:t>
      </w:r>
      <w:r w:rsidR="00BD432F">
        <w:t xml:space="preserve"> на 2022, 2023, 2024 год соответствуют решению Думы города Покачи  от 14.12.2021 №82 «О бюджете города Покачи на 2022 год и на плановый период 2023 и 2024 годов (с измен</w:t>
      </w:r>
      <w:proofErr w:type="gramStart"/>
      <w:r w:rsidR="00BD432F">
        <w:t>.</w:t>
      </w:r>
      <w:proofErr w:type="gramEnd"/>
      <w:r w:rsidR="00BD432F">
        <w:t xml:space="preserve"> </w:t>
      </w:r>
      <w:proofErr w:type="gramStart"/>
      <w:r w:rsidR="00BD432F">
        <w:t>о</w:t>
      </w:r>
      <w:proofErr w:type="gramEnd"/>
      <w:r w:rsidR="00BD432F">
        <w:t>т 26.04.2022 №28)</w:t>
      </w:r>
      <w:r w:rsidR="00BD432F" w:rsidRPr="00B219FC">
        <w:t>.</w:t>
      </w:r>
    </w:p>
    <w:p w:rsidR="00BD432F" w:rsidRDefault="00BD432F" w:rsidP="00BD432F">
      <w:pPr>
        <w:autoSpaceDE w:val="0"/>
        <w:autoSpaceDN w:val="0"/>
        <w:adjustRightInd w:val="0"/>
        <w:jc w:val="both"/>
      </w:pPr>
      <w:r w:rsidRPr="00BC55FB">
        <w:t xml:space="preserve">          В пункте 1 статьи 1 приложения к постановлению указана ссылка на документ: «</w:t>
      </w:r>
      <w:hyperlink r:id="rId7" w:history="1">
        <w:r w:rsidRPr="00BC55FB">
          <w:t>пунктом 6</w:t>
        </w:r>
      </w:hyperlink>
      <w:r w:rsidRPr="00BC55FB">
        <w:t xml:space="preserve"> Правил предоставления и распределения субсидий из бюджета Ханты-Мансийского автономного округа - Югры бюджетам муниципальных образований в целях </w:t>
      </w:r>
      <w:proofErr w:type="spellStart"/>
      <w:r w:rsidRPr="00BC55FB">
        <w:t>софинансирования</w:t>
      </w:r>
      <w:proofErr w:type="spellEnd"/>
      <w:r w:rsidRPr="00BC55FB">
        <w:t xml:space="preserve"> муниципальных программ (подпрограмм) формирования современной городской среды, утвержденных постановлением Правительства Ханты-Мансийского автономного округа - Югры от 05.10.2018 № 347-п «О государственной программе Ханты-Мансийского автономного округа - Югры «Жилищно</w:t>
      </w:r>
      <w:r>
        <w:t>-коммунальный комплекс и городская среда», который утратил силу.</w:t>
      </w:r>
    </w:p>
    <w:p w:rsidR="00BD432F" w:rsidRDefault="00BD432F" w:rsidP="00BD432F">
      <w:pPr>
        <w:autoSpaceDE w:val="0"/>
        <w:autoSpaceDN w:val="0"/>
        <w:adjustRightInd w:val="0"/>
        <w:jc w:val="both"/>
      </w:pPr>
      <w:r>
        <w:t xml:space="preserve">             Постановления администрации города в пределах своих полномочий издает глава города (Глава города </w:t>
      </w:r>
      <w:proofErr w:type="spellStart"/>
      <w:r>
        <w:t>Покачи</w:t>
      </w:r>
      <w:proofErr w:type="spellEnd"/>
      <w:r>
        <w:t xml:space="preserve"> – </w:t>
      </w:r>
      <w:proofErr w:type="spellStart"/>
      <w:r>
        <w:t>Таненков</w:t>
      </w:r>
      <w:proofErr w:type="spellEnd"/>
      <w:r>
        <w:t xml:space="preserve"> В.Л.).</w:t>
      </w:r>
    </w:p>
    <w:p w:rsidR="00BD432F" w:rsidRDefault="00BD432F" w:rsidP="00BD432F">
      <w:pPr>
        <w:autoSpaceDE w:val="0"/>
        <w:autoSpaceDN w:val="0"/>
        <w:adjustRightInd w:val="0"/>
        <w:jc w:val="both"/>
      </w:pPr>
      <w:r>
        <w:t xml:space="preserve">            </w:t>
      </w:r>
      <w:proofErr w:type="gramStart"/>
      <w:r>
        <w:t xml:space="preserve">Порядки по реализации приоритетного проекта «Формирование комфортной городской среды на территории города Покачи», утвержденные постановлением администрации города Покачи от 17.05.2017 № 484, указанные в тексте постановления, разработаны администрацией города Покачи для  реализации </w:t>
      </w:r>
      <w:r w:rsidRPr="004E0CC8">
        <w:t xml:space="preserve">муниципальной </w:t>
      </w:r>
      <w:hyperlink r:id="rId8" w:history="1">
        <w:r w:rsidRPr="004E0CC8">
          <w:t>программы</w:t>
        </w:r>
      </w:hyperlink>
      <w:r w:rsidRPr="004E0CC8">
        <w:t xml:space="preserve"> «Развитие жилищно-коммунального комплекса и повышение энергетической эффективнос</w:t>
      </w:r>
      <w:r>
        <w:t>ти на 2016 - 2020 годы»</w:t>
      </w:r>
      <w:r w:rsidRPr="004E0CC8">
        <w:t xml:space="preserve"> города Покачи»</w:t>
      </w:r>
      <w:r>
        <w:t>, а значит и решения, принятые на основании этих порядков, в том числе по включению</w:t>
      </w:r>
      <w:proofErr w:type="gramEnd"/>
      <w:r>
        <w:t xml:space="preserve"> дворовых и общественных  территорий, не могут быть применены к </w:t>
      </w:r>
      <w:r>
        <w:rPr>
          <w:bCs/>
        </w:rPr>
        <w:t>муниципальной программе</w:t>
      </w:r>
      <w:r w:rsidRPr="0046500D">
        <w:rPr>
          <w:bCs/>
        </w:rPr>
        <w:t xml:space="preserve"> </w:t>
      </w:r>
      <w:r w:rsidRPr="0046500D">
        <w:t>«Формирование современной городской среды в муниципальном образовании город Покачи»</w:t>
      </w:r>
      <w:r>
        <w:t>.</w:t>
      </w:r>
    </w:p>
    <w:p w:rsidR="007347CC" w:rsidRPr="00E72376" w:rsidRDefault="008E74F1" w:rsidP="00BD432F">
      <w:pPr>
        <w:widowControl w:val="0"/>
        <w:autoSpaceDE w:val="0"/>
        <w:autoSpaceDN w:val="0"/>
        <w:adjustRightInd w:val="0"/>
        <w:ind w:hanging="142"/>
        <w:jc w:val="both"/>
      </w:pPr>
      <w:r>
        <w:t xml:space="preserve">         </w:t>
      </w:r>
      <w:r w:rsidR="00C4030B">
        <w:t xml:space="preserve">  </w:t>
      </w:r>
      <w:r w:rsidR="007347CC" w:rsidRPr="00E72376">
        <w:t xml:space="preserve">Заключение от </w:t>
      </w:r>
      <w:r w:rsidR="00BD432F">
        <w:t>07.07</w:t>
      </w:r>
      <w:r w:rsidR="00F74A0A" w:rsidRPr="00E72376">
        <w:t>.2022</w:t>
      </w:r>
      <w:r w:rsidR="007347CC" w:rsidRPr="00E72376">
        <w:t xml:space="preserve"> №</w:t>
      </w:r>
      <w:r w:rsidR="00BD432F">
        <w:t>96</w:t>
      </w:r>
      <w:r w:rsidR="00585ABB">
        <w:t xml:space="preserve"> </w:t>
      </w:r>
      <w:r w:rsidR="007347CC" w:rsidRPr="00E72376">
        <w:t>по результатам проведенной экспертизы направлено субъекту правотворческой инициативы.</w:t>
      </w:r>
    </w:p>
    <w:sectPr w:rsidR="007347CC" w:rsidRPr="00E72376" w:rsidSect="00E72376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1E"/>
    <w:rsid w:val="00003C5D"/>
    <w:rsid w:val="00004A3A"/>
    <w:rsid w:val="00007817"/>
    <w:rsid w:val="000154DB"/>
    <w:rsid w:val="00024477"/>
    <w:rsid w:val="00026772"/>
    <w:rsid w:val="00026866"/>
    <w:rsid w:val="000307F5"/>
    <w:rsid w:val="00031CC8"/>
    <w:rsid w:val="00035284"/>
    <w:rsid w:val="00036AF7"/>
    <w:rsid w:val="0004186D"/>
    <w:rsid w:val="000432A0"/>
    <w:rsid w:val="00045F19"/>
    <w:rsid w:val="000479FD"/>
    <w:rsid w:val="00061B91"/>
    <w:rsid w:val="0006279F"/>
    <w:rsid w:val="00062C36"/>
    <w:rsid w:val="0006356D"/>
    <w:rsid w:val="00065401"/>
    <w:rsid w:val="00081589"/>
    <w:rsid w:val="00081FD4"/>
    <w:rsid w:val="000849E7"/>
    <w:rsid w:val="000948C4"/>
    <w:rsid w:val="00095D31"/>
    <w:rsid w:val="000A0F66"/>
    <w:rsid w:val="000A1FCF"/>
    <w:rsid w:val="000C2A9E"/>
    <w:rsid w:val="000C49D5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3593F"/>
    <w:rsid w:val="00146880"/>
    <w:rsid w:val="00163231"/>
    <w:rsid w:val="00164969"/>
    <w:rsid w:val="00165E57"/>
    <w:rsid w:val="0017391E"/>
    <w:rsid w:val="00187E23"/>
    <w:rsid w:val="001A2A74"/>
    <w:rsid w:val="001A4D4F"/>
    <w:rsid w:val="001A7BD5"/>
    <w:rsid w:val="001A7F92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5C99"/>
    <w:rsid w:val="002D7273"/>
    <w:rsid w:val="002E0977"/>
    <w:rsid w:val="002E5314"/>
    <w:rsid w:val="002F4978"/>
    <w:rsid w:val="00302033"/>
    <w:rsid w:val="003103C5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932A6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37A1D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A6E07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76ED5"/>
    <w:rsid w:val="00585ABB"/>
    <w:rsid w:val="0058722C"/>
    <w:rsid w:val="005964B8"/>
    <w:rsid w:val="005A2F4F"/>
    <w:rsid w:val="005A4671"/>
    <w:rsid w:val="005C1592"/>
    <w:rsid w:val="005C7357"/>
    <w:rsid w:val="005C74F4"/>
    <w:rsid w:val="005D170B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76901"/>
    <w:rsid w:val="0068012D"/>
    <w:rsid w:val="00687164"/>
    <w:rsid w:val="00691B39"/>
    <w:rsid w:val="006958AE"/>
    <w:rsid w:val="00695A4C"/>
    <w:rsid w:val="006A3022"/>
    <w:rsid w:val="006A4E79"/>
    <w:rsid w:val="006A5C4D"/>
    <w:rsid w:val="006B4DF8"/>
    <w:rsid w:val="006B55DC"/>
    <w:rsid w:val="006D259C"/>
    <w:rsid w:val="006D5BFF"/>
    <w:rsid w:val="006E206D"/>
    <w:rsid w:val="0070144C"/>
    <w:rsid w:val="00703E9D"/>
    <w:rsid w:val="0070639B"/>
    <w:rsid w:val="0071498E"/>
    <w:rsid w:val="00722BB7"/>
    <w:rsid w:val="0072305E"/>
    <w:rsid w:val="00725369"/>
    <w:rsid w:val="007347CC"/>
    <w:rsid w:val="00735A7A"/>
    <w:rsid w:val="00736081"/>
    <w:rsid w:val="007454E8"/>
    <w:rsid w:val="00746ECE"/>
    <w:rsid w:val="007567C7"/>
    <w:rsid w:val="00762265"/>
    <w:rsid w:val="00762D0B"/>
    <w:rsid w:val="00767027"/>
    <w:rsid w:val="00770782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B565A"/>
    <w:rsid w:val="007D2985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538BA"/>
    <w:rsid w:val="00864355"/>
    <w:rsid w:val="0089585A"/>
    <w:rsid w:val="008A5D4A"/>
    <w:rsid w:val="008B0ED7"/>
    <w:rsid w:val="008B3BBD"/>
    <w:rsid w:val="008C3F2A"/>
    <w:rsid w:val="008C4432"/>
    <w:rsid w:val="008D05B1"/>
    <w:rsid w:val="008D0EF1"/>
    <w:rsid w:val="008D1492"/>
    <w:rsid w:val="008D181D"/>
    <w:rsid w:val="008D37E6"/>
    <w:rsid w:val="008E74F1"/>
    <w:rsid w:val="008F1AFF"/>
    <w:rsid w:val="00900E11"/>
    <w:rsid w:val="009015CD"/>
    <w:rsid w:val="00902F57"/>
    <w:rsid w:val="009148FD"/>
    <w:rsid w:val="0091711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84C9F"/>
    <w:rsid w:val="00991EB5"/>
    <w:rsid w:val="00992271"/>
    <w:rsid w:val="00993B56"/>
    <w:rsid w:val="00995E54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1E18"/>
    <w:rsid w:val="00A24E0A"/>
    <w:rsid w:val="00A333BF"/>
    <w:rsid w:val="00A37CA6"/>
    <w:rsid w:val="00A44A05"/>
    <w:rsid w:val="00A70D22"/>
    <w:rsid w:val="00A910A8"/>
    <w:rsid w:val="00A94DEB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07928"/>
    <w:rsid w:val="00B140F2"/>
    <w:rsid w:val="00B14445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800"/>
    <w:rsid w:val="00B56A7E"/>
    <w:rsid w:val="00B57708"/>
    <w:rsid w:val="00B606FB"/>
    <w:rsid w:val="00B62175"/>
    <w:rsid w:val="00B640A6"/>
    <w:rsid w:val="00B6632F"/>
    <w:rsid w:val="00B72A42"/>
    <w:rsid w:val="00B75599"/>
    <w:rsid w:val="00B837E2"/>
    <w:rsid w:val="00B84AE7"/>
    <w:rsid w:val="00B86725"/>
    <w:rsid w:val="00B869CA"/>
    <w:rsid w:val="00B86C73"/>
    <w:rsid w:val="00B93B4D"/>
    <w:rsid w:val="00BA0CBB"/>
    <w:rsid w:val="00BA1638"/>
    <w:rsid w:val="00BA602F"/>
    <w:rsid w:val="00BA6BA8"/>
    <w:rsid w:val="00BB09F8"/>
    <w:rsid w:val="00BB4C17"/>
    <w:rsid w:val="00BC44CD"/>
    <w:rsid w:val="00BD432F"/>
    <w:rsid w:val="00BF503D"/>
    <w:rsid w:val="00C1098E"/>
    <w:rsid w:val="00C146C0"/>
    <w:rsid w:val="00C15C62"/>
    <w:rsid w:val="00C4030B"/>
    <w:rsid w:val="00C53EA1"/>
    <w:rsid w:val="00C55D7F"/>
    <w:rsid w:val="00C741D8"/>
    <w:rsid w:val="00C7792D"/>
    <w:rsid w:val="00C836DA"/>
    <w:rsid w:val="00C91920"/>
    <w:rsid w:val="00CB43EF"/>
    <w:rsid w:val="00CC493D"/>
    <w:rsid w:val="00CE2F8C"/>
    <w:rsid w:val="00CF1D69"/>
    <w:rsid w:val="00CF61CB"/>
    <w:rsid w:val="00CF695E"/>
    <w:rsid w:val="00CF6B8B"/>
    <w:rsid w:val="00D0354E"/>
    <w:rsid w:val="00D21249"/>
    <w:rsid w:val="00D229F8"/>
    <w:rsid w:val="00D30C4F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38D3"/>
    <w:rsid w:val="00DC6327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037FA"/>
    <w:rsid w:val="00E127AE"/>
    <w:rsid w:val="00E143B3"/>
    <w:rsid w:val="00E16186"/>
    <w:rsid w:val="00E16E11"/>
    <w:rsid w:val="00E250E3"/>
    <w:rsid w:val="00E333C8"/>
    <w:rsid w:val="00E41E50"/>
    <w:rsid w:val="00E43C6C"/>
    <w:rsid w:val="00E4458E"/>
    <w:rsid w:val="00E72376"/>
    <w:rsid w:val="00E8487D"/>
    <w:rsid w:val="00E870F7"/>
    <w:rsid w:val="00E90223"/>
    <w:rsid w:val="00EA6DDF"/>
    <w:rsid w:val="00EB0A8A"/>
    <w:rsid w:val="00EB2905"/>
    <w:rsid w:val="00EB763D"/>
    <w:rsid w:val="00EB7705"/>
    <w:rsid w:val="00EC3337"/>
    <w:rsid w:val="00EC4AB6"/>
    <w:rsid w:val="00EC64B9"/>
    <w:rsid w:val="00ED5483"/>
    <w:rsid w:val="00ED7148"/>
    <w:rsid w:val="00EF3758"/>
    <w:rsid w:val="00F11757"/>
    <w:rsid w:val="00F371CA"/>
    <w:rsid w:val="00F41921"/>
    <w:rsid w:val="00F4326C"/>
    <w:rsid w:val="00F50959"/>
    <w:rsid w:val="00F51C11"/>
    <w:rsid w:val="00F5248A"/>
    <w:rsid w:val="00F540CA"/>
    <w:rsid w:val="00F546E4"/>
    <w:rsid w:val="00F60542"/>
    <w:rsid w:val="00F64328"/>
    <w:rsid w:val="00F66E0B"/>
    <w:rsid w:val="00F70B6D"/>
    <w:rsid w:val="00F713C0"/>
    <w:rsid w:val="00F74A0A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A777CB7EB87BC32FEEB88488330D4BCA7E5F4EAD4F41D718AF36858269664386A953DEA9950C07CD6D19FB2D35742AC274979723A710E9B50948A4i6l7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022769026F285618451B215CB72D1340AD5BB8222660B3280A8CDA8DE026BC6C20A869656E196C16B8748AAB64528C303F32DD75594463B61CE90BFxFC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BE409-7C6E-4466-885B-12197D69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6</cp:revision>
  <cp:lastPrinted>2018-02-19T10:38:00Z</cp:lastPrinted>
  <dcterms:created xsi:type="dcterms:W3CDTF">2022-07-27T11:31:00Z</dcterms:created>
  <dcterms:modified xsi:type="dcterms:W3CDTF">2022-07-28T11:00:00Z</dcterms:modified>
</cp:coreProperties>
</file>