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7" w:rsidRDefault="005E251B" w:rsidP="00840472">
      <w:pPr>
        <w:pStyle w:val="ConsPlusNormal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F55F7">
        <w:rPr>
          <w:rFonts w:ascii="Times New Roman" w:hAnsi="Times New Roman"/>
          <w:b/>
          <w:sz w:val="24"/>
          <w:szCs w:val="24"/>
        </w:rPr>
        <w:t>от 04.05.2022 №52</w:t>
      </w:r>
    </w:p>
    <w:p w:rsidR="00F76A20" w:rsidRPr="004542AD" w:rsidRDefault="005E251B" w:rsidP="00840472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2D418E" w:rsidRPr="009A041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2D418E" w:rsidRPr="009A041E">
        <w:rPr>
          <w:rFonts w:ascii="Times New Roman" w:hAnsi="Times New Roman" w:cs="Times New Roman"/>
          <w:b/>
          <w:bCs/>
          <w:sz w:val="24"/>
          <w:szCs w:val="24"/>
        </w:rPr>
        <w:t xml:space="preserve">системы оплаты труда работников </w:t>
      </w:r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физической культуры</w:t>
      </w:r>
      <w:proofErr w:type="gramEnd"/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 xml:space="preserve"> и спорта города </w:t>
      </w:r>
      <w:proofErr w:type="spellStart"/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2D418E" w:rsidRPr="00155865">
        <w:rPr>
          <w:rFonts w:ascii="Times New Roman" w:hAnsi="Times New Roman" w:cs="Times New Roman"/>
          <w:b/>
          <w:bCs/>
          <w:sz w:val="24"/>
          <w:szCs w:val="24"/>
        </w:rPr>
        <w:t xml:space="preserve"> от 06.06.2019 № 525</w:t>
      </w:r>
      <w:r w:rsidR="00DE5B67" w:rsidRPr="004542AD">
        <w:rPr>
          <w:rFonts w:ascii="Times New Roman" w:hAnsi="Times New Roman" w:cs="Times New Roman"/>
          <w:b/>
          <w:sz w:val="24"/>
          <w:szCs w:val="24"/>
        </w:rPr>
        <w:t>»</w:t>
      </w:r>
    </w:p>
    <w:p w:rsidR="00941BE8" w:rsidRPr="004542AD" w:rsidRDefault="00941BE8" w:rsidP="0094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E8" w:rsidRPr="005E251B" w:rsidRDefault="00F76A20" w:rsidP="005E251B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E251B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D676A0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города </w:t>
      </w:r>
      <w:proofErr w:type="spellStart"/>
      <w:r w:rsidR="00D676A0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676A0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D676A0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0E1C83" w:rsidRPr="005E2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18E" w:rsidRDefault="002D418E" w:rsidP="002D41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8F">
        <w:rPr>
          <w:rFonts w:ascii="Times New Roman" w:eastAsia="Calibri" w:hAnsi="Times New Roman" w:cs="Times New Roman"/>
          <w:sz w:val="24"/>
          <w:szCs w:val="24"/>
        </w:rPr>
        <w:t>Полномочия по принятию муниципального правового акта установлены:</w:t>
      </w:r>
    </w:p>
    <w:p w:rsidR="002D418E" w:rsidRPr="002D418E" w:rsidRDefault="002D418E" w:rsidP="002D4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18E">
        <w:rPr>
          <w:rFonts w:ascii="Times New Roman" w:hAnsi="Times New Roman" w:cs="Times New Roman"/>
          <w:sz w:val="24"/>
          <w:szCs w:val="24"/>
        </w:rPr>
        <w:t xml:space="preserve">абзацем четыре </w:t>
      </w:r>
      <w:hyperlink r:id="rId7" w:history="1">
        <w:r w:rsidRPr="002D418E">
          <w:rPr>
            <w:rFonts w:ascii="Times New Roman" w:hAnsi="Times New Roman" w:cs="Times New Roman"/>
            <w:sz w:val="24"/>
            <w:szCs w:val="24"/>
          </w:rPr>
          <w:t>статьи 144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, 145 Трудового кодекса Российской Федерации; </w:t>
      </w:r>
    </w:p>
    <w:p w:rsidR="002D418E" w:rsidRPr="009A041E" w:rsidRDefault="002D418E" w:rsidP="002D418E">
      <w:pPr>
        <w:pStyle w:val="a8"/>
        <w:tabs>
          <w:tab w:val="left" w:pos="993"/>
        </w:tabs>
        <w:spacing w:before="0" w:beforeAutospacing="0" w:after="0" w:afterAutospacing="0"/>
        <w:ind w:left="-851" w:firstLine="709"/>
        <w:jc w:val="both"/>
        <w:rPr>
          <w:rFonts w:eastAsiaTheme="minorEastAsia"/>
        </w:rPr>
      </w:pPr>
      <w:r>
        <w:rPr>
          <w:rFonts w:eastAsiaTheme="minorEastAsia"/>
        </w:rPr>
        <w:t>- частью 1 постановления</w:t>
      </w:r>
      <w:r w:rsidRPr="009A041E">
        <w:rPr>
          <w:rFonts w:eastAsiaTheme="minorEastAsia"/>
        </w:rPr>
        <w:t xml:space="preserve"> администрации города </w:t>
      </w:r>
      <w:proofErr w:type="spellStart"/>
      <w:r w:rsidRPr="009A041E">
        <w:rPr>
          <w:rFonts w:eastAsiaTheme="minorEastAsia"/>
        </w:rPr>
        <w:t>Покачи</w:t>
      </w:r>
      <w:proofErr w:type="spellEnd"/>
      <w:r w:rsidRPr="009A041E">
        <w:rPr>
          <w:rFonts w:eastAsiaTheme="minorEastAsia"/>
        </w:rPr>
        <w:t xml:space="preserve"> </w:t>
      </w:r>
      <w:proofErr w:type="gramStart"/>
      <w:r w:rsidRPr="009A041E">
        <w:rPr>
          <w:rFonts w:eastAsiaTheme="minorEastAsia"/>
        </w:rPr>
        <w:t>от</w:t>
      </w:r>
      <w:proofErr w:type="gramEnd"/>
      <w:r w:rsidRPr="009A041E">
        <w:rPr>
          <w:rFonts w:eastAsiaTheme="minorEastAsia"/>
        </w:rPr>
        <w:t xml:space="preserve"> _______ №_____ «</w:t>
      </w:r>
      <w:proofErr w:type="gramStart"/>
      <w:r w:rsidRPr="009A041E">
        <w:rPr>
          <w:rFonts w:eastAsiaTheme="minorEastAsia"/>
        </w:rPr>
        <w:t>Об</w:t>
      </w:r>
      <w:proofErr w:type="gramEnd"/>
      <w:r w:rsidRPr="009A041E">
        <w:rPr>
          <w:rFonts w:eastAsiaTheme="minorEastAsia"/>
        </w:rPr>
        <w:t xml:space="preserve"> увеличении фондов оплаты труда </w:t>
      </w:r>
      <w:r>
        <w:rPr>
          <w:rFonts w:eastAsiaTheme="minorEastAsia"/>
        </w:rPr>
        <w:t xml:space="preserve">работникам </w:t>
      </w:r>
      <w:r w:rsidRPr="009A041E">
        <w:rPr>
          <w:rFonts w:eastAsiaTheme="minorEastAsia"/>
        </w:rPr>
        <w:t>муниципа</w:t>
      </w:r>
      <w:r>
        <w:rPr>
          <w:rFonts w:eastAsiaTheme="minorEastAsia"/>
        </w:rPr>
        <w:t xml:space="preserve">льных учреждений города </w:t>
      </w:r>
      <w:proofErr w:type="spellStart"/>
      <w:r>
        <w:rPr>
          <w:rFonts w:eastAsiaTheme="minorEastAsia"/>
        </w:rPr>
        <w:t>Покачи</w:t>
      </w:r>
      <w:proofErr w:type="spellEnd"/>
      <w:r>
        <w:rPr>
          <w:rFonts w:eastAsiaTheme="minorEastAsia"/>
        </w:rPr>
        <w:t>»;</w:t>
      </w:r>
    </w:p>
    <w:p w:rsidR="002D418E" w:rsidRPr="00B760B5" w:rsidRDefault="002D418E" w:rsidP="002D418E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пунктом 3 </w:t>
      </w:r>
      <w:r w:rsidRPr="00B760B5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автономного округа – Югры»</w:t>
      </w:r>
      <w:r w:rsidRPr="00B760B5">
        <w:rPr>
          <w:rFonts w:ascii="Times New Roman" w:hAnsi="Times New Roman"/>
          <w:sz w:val="24"/>
          <w:szCs w:val="24"/>
        </w:rPr>
        <w:t xml:space="preserve">. </w:t>
      </w:r>
    </w:p>
    <w:p w:rsidR="008916B5" w:rsidRPr="009A041E" w:rsidRDefault="002D418E" w:rsidP="0089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AA02E7">
        <w:rPr>
          <w:rFonts w:ascii="Times New Roman" w:hAnsi="Times New Roman" w:cs="Times New Roman"/>
          <w:sz w:val="24"/>
          <w:szCs w:val="24"/>
        </w:rPr>
        <w:t>в</w:t>
      </w:r>
      <w:r w:rsidR="008916B5" w:rsidRPr="00CF7D5D">
        <w:rPr>
          <w:rFonts w:ascii="Times New Roman" w:hAnsi="Times New Roman" w:cs="Times New Roman"/>
          <w:sz w:val="24"/>
          <w:szCs w:val="24"/>
        </w:rPr>
        <w:t xml:space="preserve"> связи с увеличением фондов оплаты труда работников муниципальных учреждений города </w:t>
      </w:r>
      <w:proofErr w:type="spellStart"/>
      <w:r w:rsidR="008916B5" w:rsidRPr="00CF7D5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CF7D5D">
        <w:rPr>
          <w:rFonts w:ascii="Times New Roman" w:hAnsi="Times New Roman" w:cs="Times New Roman"/>
          <w:sz w:val="24"/>
          <w:szCs w:val="24"/>
        </w:rPr>
        <w:t>,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от _______ №____ «Об увеличении фондов оплаты труда </w:t>
      </w:r>
      <w:r w:rsidR="008916B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» возникла необходимость в разработке проекта постановления администрации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установлении системы оплаты труда работников </w:t>
      </w:r>
      <w:r w:rsidR="008916B5" w:rsidRPr="00155865">
        <w:rPr>
          <w:rFonts w:ascii="Times New Roman" w:hAnsi="Times New Roman" w:cs="Times New Roman"/>
          <w:sz w:val="24"/>
          <w:szCs w:val="24"/>
        </w:rPr>
        <w:t xml:space="preserve">муниципальных учреждений физической культуры и спорта города </w:t>
      </w:r>
      <w:proofErr w:type="spellStart"/>
      <w:r w:rsidR="008916B5" w:rsidRPr="001558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1558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16B5" w:rsidRPr="00155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6B5" w:rsidRPr="00155865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8916B5" w:rsidRPr="001558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8916B5" w:rsidRPr="001558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155865">
        <w:rPr>
          <w:rFonts w:ascii="Times New Roman" w:hAnsi="Times New Roman" w:cs="Times New Roman"/>
          <w:sz w:val="24"/>
          <w:szCs w:val="24"/>
        </w:rPr>
        <w:t xml:space="preserve"> от 06.06.2019 № 525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». Согласно внесенным изменениям данным проектом предлагается </w:t>
      </w:r>
      <w:r w:rsidR="008916B5" w:rsidRPr="000B39A9">
        <w:rPr>
          <w:rFonts w:ascii="Times New Roman" w:hAnsi="Times New Roman" w:cs="Times New Roman"/>
          <w:sz w:val="24"/>
          <w:szCs w:val="24"/>
        </w:rPr>
        <w:t xml:space="preserve">с 1 января 2022 года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увеличить (индексировать) размеры должностных окладов работников </w:t>
      </w:r>
      <w:r w:rsidR="008916B5" w:rsidRPr="00877B2E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8916B5" w:rsidRPr="00877B2E" w:rsidDel="00877B2E">
        <w:rPr>
          <w:rFonts w:ascii="Times New Roman" w:hAnsi="Times New Roman" w:cs="Times New Roman"/>
          <w:sz w:val="24"/>
          <w:szCs w:val="24"/>
        </w:rPr>
        <w:t xml:space="preserve">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на 4 процента.</w:t>
      </w:r>
    </w:p>
    <w:p w:rsidR="008916B5" w:rsidRPr="009A041E" w:rsidRDefault="008916B5" w:rsidP="0089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1E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1E">
        <w:rPr>
          <w:rFonts w:ascii="Times New Roman" w:hAnsi="Times New Roman" w:cs="Times New Roman"/>
          <w:sz w:val="24"/>
          <w:szCs w:val="24"/>
        </w:rPr>
        <w:t>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5E251B" w:rsidRDefault="005E251B" w:rsidP="005E251B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E251B" w:rsidRPr="00022A2F" w:rsidRDefault="005E251B" w:rsidP="005E251B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04.05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D418E" w:rsidRDefault="002D418E" w:rsidP="008916B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D418E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A7355"/>
    <w:multiLevelType w:val="hybridMultilevel"/>
    <w:tmpl w:val="4A8E8E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75E24"/>
    <w:rsid w:val="000D1B57"/>
    <w:rsid w:val="000D4711"/>
    <w:rsid w:val="000E1C83"/>
    <w:rsid w:val="000F70FA"/>
    <w:rsid w:val="00122529"/>
    <w:rsid w:val="00125A62"/>
    <w:rsid w:val="001314B3"/>
    <w:rsid w:val="00143580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84976"/>
    <w:rsid w:val="002859F8"/>
    <w:rsid w:val="002A658B"/>
    <w:rsid w:val="002B7E19"/>
    <w:rsid w:val="002D418E"/>
    <w:rsid w:val="002F0708"/>
    <w:rsid w:val="002F3A33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542AD"/>
    <w:rsid w:val="00470FCA"/>
    <w:rsid w:val="004A0013"/>
    <w:rsid w:val="004A4EAE"/>
    <w:rsid w:val="004C120F"/>
    <w:rsid w:val="004D05AE"/>
    <w:rsid w:val="004D424F"/>
    <w:rsid w:val="004E6AC2"/>
    <w:rsid w:val="004F3FAF"/>
    <w:rsid w:val="00521448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5E251B"/>
    <w:rsid w:val="00602483"/>
    <w:rsid w:val="0060451F"/>
    <w:rsid w:val="00653967"/>
    <w:rsid w:val="00665A18"/>
    <w:rsid w:val="006843A5"/>
    <w:rsid w:val="006C3654"/>
    <w:rsid w:val="006F54E9"/>
    <w:rsid w:val="00713B61"/>
    <w:rsid w:val="007207A3"/>
    <w:rsid w:val="00724A30"/>
    <w:rsid w:val="00746931"/>
    <w:rsid w:val="007552DF"/>
    <w:rsid w:val="00791424"/>
    <w:rsid w:val="007B30B1"/>
    <w:rsid w:val="007C2A0E"/>
    <w:rsid w:val="007E6377"/>
    <w:rsid w:val="00803F47"/>
    <w:rsid w:val="00812E1D"/>
    <w:rsid w:val="00835E2F"/>
    <w:rsid w:val="00840472"/>
    <w:rsid w:val="008539AF"/>
    <w:rsid w:val="008916B5"/>
    <w:rsid w:val="00892440"/>
    <w:rsid w:val="00897AB2"/>
    <w:rsid w:val="008A4E69"/>
    <w:rsid w:val="008B1160"/>
    <w:rsid w:val="008C6D3D"/>
    <w:rsid w:val="008E5728"/>
    <w:rsid w:val="00910712"/>
    <w:rsid w:val="00922219"/>
    <w:rsid w:val="00935E1B"/>
    <w:rsid w:val="00941BE8"/>
    <w:rsid w:val="00964D9E"/>
    <w:rsid w:val="00975D2E"/>
    <w:rsid w:val="009A46E6"/>
    <w:rsid w:val="009C69E1"/>
    <w:rsid w:val="009D38DD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A02E7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37893"/>
    <w:rsid w:val="00D62077"/>
    <w:rsid w:val="00D63A57"/>
    <w:rsid w:val="00D676A0"/>
    <w:rsid w:val="00D9179D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5E25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407F962E536CB19BC66F22F3FE7E15574F9C995651A65F49B46759EF25458CE6B2B08C70q8p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1687-079C-4511-86C2-D60B8F3F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90</cp:revision>
  <cp:lastPrinted>2022-05-04T09:32:00Z</cp:lastPrinted>
  <dcterms:created xsi:type="dcterms:W3CDTF">2020-08-14T09:29:00Z</dcterms:created>
  <dcterms:modified xsi:type="dcterms:W3CDTF">2022-07-21T11:35:00Z</dcterms:modified>
</cp:coreProperties>
</file>