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FCA" w:rsidRPr="00180D3F" w:rsidRDefault="00470FCA" w:rsidP="00470F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0D3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D1AF43" wp14:editId="4F3D7C46">
            <wp:extent cx="683260" cy="779780"/>
            <wp:effectExtent l="0" t="0" r="2540" b="127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2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FCA" w:rsidRPr="00180D3F" w:rsidRDefault="00470FCA" w:rsidP="00470FCA">
      <w:pPr>
        <w:tabs>
          <w:tab w:val="left" w:pos="321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FCA" w:rsidRPr="00470FCA" w:rsidRDefault="00470FCA" w:rsidP="00470FCA">
      <w:pPr>
        <w:keepNext/>
        <w:tabs>
          <w:tab w:val="left" w:pos="3210"/>
        </w:tabs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КОНТРОЛЬНО-СЧ</w:t>
      </w:r>
      <w:r>
        <w:rPr>
          <w:rFonts w:ascii="Times New Roman" w:eastAsia="Times New Roman" w:hAnsi="Times New Roman" w:cs="Times New Roman"/>
          <w:b/>
          <w:bCs/>
          <w:sz w:val="48"/>
          <w:szCs w:val="24"/>
          <w:lang w:eastAsia="x-none"/>
        </w:rPr>
        <w:t>Ё</w:t>
      </w:r>
      <w:r w:rsidRPr="00180D3F">
        <w:rPr>
          <w:rFonts w:ascii="Times New Roman" w:eastAsia="Times New Roman" w:hAnsi="Times New Roman" w:cs="Times New Roman"/>
          <w:b/>
          <w:bCs/>
          <w:sz w:val="48"/>
          <w:szCs w:val="24"/>
          <w:lang w:val="x-none" w:eastAsia="x-none"/>
        </w:rPr>
        <w:t>ТНАЯ ПАЛАТА  ГОРОДА ПОКАЧИ</w:t>
      </w:r>
    </w:p>
    <w:p w:rsidR="00470FCA" w:rsidRPr="00A10CAB" w:rsidRDefault="00470FCA" w:rsidP="00470F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0C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ХАНТЫ-МАНСИЙСКОГО АВТОНОМНОГО ОКРУГА – ЮГРЫ </w:t>
      </w:r>
    </w:p>
    <w:p w:rsidR="00470FCA" w:rsidRPr="00CD3C50" w:rsidRDefault="00470FCA" w:rsidP="00470FC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spellStart"/>
      <w:r w:rsidRPr="00CD3C50">
        <w:rPr>
          <w:rFonts w:ascii="Times New Roman" w:eastAsia="Calibri" w:hAnsi="Times New Roman" w:cs="Times New Roman"/>
          <w:sz w:val="16"/>
          <w:szCs w:val="16"/>
        </w:rPr>
        <w:t>ул</w:t>
      </w:r>
      <w:proofErr w:type="gramStart"/>
      <w:r w:rsidRPr="00CD3C50">
        <w:rPr>
          <w:rFonts w:ascii="Times New Roman" w:eastAsia="Calibri" w:hAnsi="Times New Roman" w:cs="Times New Roman"/>
          <w:sz w:val="16"/>
          <w:szCs w:val="16"/>
        </w:rPr>
        <w:t>.М</w:t>
      </w:r>
      <w:proofErr w:type="gramEnd"/>
      <w:r w:rsidRPr="00CD3C50">
        <w:rPr>
          <w:rFonts w:ascii="Times New Roman" w:eastAsia="Calibri" w:hAnsi="Times New Roman" w:cs="Times New Roman"/>
          <w:sz w:val="16"/>
          <w:szCs w:val="16"/>
        </w:rPr>
        <w:t>ира</w:t>
      </w:r>
      <w:proofErr w:type="spellEnd"/>
      <w:r w:rsidRPr="00CD3C50">
        <w:rPr>
          <w:rFonts w:ascii="Times New Roman" w:eastAsia="Calibri" w:hAnsi="Times New Roman" w:cs="Times New Roman"/>
          <w:sz w:val="16"/>
          <w:szCs w:val="16"/>
        </w:rPr>
        <w:t xml:space="preserve">, д.8/1, </w:t>
      </w:r>
      <w:proofErr w:type="spellStart"/>
      <w:r w:rsidRPr="00CD3C50">
        <w:rPr>
          <w:rFonts w:ascii="Times New Roman" w:eastAsia="Calibri" w:hAnsi="Times New Roman" w:cs="Times New Roman"/>
          <w:sz w:val="16"/>
          <w:szCs w:val="16"/>
        </w:rPr>
        <w:t>г.Покачи</w:t>
      </w:r>
      <w:proofErr w:type="spellEnd"/>
      <w:r w:rsidRPr="00CD3C50">
        <w:rPr>
          <w:rFonts w:ascii="Times New Roman" w:eastAsia="Calibri" w:hAnsi="Times New Roman" w:cs="Times New Roman"/>
          <w:sz w:val="16"/>
          <w:szCs w:val="16"/>
        </w:rPr>
        <w:t>, Ханты-Мансийский автономной округ-Югра (Тюменская область), 628661</w:t>
      </w:r>
    </w:p>
    <w:p w:rsidR="00470FCA" w:rsidRPr="00CD3C50" w:rsidRDefault="00470FCA" w:rsidP="00470FC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Тел./факс (34669)7-34-39</w:t>
      </w:r>
    </w:p>
    <w:p w:rsidR="00470FCA" w:rsidRPr="00CE2404" w:rsidRDefault="00C4302C" w:rsidP="00470FCA">
      <w:pPr>
        <w:spacing w:after="0"/>
        <w:jc w:val="center"/>
        <w:rPr>
          <w:rFonts w:ascii="Times New Roman" w:eastAsia="Calibri" w:hAnsi="Times New Roman" w:cs="Times New Roman"/>
          <w:sz w:val="16"/>
          <w:szCs w:val="16"/>
          <w:lang w:val="en-US"/>
        </w:rPr>
      </w:pPr>
      <w:hyperlink r:id="rId8" w:history="1">
        <w:r w:rsidR="00470FCA" w:rsidRPr="00CD3C50">
          <w:rPr>
            <w:rFonts w:ascii="Times New Roman" w:eastAsia="Calibri" w:hAnsi="Times New Roman" w:cs="Times New Roman"/>
            <w:sz w:val="16"/>
            <w:szCs w:val="16"/>
            <w:lang w:val="en-US"/>
          </w:rPr>
          <w:t>www</w:t>
        </w:r>
        <w:r w:rsidR="00470FCA" w:rsidRPr="00CE2404">
          <w:rPr>
            <w:rFonts w:ascii="Times New Roman" w:eastAsia="Calibri" w:hAnsi="Times New Roman" w:cs="Times New Roman"/>
            <w:sz w:val="16"/>
            <w:szCs w:val="16"/>
            <w:lang w:val="en-US"/>
          </w:rPr>
          <w:t>.</w:t>
        </w:r>
        <w:r w:rsidR="00470FCA" w:rsidRPr="00CD3C50">
          <w:rPr>
            <w:rFonts w:ascii="Times New Roman" w:eastAsia="Calibri" w:hAnsi="Times New Roman" w:cs="Times New Roman"/>
            <w:sz w:val="16"/>
            <w:szCs w:val="16"/>
            <w:lang w:val="en-US"/>
          </w:rPr>
          <w:t>dumapokachi</w:t>
        </w:r>
        <w:r w:rsidR="00470FCA" w:rsidRPr="00CE2404">
          <w:rPr>
            <w:rFonts w:ascii="Times New Roman" w:eastAsia="Calibri" w:hAnsi="Times New Roman" w:cs="Times New Roman"/>
            <w:sz w:val="16"/>
            <w:szCs w:val="16"/>
            <w:lang w:val="en-US"/>
          </w:rPr>
          <w:t>.</w:t>
        </w:r>
        <w:r w:rsidR="00470FCA" w:rsidRPr="00CD3C50">
          <w:rPr>
            <w:rFonts w:ascii="Times New Roman" w:eastAsia="Calibri" w:hAnsi="Times New Roman" w:cs="Times New Roman"/>
            <w:sz w:val="16"/>
            <w:szCs w:val="16"/>
            <w:lang w:val="en-US"/>
          </w:rPr>
          <w:t>ru</w:t>
        </w:r>
      </w:hyperlink>
      <w:proofErr w:type="gramStart"/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,  </w:t>
      </w:r>
      <w:r w:rsidR="00470FCA" w:rsidRPr="00CD3C50">
        <w:rPr>
          <w:rFonts w:ascii="Times New Roman" w:eastAsia="Calibri" w:hAnsi="Times New Roman" w:cs="Times New Roman"/>
          <w:sz w:val="16"/>
          <w:szCs w:val="16"/>
          <w:lang w:val="en-US"/>
        </w:rPr>
        <w:t>e</w:t>
      </w:r>
      <w:proofErr w:type="gramEnd"/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>-</w:t>
      </w:r>
      <w:r w:rsidR="00470FCA" w:rsidRPr="00CD3C50">
        <w:rPr>
          <w:rFonts w:ascii="Times New Roman" w:eastAsia="Calibri" w:hAnsi="Times New Roman" w:cs="Times New Roman"/>
          <w:sz w:val="16"/>
          <w:szCs w:val="16"/>
          <w:lang w:val="en-US"/>
        </w:rPr>
        <w:t>mail</w:t>
      </w:r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 xml:space="preserve">: </w:t>
      </w:r>
      <w:r w:rsidR="00470FCA" w:rsidRPr="00932EA1">
        <w:rPr>
          <w:rFonts w:ascii="Times New Roman" w:eastAsia="Calibri" w:hAnsi="Times New Roman" w:cs="Times New Roman"/>
          <w:sz w:val="16"/>
          <w:szCs w:val="16"/>
          <w:lang w:val="en-US"/>
        </w:rPr>
        <w:t>ksp</w:t>
      </w:r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>@</w:t>
      </w:r>
      <w:r w:rsidR="00470FCA" w:rsidRPr="00932EA1">
        <w:rPr>
          <w:rFonts w:ascii="Times New Roman" w:eastAsia="Calibri" w:hAnsi="Times New Roman" w:cs="Times New Roman"/>
          <w:sz w:val="16"/>
          <w:szCs w:val="16"/>
          <w:lang w:val="en-US"/>
        </w:rPr>
        <w:t>admpokachi</w:t>
      </w:r>
      <w:r w:rsidR="00470FCA" w:rsidRPr="00CE2404">
        <w:rPr>
          <w:rFonts w:ascii="Times New Roman" w:eastAsia="Calibri" w:hAnsi="Times New Roman" w:cs="Times New Roman"/>
          <w:sz w:val="16"/>
          <w:szCs w:val="16"/>
          <w:lang w:val="en-US"/>
        </w:rPr>
        <w:t>.</w:t>
      </w:r>
      <w:r w:rsidR="00470FCA" w:rsidRPr="00932EA1">
        <w:rPr>
          <w:rFonts w:ascii="Times New Roman" w:eastAsia="Calibri" w:hAnsi="Times New Roman" w:cs="Times New Roman"/>
          <w:sz w:val="16"/>
          <w:szCs w:val="16"/>
          <w:lang w:val="en-US"/>
        </w:rPr>
        <w:t>ru</w:t>
      </w:r>
    </w:p>
    <w:p w:rsidR="00470FCA" w:rsidRPr="00CE2404" w:rsidRDefault="00470FCA" w:rsidP="00470FC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180D3F">
        <w:rPr>
          <w:rFonts w:ascii="Times New Roman" w:eastAsia="Times New Roman" w:hAnsi="Times New Roman" w:cs="Times New Roman"/>
          <w:b/>
          <w:bCs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BAD9A" wp14:editId="64CFB0D4">
                <wp:simplePos x="0" y="0"/>
                <wp:positionH relativeFrom="column">
                  <wp:posOffset>-15240</wp:posOffset>
                </wp:positionH>
                <wp:positionV relativeFrom="paragraph">
                  <wp:posOffset>167005</wp:posOffset>
                </wp:positionV>
                <wp:extent cx="6477000" cy="0"/>
                <wp:effectExtent l="0" t="19050" r="19050" b="381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3.15pt" to="508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70FCA" w:rsidRPr="0041445A" w:rsidRDefault="00470FCA" w:rsidP="00066D8E">
      <w:pPr>
        <w:spacing w:after="0" w:line="320" w:lineRule="exact"/>
        <w:ind w:right="-4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5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7207A3" w:rsidRPr="0041445A" w:rsidRDefault="00470FCA" w:rsidP="00066D8E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45A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207A3" w:rsidRPr="0041445A">
        <w:rPr>
          <w:rFonts w:ascii="Times New Roman" w:hAnsi="Times New Roman" w:cs="Times New Roman"/>
          <w:b/>
          <w:sz w:val="24"/>
          <w:szCs w:val="24"/>
        </w:rPr>
        <w:t>проект решения Думы города Покачи</w:t>
      </w:r>
    </w:p>
    <w:p w:rsidR="003E6DC9" w:rsidRPr="003E6DC9" w:rsidRDefault="003E6DC9" w:rsidP="003E6DC9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C9">
        <w:rPr>
          <w:rFonts w:ascii="Times New Roman" w:hAnsi="Times New Roman" w:cs="Times New Roman"/>
          <w:b/>
          <w:sz w:val="24"/>
          <w:szCs w:val="24"/>
        </w:rPr>
        <w:t>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</w:p>
    <w:p w:rsidR="007207A3" w:rsidRPr="00506F71" w:rsidRDefault="00036875" w:rsidP="00470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F71">
        <w:rPr>
          <w:rFonts w:ascii="Times New Roman" w:hAnsi="Times New Roman" w:cs="Times New Roman"/>
          <w:b/>
          <w:sz w:val="24"/>
          <w:szCs w:val="24"/>
        </w:rPr>
        <w:t>о</w:t>
      </w:r>
      <w:r w:rsidR="00470FCA" w:rsidRPr="00506F71">
        <w:rPr>
          <w:rFonts w:ascii="Times New Roman" w:hAnsi="Times New Roman" w:cs="Times New Roman"/>
          <w:b/>
          <w:sz w:val="24"/>
          <w:szCs w:val="24"/>
        </w:rPr>
        <w:t>т</w:t>
      </w:r>
      <w:r w:rsidR="00AC1448" w:rsidRPr="0050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F71" w:rsidRPr="00506F71">
        <w:rPr>
          <w:rFonts w:ascii="Times New Roman" w:hAnsi="Times New Roman" w:cs="Times New Roman"/>
          <w:b/>
          <w:sz w:val="24"/>
          <w:szCs w:val="24"/>
        </w:rPr>
        <w:t>11.10</w:t>
      </w:r>
      <w:r w:rsidR="00B61C11" w:rsidRPr="00506F71">
        <w:rPr>
          <w:rFonts w:ascii="Times New Roman" w:hAnsi="Times New Roman" w:cs="Times New Roman"/>
          <w:b/>
          <w:sz w:val="24"/>
          <w:szCs w:val="24"/>
        </w:rPr>
        <w:t>.2022</w:t>
      </w:r>
      <w:r w:rsidR="00470FCA" w:rsidRPr="00506F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813827" w:rsidRPr="00506F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0FCA" w:rsidRPr="00506F7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06F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470FCA" w:rsidRPr="00506F7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53404E" w:rsidRPr="00506F71">
        <w:rPr>
          <w:rFonts w:ascii="Times New Roman" w:hAnsi="Times New Roman" w:cs="Times New Roman"/>
          <w:b/>
          <w:sz w:val="24"/>
          <w:szCs w:val="24"/>
        </w:rPr>
        <w:tab/>
      </w:r>
      <w:r w:rsidR="000F2E9A" w:rsidRPr="00506F71">
        <w:rPr>
          <w:rFonts w:ascii="Times New Roman" w:hAnsi="Times New Roman" w:cs="Times New Roman"/>
          <w:b/>
          <w:sz w:val="24"/>
          <w:szCs w:val="24"/>
        </w:rPr>
        <w:tab/>
      </w:r>
      <w:r w:rsidR="00470FCA" w:rsidRPr="00506F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F71" w:rsidRPr="00506F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70FCA" w:rsidRPr="00506F71">
        <w:rPr>
          <w:rFonts w:ascii="Times New Roman" w:hAnsi="Times New Roman" w:cs="Times New Roman"/>
          <w:b/>
          <w:sz w:val="24"/>
          <w:szCs w:val="24"/>
        </w:rPr>
        <w:t xml:space="preserve">   №</w:t>
      </w:r>
      <w:r w:rsidR="00506F71" w:rsidRPr="00506F71">
        <w:rPr>
          <w:rFonts w:ascii="Times New Roman" w:hAnsi="Times New Roman" w:cs="Times New Roman"/>
          <w:b/>
          <w:sz w:val="24"/>
          <w:szCs w:val="24"/>
        </w:rPr>
        <w:t>33</w:t>
      </w:r>
    </w:p>
    <w:p w:rsidR="00E55103" w:rsidRPr="00506F71" w:rsidRDefault="00E55103" w:rsidP="00470F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07A3" w:rsidRPr="00506F71" w:rsidRDefault="007207A3" w:rsidP="00813827">
      <w:pPr>
        <w:pStyle w:val="a7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2A658B" w:rsidRPr="00E55103" w:rsidRDefault="002A658B" w:rsidP="002C4E65">
      <w:pPr>
        <w:widowControl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F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Контрольно-счетной палатой города в соответствии с пунктом 7 части 2 статьи 9 Федерального Закона от 07.02.2011 №6 – ФЗ «Об общих принципах организации и деятельности</w:t>
      </w:r>
      <w:r w:rsidRPr="001632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632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контрольно-счетных органов субъектов РФ и муниципальных образований», пунктом 7 части 1 статьи 2 Регламента контрольно-счетной палаты города Покачи, утвержденного Приказом председателя КСП от 22.03.2019 №2, стандартом финансового контроля «Экспертиза проектов муниципальных правовых актов города Покачи</w:t>
      </w:r>
      <w:r w:rsidRPr="002C4E6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утвержденного приказом председателя КСП от 12.11.2015 №29, проведена экспертиза проекта решения Думы города Покачи «</w:t>
      </w:r>
      <w:r w:rsidR="00E55103" w:rsidRPr="002C4E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 внесении изменений </w:t>
      </w:r>
      <w:r w:rsidR="002C4E65" w:rsidRPr="002C4E65">
        <w:rPr>
          <w:rFonts w:ascii="Times New Roman" w:hAnsi="Times New Roman" w:cs="Times New Roman"/>
          <w:sz w:val="24"/>
          <w:szCs w:val="24"/>
        </w:rPr>
        <w:t>в бюджет города Покачи на 2022 год и</w:t>
      </w:r>
      <w:proofErr w:type="gramEnd"/>
      <w:r w:rsidR="002C4E65" w:rsidRPr="002C4E65">
        <w:rPr>
          <w:rFonts w:ascii="Times New Roman" w:hAnsi="Times New Roman" w:cs="Times New Roman"/>
          <w:sz w:val="24"/>
          <w:szCs w:val="24"/>
        </w:rPr>
        <w:t xml:space="preserve"> на плановый период 2023 и 2024 годов, утвержденный решением Думы города Покачи от 14.12.2021 №82»</w:t>
      </w:r>
      <w:r w:rsidR="002C4E65">
        <w:rPr>
          <w:rFonts w:ascii="Times New Roman" w:hAnsi="Times New Roman" w:cs="Times New Roman"/>
          <w:sz w:val="24"/>
          <w:szCs w:val="24"/>
        </w:rPr>
        <w:t>,</w:t>
      </w:r>
      <w:r w:rsidR="002C4E65" w:rsidRPr="00E55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510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проект решения), по результатам которой подготовлено настоящее заключение.</w:t>
      </w:r>
    </w:p>
    <w:p w:rsidR="00AF3E4E" w:rsidRPr="00E55103" w:rsidRDefault="00AF3E4E" w:rsidP="00813827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658B" w:rsidRDefault="002A658B" w:rsidP="00813827">
      <w:pPr>
        <w:numPr>
          <w:ilvl w:val="0"/>
          <w:numId w:val="5"/>
        </w:numPr>
        <w:spacing w:after="0" w:line="320" w:lineRule="exact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5E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часть.</w:t>
      </w:r>
    </w:p>
    <w:p w:rsidR="003572FA" w:rsidRPr="004006D0" w:rsidRDefault="003572FA" w:rsidP="004006D0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D0">
        <w:rPr>
          <w:rFonts w:ascii="Times New Roman" w:hAnsi="Times New Roman" w:cs="Times New Roman"/>
          <w:sz w:val="24"/>
          <w:szCs w:val="24"/>
        </w:rPr>
        <w:t>Полномочия по принятию муниципального правового акта установлены:</w:t>
      </w:r>
    </w:p>
    <w:p w:rsidR="003572FA" w:rsidRPr="004006D0" w:rsidRDefault="003572FA" w:rsidP="004006D0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D0">
        <w:rPr>
          <w:rFonts w:ascii="Times New Roman" w:hAnsi="Times New Roman" w:cs="Times New Roman"/>
          <w:sz w:val="24"/>
          <w:szCs w:val="24"/>
        </w:rPr>
        <w:t>1) частью 2 статьи 169, пунктом 8 статьи 217 Бюджетного кодекса Российской Федерации;</w:t>
      </w:r>
    </w:p>
    <w:p w:rsidR="003572FA" w:rsidRPr="004006D0" w:rsidRDefault="003572FA" w:rsidP="004006D0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D0">
        <w:rPr>
          <w:rFonts w:ascii="Times New Roman" w:hAnsi="Times New Roman" w:cs="Times New Roman"/>
          <w:sz w:val="24"/>
          <w:szCs w:val="24"/>
        </w:rPr>
        <w:t xml:space="preserve">2) пунктом 2 части 1 статьи 19 Устава города </w:t>
      </w:r>
      <w:proofErr w:type="spellStart"/>
      <w:r w:rsidRPr="004006D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006D0">
        <w:rPr>
          <w:rFonts w:ascii="Times New Roman" w:hAnsi="Times New Roman" w:cs="Times New Roman"/>
          <w:sz w:val="24"/>
          <w:szCs w:val="24"/>
        </w:rPr>
        <w:t>;</w:t>
      </w:r>
    </w:p>
    <w:p w:rsidR="003572FA" w:rsidRPr="004006D0" w:rsidRDefault="003572FA" w:rsidP="004006D0">
      <w:pPr>
        <w:widowControl w:val="0"/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06D0">
        <w:rPr>
          <w:rFonts w:ascii="Times New Roman" w:hAnsi="Times New Roman" w:cs="Times New Roman"/>
          <w:sz w:val="24"/>
          <w:szCs w:val="24"/>
        </w:rPr>
        <w:t xml:space="preserve">3) пунктом 1 части 5 статьи 4, </w:t>
      </w:r>
      <w:hyperlink r:id="rId9" w:history="1">
        <w:r w:rsidRPr="004006D0">
          <w:rPr>
            <w:rFonts w:ascii="Times New Roman" w:hAnsi="Times New Roman" w:cs="Times New Roman"/>
            <w:sz w:val="24"/>
            <w:szCs w:val="24"/>
          </w:rPr>
          <w:t>пунктом 32 части 2 статьи 2</w:t>
        </w:r>
      </w:hyperlink>
      <w:r w:rsidRPr="004006D0">
        <w:rPr>
          <w:rFonts w:ascii="Times New Roman" w:hAnsi="Times New Roman" w:cs="Times New Roman"/>
          <w:sz w:val="24"/>
          <w:szCs w:val="24"/>
        </w:rPr>
        <w:t xml:space="preserve"> Положения о бюджетном устройстве и бюджетном процессе в городе </w:t>
      </w:r>
      <w:proofErr w:type="spellStart"/>
      <w:r w:rsidRPr="004006D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006D0">
        <w:rPr>
          <w:rFonts w:ascii="Times New Roman" w:hAnsi="Times New Roman" w:cs="Times New Roman"/>
          <w:sz w:val="24"/>
          <w:szCs w:val="24"/>
        </w:rPr>
        <w:t xml:space="preserve">, утвержденного решением Думы города </w:t>
      </w:r>
      <w:proofErr w:type="spellStart"/>
      <w:r w:rsidRPr="004006D0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4006D0">
        <w:rPr>
          <w:rFonts w:ascii="Times New Roman" w:hAnsi="Times New Roman" w:cs="Times New Roman"/>
          <w:sz w:val="24"/>
          <w:szCs w:val="24"/>
        </w:rPr>
        <w:t xml:space="preserve"> от 01.11.2017 № 92</w:t>
      </w:r>
    </w:p>
    <w:p w:rsidR="008644DD" w:rsidRDefault="008644DD" w:rsidP="008644D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Согласно пояснительной записке, н</w:t>
      </w:r>
      <w:r w:rsidRPr="008644DD">
        <w:rPr>
          <w:rFonts w:ascii="Times New Roman" w:hAnsi="Times New Roman" w:cs="Times New Roman"/>
          <w:sz w:val="24"/>
          <w:szCs w:val="24"/>
          <w:lang w:eastAsia="ar-SA"/>
        </w:rPr>
        <w:t xml:space="preserve">еобходимость внесения изменений обусловлена практикой </w:t>
      </w:r>
      <w:proofErr w:type="spellStart"/>
      <w:r w:rsidRPr="008644DD">
        <w:rPr>
          <w:rFonts w:ascii="Times New Roman" w:hAnsi="Times New Roman" w:cs="Times New Roman"/>
          <w:sz w:val="24"/>
          <w:szCs w:val="24"/>
          <w:lang w:eastAsia="ar-SA"/>
        </w:rPr>
        <w:t>правоприменения</w:t>
      </w:r>
      <w:proofErr w:type="spellEnd"/>
      <w:r w:rsidRPr="008644DD">
        <w:rPr>
          <w:rFonts w:ascii="Times New Roman" w:hAnsi="Times New Roman" w:cs="Times New Roman"/>
          <w:sz w:val="24"/>
          <w:szCs w:val="24"/>
          <w:lang w:eastAsia="ar-SA"/>
        </w:rPr>
        <w:t xml:space="preserve"> с учетом мнения Думы города </w:t>
      </w:r>
      <w:proofErr w:type="spellStart"/>
      <w:r w:rsidRPr="008644DD">
        <w:rPr>
          <w:rFonts w:ascii="Times New Roman" w:hAnsi="Times New Roman" w:cs="Times New Roman"/>
          <w:sz w:val="24"/>
          <w:szCs w:val="24"/>
          <w:lang w:eastAsia="ar-SA"/>
        </w:rPr>
        <w:t>Покачи</w:t>
      </w:r>
      <w:proofErr w:type="spellEnd"/>
      <w:r w:rsidRPr="008644DD">
        <w:rPr>
          <w:rFonts w:ascii="Times New Roman" w:hAnsi="Times New Roman" w:cs="Times New Roman"/>
          <w:sz w:val="24"/>
          <w:szCs w:val="24"/>
          <w:lang w:eastAsia="ar-SA"/>
        </w:rPr>
        <w:t>.  Представленным проектом</w:t>
      </w:r>
      <w:r w:rsidR="004006D0">
        <w:rPr>
          <w:rFonts w:ascii="Times New Roman" w:hAnsi="Times New Roman" w:cs="Times New Roman"/>
          <w:sz w:val="24"/>
          <w:szCs w:val="24"/>
          <w:lang w:eastAsia="ar-SA"/>
        </w:rPr>
        <w:t xml:space="preserve"> решения излагаются и</w:t>
      </w:r>
      <w:r w:rsidRPr="008644DD">
        <w:rPr>
          <w:rFonts w:ascii="Times New Roman" w:hAnsi="Times New Roman" w:cs="Times New Roman"/>
          <w:sz w:val="24"/>
          <w:szCs w:val="24"/>
          <w:lang w:eastAsia="ar-SA"/>
        </w:rPr>
        <w:t xml:space="preserve"> дополняются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следующие </w:t>
      </w:r>
      <w:r w:rsidRPr="008644DD">
        <w:rPr>
          <w:rFonts w:ascii="Times New Roman" w:hAnsi="Times New Roman" w:cs="Times New Roman"/>
          <w:sz w:val="24"/>
          <w:szCs w:val="24"/>
          <w:lang w:eastAsia="ar-SA"/>
        </w:rPr>
        <w:t>основания по внесению изменений в показатели сводной бюджетно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й росписи бюджета города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Покачи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8644DD" w:rsidRPr="008644DD" w:rsidRDefault="008644DD" w:rsidP="0086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DD">
        <w:rPr>
          <w:rFonts w:ascii="Times New Roman" w:hAnsi="Times New Roman" w:cs="Times New Roman"/>
          <w:sz w:val="24"/>
          <w:szCs w:val="24"/>
        </w:rPr>
        <w:t xml:space="preserve">1) подпункт «к» части 5 статьи 4 </w:t>
      </w:r>
      <w:r w:rsidR="004006D0">
        <w:rPr>
          <w:rFonts w:ascii="Times New Roman" w:hAnsi="Times New Roman" w:cs="Times New Roman"/>
          <w:sz w:val="24"/>
          <w:szCs w:val="24"/>
        </w:rPr>
        <w:t>изла</w:t>
      </w:r>
      <w:r>
        <w:rPr>
          <w:rFonts w:ascii="Times New Roman" w:hAnsi="Times New Roman" w:cs="Times New Roman"/>
          <w:sz w:val="24"/>
          <w:szCs w:val="24"/>
        </w:rPr>
        <w:t>гается</w:t>
      </w:r>
      <w:r w:rsidRPr="008644DD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</w:p>
    <w:p w:rsidR="008644DD" w:rsidRPr="008644DD" w:rsidRDefault="008644DD" w:rsidP="0086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DD">
        <w:rPr>
          <w:rFonts w:ascii="Times New Roman" w:hAnsi="Times New Roman" w:cs="Times New Roman"/>
          <w:sz w:val="24"/>
          <w:szCs w:val="24"/>
        </w:rPr>
        <w:t xml:space="preserve">«к) перераспределение бюджетных ассигнований по соответствующим кодам бюджетной классификации Российской Федерации за счет средств, образовавшихся в связи с экономией в текущем финансовом году, в пределах общего объема бюджетных ассигнований, предусмотренных главному распорядителю средств бюджета, на основании решения постоянных комиссий Думы города </w:t>
      </w:r>
      <w:proofErr w:type="spellStart"/>
      <w:r w:rsidRPr="008644D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644DD">
        <w:rPr>
          <w:rFonts w:ascii="Times New Roman" w:hAnsi="Times New Roman" w:cs="Times New Roman"/>
          <w:sz w:val="24"/>
          <w:szCs w:val="24"/>
        </w:rPr>
        <w:t xml:space="preserve">, оформленного протоколом постоянных комиссий Думы города </w:t>
      </w:r>
      <w:proofErr w:type="spellStart"/>
      <w:r w:rsidRPr="008644D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proofErr w:type="gramStart"/>
      <w:r w:rsidRPr="008644DD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644DD">
        <w:rPr>
          <w:rFonts w:ascii="Times New Roman" w:hAnsi="Times New Roman" w:cs="Times New Roman"/>
          <w:sz w:val="24"/>
          <w:szCs w:val="24"/>
        </w:rPr>
        <w:t>;</w:t>
      </w:r>
    </w:p>
    <w:p w:rsidR="008644DD" w:rsidRPr="008644DD" w:rsidRDefault="008644DD" w:rsidP="0086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DD">
        <w:rPr>
          <w:rFonts w:ascii="Times New Roman" w:hAnsi="Times New Roman" w:cs="Times New Roman"/>
          <w:sz w:val="24"/>
          <w:szCs w:val="24"/>
        </w:rPr>
        <w:t>2) часть 5 статьи 4 добав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8644DD">
        <w:rPr>
          <w:rFonts w:ascii="Times New Roman" w:hAnsi="Times New Roman" w:cs="Times New Roman"/>
          <w:sz w:val="24"/>
          <w:szCs w:val="24"/>
        </w:rPr>
        <w:t xml:space="preserve"> подпунктами «л», «м» следующего содержания:</w:t>
      </w:r>
    </w:p>
    <w:p w:rsidR="008644DD" w:rsidRPr="008644DD" w:rsidRDefault="008644DD" w:rsidP="0086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DD">
        <w:rPr>
          <w:rFonts w:ascii="Times New Roman" w:hAnsi="Times New Roman" w:cs="Times New Roman"/>
          <w:sz w:val="24"/>
          <w:szCs w:val="24"/>
        </w:rPr>
        <w:lastRenderedPageBreak/>
        <w:t xml:space="preserve">«л) в случае увеличения бюджетных ассигнований на сумму ожидаемых нецелевых поступлений сверх объемов, утвержденных решением о бюджете на основании решения постоянных комиссий Думы города </w:t>
      </w:r>
      <w:proofErr w:type="spellStart"/>
      <w:r w:rsidRPr="008644D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644DD">
        <w:rPr>
          <w:rFonts w:ascii="Times New Roman" w:hAnsi="Times New Roman" w:cs="Times New Roman"/>
          <w:sz w:val="24"/>
          <w:szCs w:val="24"/>
        </w:rPr>
        <w:t xml:space="preserve">, оформленного протоколом постоянных комиссий Думы города </w:t>
      </w:r>
      <w:proofErr w:type="spellStart"/>
      <w:r w:rsidRPr="008644DD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Pr="008644DD">
        <w:rPr>
          <w:rFonts w:ascii="Times New Roman" w:hAnsi="Times New Roman" w:cs="Times New Roman"/>
          <w:sz w:val="24"/>
          <w:szCs w:val="24"/>
        </w:rPr>
        <w:t>;</w:t>
      </w:r>
    </w:p>
    <w:p w:rsidR="008644DD" w:rsidRPr="008644DD" w:rsidRDefault="008644DD" w:rsidP="008644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44DD">
        <w:rPr>
          <w:rFonts w:ascii="Times New Roman" w:hAnsi="Times New Roman" w:cs="Times New Roman"/>
          <w:sz w:val="24"/>
          <w:szCs w:val="24"/>
        </w:rPr>
        <w:t>м) в иных случаях, установленных бюджетным законодательством Российской Федерации</w:t>
      </w:r>
      <w:proofErr w:type="gramStart"/>
      <w:r w:rsidRPr="008644DD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6F762A" w:rsidRPr="00B32EB2" w:rsidRDefault="006F762A" w:rsidP="00B32EB2">
      <w:pPr>
        <w:pStyle w:val="a8"/>
        <w:shd w:val="clear" w:color="auto" w:fill="FFFFFF"/>
        <w:spacing w:before="0" w:beforeAutospacing="0" w:after="0" w:afterAutospacing="0" w:line="320" w:lineRule="exact"/>
        <w:ind w:firstLine="709"/>
        <w:jc w:val="both"/>
        <w:textAlignment w:val="baseline"/>
      </w:pPr>
      <w:r w:rsidRPr="00B32EB2">
        <w:t>Из пояснительной записки к проекту решения следует, что предлагаемые изменения не окажут влияния на параметры бюджета города. В связи с чем, несоблюдение принципа сбалансированности бюджета, предусмотренного статьей 33 Бюджетного кодекса Российской Федерации, не усматривается.</w:t>
      </w:r>
    </w:p>
    <w:p w:rsidR="006F762A" w:rsidRPr="00B32EB2" w:rsidRDefault="006F762A" w:rsidP="00B32EB2">
      <w:pPr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62A" w:rsidRPr="00A46205" w:rsidRDefault="006F762A" w:rsidP="00A46205">
      <w:pPr>
        <w:numPr>
          <w:ilvl w:val="0"/>
          <w:numId w:val="5"/>
        </w:numPr>
        <w:spacing w:after="0" w:line="320" w:lineRule="exact"/>
        <w:ind w:left="0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Заключительные положения</w:t>
      </w:r>
    </w:p>
    <w:p w:rsidR="006F762A" w:rsidRPr="00266F48" w:rsidRDefault="006F762A" w:rsidP="00A46205">
      <w:pPr>
        <w:widowControl w:val="0"/>
        <w:spacing w:after="0" w:line="3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205">
        <w:rPr>
          <w:rFonts w:ascii="Times New Roman" w:hAnsi="Times New Roman" w:cs="Times New Roman"/>
          <w:sz w:val="24"/>
          <w:szCs w:val="24"/>
        </w:rPr>
        <w:t>На основании вышеизложенного полагаем, что проект решения «</w:t>
      </w:r>
      <w:r w:rsidR="00A535DA" w:rsidRPr="00A46205">
        <w:rPr>
          <w:rFonts w:ascii="Times New Roman" w:hAnsi="Times New Roman" w:cs="Times New Roman"/>
          <w:sz w:val="24"/>
          <w:szCs w:val="24"/>
        </w:rPr>
        <w:t xml:space="preserve">О внесении изменений в бюджет города Покачи на 2022 год и на плановый период 2023 и 2024 годов, утвержденный решением Думы города </w:t>
      </w:r>
      <w:proofErr w:type="spellStart"/>
      <w:r w:rsidR="00A535DA" w:rsidRPr="00A462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A535DA" w:rsidRPr="00A46205">
        <w:rPr>
          <w:rFonts w:ascii="Times New Roman" w:hAnsi="Times New Roman" w:cs="Times New Roman"/>
          <w:sz w:val="24"/>
          <w:szCs w:val="24"/>
        </w:rPr>
        <w:t xml:space="preserve"> от 14.12.2021 №82»</w:t>
      </w:r>
      <w:r w:rsidR="00C4302C">
        <w:rPr>
          <w:rFonts w:ascii="Times New Roman" w:hAnsi="Times New Roman" w:cs="Times New Roman"/>
          <w:sz w:val="24"/>
          <w:szCs w:val="24"/>
        </w:rPr>
        <w:t>,</w:t>
      </w:r>
      <w:r w:rsidR="00A46205">
        <w:rPr>
          <w:rFonts w:ascii="Times New Roman" w:hAnsi="Times New Roman" w:cs="Times New Roman"/>
          <w:sz w:val="24"/>
          <w:szCs w:val="24"/>
        </w:rPr>
        <w:t xml:space="preserve"> </w:t>
      </w:r>
      <w:r w:rsidRPr="00266F48">
        <w:rPr>
          <w:rFonts w:ascii="Times New Roman" w:hAnsi="Times New Roman" w:cs="Times New Roman"/>
          <w:sz w:val="24"/>
          <w:szCs w:val="24"/>
        </w:rPr>
        <w:t>не противоречит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CB8" w:rsidRDefault="00835CB8" w:rsidP="006F762A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830" w:rsidRDefault="00303830" w:rsidP="00813827">
      <w:pPr>
        <w:spacing w:after="0" w:line="320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303830" w:rsidRPr="00266F48" w:rsidRDefault="00303830" w:rsidP="0081382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485" w:rsidRPr="00266F48" w:rsidRDefault="00835CB8" w:rsidP="00813827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</w:t>
      </w:r>
      <w:r w:rsidR="00164485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64485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A3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</w:t>
      </w:r>
    </w:p>
    <w:p w:rsidR="00066D8E" w:rsidRPr="00266F48" w:rsidRDefault="007207A3" w:rsidP="00A06B8B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счетной палаты города </w:t>
      </w:r>
      <w:proofErr w:type="spellStart"/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DCA"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Pr="00266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F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C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A06B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F2E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835CB8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Е.В.Кравец</w:t>
      </w:r>
      <w:proofErr w:type="spellEnd"/>
    </w:p>
    <w:sectPr w:rsidR="00066D8E" w:rsidRPr="00266F48" w:rsidSect="000F2E9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332953"/>
    <w:multiLevelType w:val="hybridMultilevel"/>
    <w:tmpl w:val="C322A4CC"/>
    <w:lvl w:ilvl="0" w:tplc="4052EF6C">
      <w:numFmt w:val="bullet"/>
      <w:lvlText w:val="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CEF3422"/>
    <w:multiLevelType w:val="hybridMultilevel"/>
    <w:tmpl w:val="1E44913C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34DA06D4">
      <w:numFmt w:val="bullet"/>
      <w:lvlText w:val=""/>
      <w:lvlJc w:val="left"/>
      <w:pPr>
        <w:ind w:left="2869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D840223"/>
    <w:multiLevelType w:val="hybridMultilevel"/>
    <w:tmpl w:val="3EF463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8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CA"/>
    <w:rsid w:val="00036875"/>
    <w:rsid w:val="000468D5"/>
    <w:rsid w:val="00066D8E"/>
    <w:rsid w:val="00067CE4"/>
    <w:rsid w:val="000D4711"/>
    <w:rsid w:val="000F2E9A"/>
    <w:rsid w:val="00122529"/>
    <w:rsid w:val="00125A62"/>
    <w:rsid w:val="001314B3"/>
    <w:rsid w:val="00147B34"/>
    <w:rsid w:val="001603CC"/>
    <w:rsid w:val="00163235"/>
    <w:rsid w:val="00164485"/>
    <w:rsid w:val="0018477D"/>
    <w:rsid w:val="00187726"/>
    <w:rsid w:val="001A4AB8"/>
    <w:rsid w:val="001B33CE"/>
    <w:rsid w:val="0023339E"/>
    <w:rsid w:val="0024110F"/>
    <w:rsid w:val="00244303"/>
    <w:rsid w:val="00266F48"/>
    <w:rsid w:val="00270B6B"/>
    <w:rsid w:val="00275982"/>
    <w:rsid w:val="002A658B"/>
    <w:rsid w:val="002C4E65"/>
    <w:rsid w:val="002F0708"/>
    <w:rsid w:val="002F3A33"/>
    <w:rsid w:val="00303830"/>
    <w:rsid w:val="003359CB"/>
    <w:rsid w:val="003572FA"/>
    <w:rsid w:val="00371528"/>
    <w:rsid w:val="0037194D"/>
    <w:rsid w:val="003927A2"/>
    <w:rsid w:val="003B4016"/>
    <w:rsid w:val="003C30B5"/>
    <w:rsid w:val="003C57C7"/>
    <w:rsid w:val="003E6DC9"/>
    <w:rsid w:val="004006D0"/>
    <w:rsid w:val="0041445A"/>
    <w:rsid w:val="00445B11"/>
    <w:rsid w:val="00470FCA"/>
    <w:rsid w:val="004A4EAE"/>
    <w:rsid w:val="004C120F"/>
    <w:rsid w:val="004D424F"/>
    <w:rsid w:val="004E6AC2"/>
    <w:rsid w:val="004F3FAF"/>
    <w:rsid w:val="00506F71"/>
    <w:rsid w:val="005272DB"/>
    <w:rsid w:val="0053404E"/>
    <w:rsid w:val="005449EB"/>
    <w:rsid w:val="00563195"/>
    <w:rsid w:val="0057415F"/>
    <w:rsid w:val="005B3B4E"/>
    <w:rsid w:val="005D0126"/>
    <w:rsid w:val="005E0CBD"/>
    <w:rsid w:val="00601B0B"/>
    <w:rsid w:val="00602483"/>
    <w:rsid w:val="0060451F"/>
    <w:rsid w:val="00665A18"/>
    <w:rsid w:val="006843A5"/>
    <w:rsid w:val="006C3654"/>
    <w:rsid w:val="006F54E9"/>
    <w:rsid w:val="006F762A"/>
    <w:rsid w:val="00713B61"/>
    <w:rsid w:val="007207A3"/>
    <w:rsid w:val="00746931"/>
    <w:rsid w:val="00791424"/>
    <w:rsid w:val="007C2A0E"/>
    <w:rsid w:val="007E6377"/>
    <w:rsid w:val="00803F47"/>
    <w:rsid w:val="00812E1D"/>
    <w:rsid w:val="00813827"/>
    <w:rsid w:val="00835CB8"/>
    <w:rsid w:val="00835E2F"/>
    <w:rsid w:val="008644DD"/>
    <w:rsid w:val="00892440"/>
    <w:rsid w:val="00897AB2"/>
    <w:rsid w:val="008A1DD7"/>
    <w:rsid w:val="008A5260"/>
    <w:rsid w:val="008B157B"/>
    <w:rsid w:val="00910712"/>
    <w:rsid w:val="00922219"/>
    <w:rsid w:val="00935E1B"/>
    <w:rsid w:val="009A46E6"/>
    <w:rsid w:val="009D432E"/>
    <w:rsid w:val="009D5DD9"/>
    <w:rsid w:val="009E6CE7"/>
    <w:rsid w:val="00A06B8B"/>
    <w:rsid w:val="00A0782D"/>
    <w:rsid w:val="00A26972"/>
    <w:rsid w:val="00A46205"/>
    <w:rsid w:val="00A535DA"/>
    <w:rsid w:val="00A61649"/>
    <w:rsid w:val="00A71481"/>
    <w:rsid w:val="00A75DC7"/>
    <w:rsid w:val="00A923C9"/>
    <w:rsid w:val="00AB417E"/>
    <w:rsid w:val="00AC08A6"/>
    <w:rsid w:val="00AC1448"/>
    <w:rsid w:val="00AD171B"/>
    <w:rsid w:val="00AF3E4E"/>
    <w:rsid w:val="00B32EB2"/>
    <w:rsid w:val="00B43DCA"/>
    <w:rsid w:val="00B61C11"/>
    <w:rsid w:val="00BB3C79"/>
    <w:rsid w:val="00BC583E"/>
    <w:rsid w:val="00BF7413"/>
    <w:rsid w:val="00C32CA1"/>
    <w:rsid w:val="00C4302C"/>
    <w:rsid w:val="00C4560B"/>
    <w:rsid w:val="00CB2352"/>
    <w:rsid w:val="00CE2404"/>
    <w:rsid w:val="00CE545D"/>
    <w:rsid w:val="00D36A5D"/>
    <w:rsid w:val="00D63A57"/>
    <w:rsid w:val="00D9179D"/>
    <w:rsid w:val="00DC2E95"/>
    <w:rsid w:val="00DC5058"/>
    <w:rsid w:val="00DC6D85"/>
    <w:rsid w:val="00E108BD"/>
    <w:rsid w:val="00E52978"/>
    <w:rsid w:val="00E55103"/>
    <w:rsid w:val="00E62C12"/>
    <w:rsid w:val="00E77C25"/>
    <w:rsid w:val="00E8453A"/>
    <w:rsid w:val="00E85DCA"/>
    <w:rsid w:val="00E929FC"/>
    <w:rsid w:val="00EC70BB"/>
    <w:rsid w:val="00ED778A"/>
    <w:rsid w:val="00EF0E61"/>
    <w:rsid w:val="00EF37EF"/>
    <w:rsid w:val="00F01F18"/>
    <w:rsid w:val="00F27615"/>
    <w:rsid w:val="00F51533"/>
    <w:rsid w:val="00F6334B"/>
    <w:rsid w:val="00F72D38"/>
    <w:rsid w:val="00F95F11"/>
    <w:rsid w:val="00F977A7"/>
    <w:rsid w:val="00FC1F92"/>
    <w:rsid w:val="00FD7B74"/>
    <w:rsid w:val="00FF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paragraph" w:customStyle="1" w:styleId="ConsPlusNonformat">
    <w:name w:val="ConsPlusNonformat"/>
    <w:uiPriority w:val="99"/>
    <w:rsid w:val="00864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paragraph" w:customStyle="1" w:styleId="ConsPlusNonformat">
    <w:name w:val="ConsPlusNonformat"/>
    <w:uiPriority w:val="99"/>
    <w:rsid w:val="008644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mapokachi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968B0A5073F0C36FFF610EA796E9DAA8D81048BFBAA3BFDC97063CF25E964A58AEA533F0D10B437FE9D38A6860425629AC1AACCAAE25E17C2A6343dF4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8473-ECAF-4C69-BFFF-B4861AA6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64</cp:revision>
  <cp:lastPrinted>2022-02-02T07:12:00Z</cp:lastPrinted>
  <dcterms:created xsi:type="dcterms:W3CDTF">2020-08-14T09:29:00Z</dcterms:created>
  <dcterms:modified xsi:type="dcterms:W3CDTF">2022-10-11T07:06:00Z</dcterms:modified>
</cp:coreProperties>
</file>