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</w:t>
      </w:r>
      <w:r w:rsidR="00713D8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ьтатах рассмотрения вопросов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очередном</w:t>
      </w:r>
      <w:r w:rsidR="000E0828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9A05D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две</w:t>
      </w:r>
      <w:r w:rsidR="00C9159C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надцатом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заседании Думы</w:t>
      </w:r>
    </w:p>
    <w:p w:rsidR="00C71C87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седьмого созыва </w:t>
      </w:r>
      <w:r w:rsidR="009A05D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21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9A05D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сентябр</w:t>
      </w:r>
      <w:r w:rsidR="00B000FC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я </w:t>
      </w:r>
      <w:r w:rsidR="00AF60F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20</w:t>
      </w:r>
      <w:r w:rsidR="00B51BC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21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1C87" w:rsidRDefault="00DD6803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 заседании приняли участие </w:t>
      </w:r>
      <w:r w:rsidR="009A05D0">
        <w:rPr>
          <w:rFonts w:ascii="Times New Roman" w:eastAsia="Calibri" w:hAnsi="Times New Roman" w:cs="Times New Roman"/>
          <w:sz w:val="28"/>
          <w:szCs w:val="26"/>
          <w:lang w:eastAsia="ru-RU"/>
        </w:rPr>
        <w:t>10</w:t>
      </w:r>
      <w:r w:rsidR="00B51BC0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C71C87">
        <w:rPr>
          <w:rFonts w:ascii="Times New Roman" w:eastAsia="Calibri" w:hAnsi="Times New Roman" w:cs="Times New Roman"/>
          <w:sz w:val="28"/>
          <w:szCs w:val="26"/>
          <w:lang w:eastAsia="ru-RU"/>
        </w:rPr>
        <w:t>депутатов Думы города Покачи: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2758" w:type="dxa"/>
        <w:tblInd w:w="108" w:type="dxa"/>
        <w:tblLook w:val="04A0" w:firstRow="1" w:lastRow="0" w:firstColumn="1" w:lastColumn="0" w:noHBand="0" w:noVBand="1"/>
      </w:tblPr>
      <w:tblGrid>
        <w:gridCol w:w="6663"/>
        <w:gridCol w:w="6095"/>
      </w:tblGrid>
      <w:tr w:rsidR="009A05D0" w:rsidRPr="009A05D0" w:rsidTr="009A05D0">
        <w:trPr>
          <w:trHeight w:val="2921"/>
        </w:trPr>
        <w:tc>
          <w:tcPr>
            <w:tcW w:w="6663" w:type="dxa"/>
            <w:shd w:val="clear" w:color="auto" w:fill="auto"/>
          </w:tcPr>
          <w:p w:rsidR="009A05D0" w:rsidRPr="009A05D0" w:rsidRDefault="009A05D0" w:rsidP="009A05D0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A05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Присутствуют депутаты:</w:t>
            </w:r>
          </w:p>
          <w:p w:rsidR="009A05D0" w:rsidRPr="009A05D0" w:rsidRDefault="009A05D0" w:rsidP="009A05D0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9A05D0" w:rsidRPr="009A05D0" w:rsidRDefault="009A05D0" w:rsidP="009A05D0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1. Руденко Алексей Александрович</w:t>
            </w:r>
          </w:p>
          <w:p w:rsidR="009A05D0" w:rsidRPr="009A05D0" w:rsidRDefault="009A05D0" w:rsidP="009A05D0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2.</w:t>
            </w: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>Курбанов Али Рагимович</w:t>
            </w:r>
          </w:p>
          <w:p w:rsidR="009A05D0" w:rsidRPr="009A05D0" w:rsidRDefault="009A05D0" w:rsidP="009A05D0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3.  Ланюгов Александр Геннадьевич </w:t>
            </w:r>
          </w:p>
          <w:p w:rsidR="009A05D0" w:rsidRPr="009A05D0" w:rsidRDefault="009A05D0" w:rsidP="009A05D0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4. Лихачев Александр Александрович</w:t>
            </w:r>
          </w:p>
          <w:p w:rsidR="009A05D0" w:rsidRPr="009A05D0" w:rsidRDefault="009A05D0" w:rsidP="009A05D0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5.</w:t>
            </w: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>Собур Виктор Анатольевич</w:t>
            </w:r>
          </w:p>
          <w:p w:rsidR="009A05D0" w:rsidRPr="009A05D0" w:rsidRDefault="009A05D0" w:rsidP="009A05D0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6.</w:t>
            </w: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 xml:space="preserve">Тимошенко Анастасия Васильевна </w:t>
            </w:r>
          </w:p>
          <w:p w:rsidR="009A05D0" w:rsidRPr="009A05D0" w:rsidRDefault="009A05D0" w:rsidP="009A05D0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7.</w:t>
            </w: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>Паутов Александр Борисович</w:t>
            </w:r>
          </w:p>
          <w:p w:rsidR="009A05D0" w:rsidRPr="009A05D0" w:rsidRDefault="009A05D0" w:rsidP="009A05D0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8.</w:t>
            </w: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>Таненков Виктор Львович</w:t>
            </w:r>
          </w:p>
          <w:p w:rsidR="009A05D0" w:rsidRPr="009A05D0" w:rsidRDefault="009A05D0" w:rsidP="009A05D0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9. </w:t>
            </w:r>
            <w:proofErr w:type="spellStart"/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Швалёв</w:t>
            </w:r>
            <w:proofErr w:type="spellEnd"/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Юрий Владимирович</w:t>
            </w:r>
          </w:p>
          <w:p w:rsidR="009A05D0" w:rsidRDefault="009A05D0" w:rsidP="009A05D0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10. Руденко Александр Степанович</w:t>
            </w:r>
          </w:p>
          <w:p w:rsidR="009A05D0" w:rsidRPr="009A05D0" w:rsidRDefault="009A05D0" w:rsidP="009A05D0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A05D0" w:rsidRPr="009A05D0" w:rsidRDefault="009A05D0" w:rsidP="009A05D0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A05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Отсутствуют депутаты:</w:t>
            </w:r>
          </w:p>
          <w:p w:rsidR="009A05D0" w:rsidRPr="009A05D0" w:rsidRDefault="009A05D0" w:rsidP="009A05D0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A05D0" w:rsidRPr="009A05D0" w:rsidRDefault="009A05D0" w:rsidP="009A05D0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1. Буйко Андрей Николаевич                                    (</w:t>
            </w:r>
            <w:r w:rsidRPr="009A05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доверенность на депутата Руденко А.А.)</w:t>
            </w:r>
          </w:p>
          <w:p w:rsidR="009A05D0" w:rsidRPr="009A05D0" w:rsidRDefault="009A05D0" w:rsidP="009A05D0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2. Дмитрюк Сергей Александрович </w:t>
            </w:r>
            <w:r w:rsidRPr="009A05D0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(доверенность на депутата Руденко А.С.)</w:t>
            </w:r>
          </w:p>
          <w:p w:rsidR="009A05D0" w:rsidRDefault="009A05D0" w:rsidP="009A05D0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3. Медведев Юрий Иванович</w:t>
            </w:r>
            <w:r w:rsidRPr="009A05D0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 (доверенность на депутата Курбанова  А.Р.)</w:t>
            </w:r>
          </w:p>
          <w:p w:rsidR="009A05D0" w:rsidRPr="009A05D0" w:rsidRDefault="009A05D0" w:rsidP="009A05D0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4.</w:t>
            </w: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Халиулин</w:t>
            </w:r>
            <w:proofErr w:type="spellEnd"/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Альберт Рафаилович</w:t>
            </w:r>
          </w:p>
          <w:p w:rsidR="009A05D0" w:rsidRPr="009A05D0" w:rsidRDefault="009A05D0" w:rsidP="009A05D0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  <w:r w:rsidRPr="009A05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 Яхьяев Солтанпаша Яхьяевич</w:t>
            </w:r>
          </w:p>
          <w:p w:rsidR="009A05D0" w:rsidRPr="009A05D0" w:rsidRDefault="009A05D0" w:rsidP="009A05D0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9A05D0" w:rsidRPr="009A05D0" w:rsidRDefault="009A05D0" w:rsidP="009A05D0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C71C87" w:rsidRDefault="00C71C87" w:rsidP="000E0828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Pr="00116995" w:rsidRDefault="00737F3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К зачёту принято  голосов -1</w:t>
      </w:r>
      <w:r w:rsidR="009A05D0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3</w:t>
      </w:r>
    </w:p>
    <w:p w:rsidR="00C71C87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 w:rsidRPr="00116995">
        <w:rPr>
          <w:rFonts w:ascii="Times New Roman" w:eastAsia="Calibri" w:hAnsi="Times New Roman" w:cs="Times New Roman"/>
          <w:sz w:val="28"/>
          <w:szCs w:val="26"/>
          <w:lang w:eastAsia="ru-RU"/>
        </w:rPr>
        <w:t>Принято решений -</w:t>
      </w:r>
      <w:r w:rsidR="009A05D0">
        <w:rPr>
          <w:rFonts w:ascii="Times New Roman" w:eastAsia="Calibri" w:hAnsi="Times New Roman" w:cs="Times New Roman"/>
          <w:sz w:val="28"/>
          <w:szCs w:val="26"/>
          <w:lang w:eastAsia="ru-RU"/>
        </w:rPr>
        <w:t>18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1150"/>
        <w:gridCol w:w="1276"/>
        <w:gridCol w:w="1909"/>
        <w:gridCol w:w="147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71C87" w:rsidTr="00DD6803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71C87" w:rsidTr="00DD6803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68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 Устав города Покачи.</w:t>
            </w:r>
          </w:p>
          <w:p w:rsidR="00C71C87" w:rsidRPr="00AC6811" w:rsidRDefault="00AC6811" w:rsidP="00AC6811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C68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Цуглевич Ольга Сергеевна, заместитель начальника контрольно-правового управления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737F37" w:rsidP="009A05D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о бюджетном устройстве и бюджетном процессе в городе Покачи, утверждённое решением Думы города Покачи от 01.11.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92.</w:t>
            </w: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10"/>
                <w:szCs w:val="24"/>
              </w:rPr>
            </w:pP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Ходулапова Алена Евгеньевна, первый заместитель главы города Покачи</w:t>
            </w:r>
          </w:p>
          <w:p w:rsidR="00C71C87" w:rsidRPr="00271E72" w:rsidRDefault="00C71C87" w:rsidP="00271E72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737F37" w:rsidP="009A05D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AC6811">
        <w:trPr>
          <w:cantSplit/>
          <w:trHeight w:val="8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68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 решение Думы города Покачи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13.06.2018 №47 </w:t>
            </w:r>
            <w:r w:rsidRPr="00AC68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 Порядке предоставления гарантий лицам, замещающим муниципальные должности в городе Покачи».</w:t>
            </w:r>
          </w:p>
          <w:p w:rsidR="00C71C87" w:rsidRPr="00AC6811" w:rsidRDefault="00AC6811" w:rsidP="00862AAC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C68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Ходулапова Алена Евгеньевна, первый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заместитель главы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737F37" w:rsidP="009A05D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Думы города Пока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 от 29.03.2021 №12</w:t>
            </w: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порядке выдвижения, внесения, обсуждения, рассмотрения инициативных проектов, а также проведения их конкурсного отбора в городе Покачи».</w:t>
            </w:r>
          </w:p>
          <w:p w:rsid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Ходулапова Алена Евгеньевна, первый заместитель главы города Покачи</w:t>
            </w:r>
          </w:p>
          <w:p w:rsidR="000F2A14" w:rsidRPr="000F2A14" w:rsidRDefault="000F2A14" w:rsidP="000F2A14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737F37" w:rsidP="009A05D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исполнении бюджета города Покачи за первое полугодие 2021 года </w:t>
            </w: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Ходулапова Алена Евгеньевна, первый заместитель главы города Покачи</w:t>
            </w:r>
          </w:p>
          <w:p w:rsidR="002C0969" w:rsidRPr="003020A7" w:rsidRDefault="002C0969" w:rsidP="002C096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737F37" w:rsidP="009A05D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проведения конкурса по отбору кандидатур на должность главы города Покачи, утвержденный решением Думы города Покачи от 16.06.2015 № 50.</w:t>
            </w: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Кулешевич Елена Алексеевна, управляющий делами администрации города Покачи</w:t>
            </w:r>
          </w:p>
          <w:p w:rsidR="00116995" w:rsidRPr="003020A7" w:rsidRDefault="00116995" w:rsidP="003020A7">
            <w:pPr>
              <w:spacing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737F37" w:rsidP="009A05D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избрания главы города Покачи Думой города Покачи из числа кандидатов, представленных конкурсной комиссией по результатам конкурса.</w:t>
            </w: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Кулешевич Елена Алексеевна, управляющий делами администрации города Покачи </w:t>
            </w:r>
          </w:p>
          <w:p w:rsidR="00116995" w:rsidRPr="000F2A14" w:rsidRDefault="00116995" w:rsidP="0022555E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737F37" w:rsidP="009A05D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2C0969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6811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AC6811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управления и распоряжения имуществом, находящимся в собственности города Покачи, утвержденный  решением Думы  города  Покачи от 23.06.2020  № 41.</w:t>
            </w:r>
          </w:p>
          <w:p w:rsidR="00AC6811" w:rsidRDefault="00AC6811" w:rsidP="00AC6811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Гелетко Людмила Анатольевна, председатель комитета по управлению муниципальным имуществом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6811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AC6811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о комитете по управлению муниципальным имуществом администрации города Покачи, утвержденное решением Думы города Покачи от 02.06.2016 №65.</w:t>
            </w: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Гелетко Людмила Анатольевна, председатель комитета по управлению муниципальным имуществом администрации города Покачи</w:t>
            </w:r>
          </w:p>
          <w:p w:rsidR="00AC6811" w:rsidRDefault="00AC6811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6811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AC6811" w:rsidP="00AC6811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предоставления жилых помещений муниципального жилищного фонда коммерческого использования города Покачи, утвержденного решением Думы города Покачи от 29.04.2021 №23».</w:t>
            </w: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Гелетко Людмила Анатольевна, председатель комитета по управлению муниципальным имуществом администрации города Покачи</w:t>
            </w:r>
          </w:p>
          <w:p w:rsidR="00AC6811" w:rsidRDefault="00AC6811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6811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AC6811" w:rsidP="00AC6811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муниципальном земельном контроле в городе Покачи.</w:t>
            </w: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  <w:p w:rsidR="00AC6811" w:rsidRDefault="00AC6811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6811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AC6811" w:rsidP="00AC6811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муниципальном лесном контроле в городе Покачи</w:t>
            </w: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  <w:p w:rsidR="00AC6811" w:rsidRDefault="00AC6811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6811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AC6811" w:rsidP="00AC6811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муниципальном жилищном контроле в городе Покачи.</w:t>
            </w: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  <w:p w:rsidR="00AC6811" w:rsidRDefault="00AC6811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6811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AC6811" w:rsidP="00AC6811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муниципальном</w:t>
            </w:r>
            <w:r w:rsidRPr="00AC6811">
              <w:rPr>
                <w:rFonts w:ascii="Calibri" w:eastAsia="Times New Roman" w:hAnsi="Calibri" w:cs="Times New Roman"/>
              </w:rPr>
              <w:t xml:space="preserve"> </w:t>
            </w: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на автомобильном транспорте, городском наземном электрическом транспорте и в дорожном хозяйстве в городе Покачи.</w:t>
            </w: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  <w:p w:rsidR="00AC6811" w:rsidRDefault="00AC6811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6811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AC6811" w:rsidP="00AC6811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муниципальном контроле в сфере благоустройства города Покачи.</w:t>
            </w: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  <w:p w:rsidR="00AC6811" w:rsidRDefault="00AC6811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6811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AC6811" w:rsidP="00AC6811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муниципальном контроле в области охраны и использования особо охраняемых природных территорий города Покачи</w:t>
            </w: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Валериевна, начальник отдела муниципального контроля администрации города Покачи</w:t>
            </w: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6811" w:rsidRDefault="00AC6811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6811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AC6811" w:rsidP="00AC6811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муниципальном </w:t>
            </w:r>
            <w:proofErr w:type="gramStart"/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</w:t>
            </w:r>
          </w:p>
          <w:p w:rsidR="00AC6811" w:rsidRPr="00AC6811" w:rsidRDefault="00AC6811" w:rsidP="00AC681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AC6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Валериевна, начальник отдела муниципального контроля администрации города Покачи</w:t>
            </w:r>
            <w:r w:rsidRPr="00AC6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6811" w:rsidRDefault="00AC6811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6811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AC6811" w:rsidP="00AC6811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1" w:rsidRPr="002C0969" w:rsidRDefault="00AC6811" w:rsidP="00810081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969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Думы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0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811" w:rsidRPr="002C0969" w:rsidRDefault="00AC6811" w:rsidP="00810081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969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Руденко Александр Степанович, председатель Думы города Покачи</w:t>
            </w:r>
          </w:p>
          <w:p w:rsidR="00AC6811" w:rsidRPr="000F2A14" w:rsidRDefault="00AC6811" w:rsidP="00810081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11" w:rsidRDefault="00AC6811" w:rsidP="0081008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71C87" w:rsidRDefault="00C71C87" w:rsidP="00C71C87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C87" w:rsidRPr="00245C13" w:rsidRDefault="00C71C87" w:rsidP="00C71C87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AC68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AC68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A34B8" w:rsidRDefault="008A34B8"/>
    <w:sectPr w:rsidR="008A34B8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72F1"/>
    <w:rsid w:val="000D5D90"/>
    <w:rsid w:val="000E0828"/>
    <w:rsid w:val="000F2A14"/>
    <w:rsid w:val="00116995"/>
    <w:rsid w:val="0015131A"/>
    <w:rsid w:val="0017788F"/>
    <w:rsid w:val="0022555E"/>
    <w:rsid w:val="00271E72"/>
    <w:rsid w:val="002C0969"/>
    <w:rsid w:val="003020A7"/>
    <w:rsid w:val="003643FF"/>
    <w:rsid w:val="003C2533"/>
    <w:rsid w:val="003C62EC"/>
    <w:rsid w:val="00406C48"/>
    <w:rsid w:val="0045660D"/>
    <w:rsid w:val="00463FF8"/>
    <w:rsid w:val="004866B8"/>
    <w:rsid w:val="00492EF7"/>
    <w:rsid w:val="005B743F"/>
    <w:rsid w:val="00630CA3"/>
    <w:rsid w:val="00670048"/>
    <w:rsid w:val="00713D85"/>
    <w:rsid w:val="00737F37"/>
    <w:rsid w:val="007479DF"/>
    <w:rsid w:val="007752B8"/>
    <w:rsid w:val="00862AAC"/>
    <w:rsid w:val="008A34B8"/>
    <w:rsid w:val="008A5F46"/>
    <w:rsid w:val="00917082"/>
    <w:rsid w:val="00920ED8"/>
    <w:rsid w:val="009A05D0"/>
    <w:rsid w:val="00A14FDD"/>
    <w:rsid w:val="00A32306"/>
    <w:rsid w:val="00A50983"/>
    <w:rsid w:val="00A91332"/>
    <w:rsid w:val="00AC6811"/>
    <w:rsid w:val="00AE729A"/>
    <w:rsid w:val="00AF60F5"/>
    <w:rsid w:val="00B000FC"/>
    <w:rsid w:val="00B122AE"/>
    <w:rsid w:val="00B177C5"/>
    <w:rsid w:val="00B4368C"/>
    <w:rsid w:val="00B51BC0"/>
    <w:rsid w:val="00B637CF"/>
    <w:rsid w:val="00C71C87"/>
    <w:rsid w:val="00C9159C"/>
    <w:rsid w:val="00C93506"/>
    <w:rsid w:val="00DD6803"/>
    <w:rsid w:val="00E50033"/>
    <w:rsid w:val="00EC5A52"/>
    <w:rsid w:val="00ED7EBB"/>
    <w:rsid w:val="00EE54BA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766A-6593-4C30-9262-5C44DE77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2</cp:revision>
  <dcterms:created xsi:type="dcterms:W3CDTF">2021-09-21T12:01:00Z</dcterms:created>
  <dcterms:modified xsi:type="dcterms:W3CDTF">2021-09-21T12:01:00Z</dcterms:modified>
</cp:coreProperties>
</file>