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8A5F46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шестом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8A5F46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14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8A5F46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декаб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ря 20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 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6521"/>
        <w:gridCol w:w="8364"/>
      </w:tblGrid>
      <w:tr w:rsidR="000E0828" w:rsidRPr="000E0828" w:rsidTr="000E0828">
        <w:trPr>
          <w:trHeight w:val="2921"/>
        </w:trPr>
        <w:tc>
          <w:tcPr>
            <w:tcW w:w="6521" w:type="dxa"/>
            <w:shd w:val="clear" w:color="auto" w:fill="auto"/>
          </w:tcPr>
          <w:p w:rsidR="000E0828" w:rsidRPr="000E0828" w:rsidRDefault="000E0828" w:rsidP="000E082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Присутствуют депутаты:</w:t>
            </w:r>
          </w:p>
          <w:p w:rsidR="000E0828" w:rsidRDefault="00917082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Буйко</w:t>
              </w:r>
            </w:hyperlink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Андрей Николаевич</w:t>
            </w:r>
          </w:p>
          <w:p w:rsidR="00AF60F5" w:rsidRPr="000E0828" w:rsidRDefault="00AF60F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Дмитрюк Сергей Александ</w:t>
            </w:r>
            <w:r w:rsidR="00E50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ович</w:t>
            </w:r>
          </w:p>
          <w:p w:rsidR="000E0828" w:rsidRPr="000E0828" w:rsidRDefault="00917082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Курбанов Али Рагимович</w:t>
              </w:r>
            </w:hyperlink>
          </w:p>
          <w:p w:rsidR="00AF60F5" w:rsidRPr="00AF60F5" w:rsidRDefault="00AF60F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Ланюгов Александр Геннадьевич </w:t>
            </w:r>
          </w:p>
          <w:p w:rsidR="00AF60F5" w:rsidRPr="00E50033" w:rsidRDefault="00AF60F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 Александр Александрович</w:t>
            </w:r>
          </w:p>
          <w:p w:rsidR="00E50033" w:rsidRPr="00AF60F5" w:rsidRDefault="00E50033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Юрий Иванович</w:t>
            </w:r>
          </w:p>
          <w:p w:rsidR="000E0828" w:rsidRPr="000E0828" w:rsidRDefault="00917082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Паутов Александр Борисович</w:t>
              </w:r>
            </w:hyperlink>
          </w:p>
          <w:p w:rsidR="000E0828" w:rsidRPr="000E0828" w:rsidRDefault="00917082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</w:t>
              </w:r>
            </w:hyperlink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  <w:p w:rsidR="00E50033" w:rsidRPr="00917082" w:rsidRDefault="00917082" w:rsidP="00917082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 Алексей Александрович</w:t>
              </w:r>
            </w:hyperlink>
          </w:p>
          <w:p w:rsidR="000E0828" w:rsidRDefault="00917082" w:rsidP="00E50033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50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Таненков Виктор Львович</w:t>
            </w:r>
            <w:r w:rsidR="00E50033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5F46" w:rsidRDefault="00917082" w:rsidP="00E50033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8A5F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.Тимошенко Анастасия Васильевна</w:t>
            </w:r>
          </w:p>
          <w:p w:rsidR="008A5F46" w:rsidRPr="000E0828" w:rsidRDefault="00917082" w:rsidP="00E50033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8A5F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.Швалёв Юрий Владимирович</w:t>
            </w:r>
          </w:p>
          <w:p w:rsidR="000E0828" w:rsidRPr="000E0828" w:rsidRDefault="00E50033" w:rsidP="000E0828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70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F60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.Яхьяев Солтанпаша Яхьяевич</w:t>
            </w:r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364" w:type="dxa"/>
            <w:shd w:val="clear" w:color="auto" w:fill="auto"/>
          </w:tcPr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 депутаты:</w:t>
            </w:r>
          </w:p>
          <w:p w:rsidR="00917082" w:rsidRDefault="008A5F46" w:rsidP="000E0828">
            <w:pPr>
              <w:spacing w:after="0" w:line="320" w:lineRule="exact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>Халиулин</w:t>
            </w:r>
            <w:proofErr w:type="spellEnd"/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 Рафаилович (</w:t>
            </w:r>
            <w:r w:rsidR="00AF60F5" w:rsidRPr="00E50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больничный лист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E0828" w:rsidRPr="000E0828" w:rsidRDefault="00917082" w:rsidP="000E0828">
            <w:pPr>
              <w:spacing w:after="0" w:line="320" w:lineRule="exact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Собур  Виктор Анатольевич</w:t>
            </w:r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 голосов </w:t>
      </w:r>
      <w:r w:rsidRPr="007752B8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-1</w:t>
      </w:r>
      <w:r w:rsidR="00917082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3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8A5F46">
        <w:rPr>
          <w:rFonts w:ascii="Times New Roman" w:eastAsia="Calibri" w:hAnsi="Times New Roman" w:cs="Times New Roman"/>
          <w:sz w:val="28"/>
          <w:szCs w:val="26"/>
          <w:lang w:eastAsia="ru-RU"/>
        </w:rPr>
        <w:t>15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326"/>
        <w:gridCol w:w="2244"/>
        <w:gridCol w:w="1150"/>
        <w:gridCol w:w="1276"/>
        <w:gridCol w:w="1909"/>
        <w:gridCol w:w="1473"/>
      </w:tblGrid>
      <w:tr w:rsidR="00C71C87" w:rsidTr="00ED7EBB">
        <w:trPr>
          <w:cantSplit/>
          <w:trHeight w:val="394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ED7EBB">
        <w:trPr>
          <w:cantSplit/>
          <w:trHeight w:val="5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ED7EBB">
        <w:trPr>
          <w:trHeight w:val="285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6" w:rsidRDefault="00B177C5" w:rsidP="00B177C5">
            <w:pPr>
              <w:spacing w:after="0" w:line="320" w:lineRule="exact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0B" w:rsidRPr="00AF60F5">
              <w:rPr>
                <w:rFonts w:ascii="Times New Roman" w:hAnsi="Times New Roman"/>
                <w:sz w:val="24"/>
                <w:szCs w:val="24"/>
              </w:rPr>
              <w:t>«</w:t>
            </w:r>
            <w:r w:rsidR="008A5F46"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 бюджете города Покачи на 2021 год и на плановый период 2022 и 2023 годов</w:t>
            </w:r>
            <w:r w:rsidR="008A5F46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»</w:t>
            </w:r>
          </w:p>
          <w:p w:rsidR="00C71C87" w:rsidRPr="008A5F46" w:rsidRDefault="00AF60F5" w:rsidP="00B177C5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AF6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Докладчик -  </w:t>
            </w:r>
            <w:r w:rsidR="008A5F46"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5B743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Pr="00B4368C" w:rsidRDefault="008A5F46" w:rsidP="007752B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«</w:t>
            </w:r>
            <w:r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Об исполнении бюджета города Покачи за девять месяцев 2020 года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»</w:t>
            </w:r>
          </w:p>
          <w:p w:rsidR="00C71C87" w:rsidRPr="00B4368C" w:rsidRDefault="00B4368C" w:rsidP="008A5F46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Докладчик -  </w:t>
            </w:r>
            <w:r w:rsidR="008A5F46"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8" w:rsidRPr="00B4368C" w:rsidRDefault="008A5F46" w:rsidP="00670048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7FB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 внесении изменений в решение Думы города Покачи от 11.05.2017 №41  «Об утверждении Положения о размерах и условиях оплаты труда муниципальных служащих органов местного самоуправления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1C87" w:rsidRPr="00B4368C" w:rsidRDefault="005B743F" w:rsidP="008A5F46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8A5F46"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4368C" w:rsidRDefault="00B637C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Положение о порядке проведения конкурса на замещение вакантной должности муниципальной службы и порядке формирования конкурсной комиссии в муниципальном образовании город Покачи, утвержденное решением Думы города Покачи от 27.08.2015 № 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1C87" w:rsidRPr="00B4368C" w:rsidRDefault="005B743F" w:rsidP="00B177C5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B177C5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Кулешевич Елена Алексеевна, управляющий делами 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</w:t>
            </w:r>
            <w:r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местные нормативы градостроительного проектирования города Покачи, утвержденные решением Думы города Покачи от 26.02.2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015 №5»</w:t>
            </w:r>
          </w:p>
          <w:p w:rsidR="008A5F46" w:rsidRPr="00B4368C" w:rsidRDefault="008A5F46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Табаровский</w:t>
            </w:r>
            <w:proofErr w:type="spellEnd"/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Игорь Александрович,  исполняющий обязанности начальника отдела архитектуры и градостроительства администрации города Покачи</w:t>
            </w:r>
          </w:p>
          <w:p w:rsidR="00B4368C" w:rsidRP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37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37CF"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 Правила землепользования и застройки города Покачи, утверждённые решением Думы города Покачи от  20.06.2019 №37</w:t>
            </w:r>
            <w:r w:rsidR="00B637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368C" w:rsidRP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Табаровский</w:t>
            </w:r>
            <w:proofErr w:type="spellEnd"/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Игорь Александрович,  исполняющий обязанности начальника отдела архитектуры и градостроительства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637CF" w:rsidRDefault="005B743F" w:rsidP="00B177C5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7CF">
              <w:rPr>
                <w:rFonts w:ascii="Times New Roman" w:hAnsi="Times New Roman"/>
                <w:sz w:val="24"/>
                <w:szCs w:val="24"/>
              </w:rPr>
              <w:t>«</w:t>
            </w:r>
            <w:r w:rsidR="00B637CF" w:rsidRPr="000813BF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№18</w:t>
            </w:r>
            <w:r w:rsidR="00B637CF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B637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68C" w:rsidRP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Цуглевич Ольга Сергеевна, заместитель начальника контрольно-правового управления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37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37CF"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утвержденное решением Думы города Покачи от 28.03.2018 №19</w:t>
            </w:r>
            <w:r w:rsidR="00B637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Цуглевич Ольга Сергеевна, заместитель начальника контрольно-правового управления администрации города Покачи</w:t>
            </w:r>
          </w:p>
          <w:p w:rsidR="008A5F46" w:rsidRPr="00B4368C" w:rsidRDefault="008A5F46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637CF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 внесении изменений в решение Думы </w:t>
            </w:r>
            <w:r w:rsidR="00B177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города Покачи от 28.03.2018 №20 </w:t>
            </w:r>
            <w:r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>«О дополнительных гарантиях и компенсациях для лиц, работающих в муниципальных учреждениях города Покачи, за исключением лиц, замещающих должности муниципальной службы и муниципальные должности в органах местного самоуправления города Покачи»</w:t>
            </w:r>
          </w:p>
          <w:p w:rsidR="00B4368C" w:rsidRDefault="00B4368C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Цуглевич Ольга Сергеевна, заместитель начальника контрольно-правового управления администрации города Покачи</w:t>
            </w:r>
          </w:p>
          <w:p w:rsidR="008A5F46" w:rsidRPr="00B4368C" w:rsidRDefault="008A5F46" w:rsidP="008A5F46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637C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6D72">
              <w:rPr>
                <w:rFonts w:ascii="Times New Roman" w:eastAsia="Calibri" w:hAnsi="Times New Roman" w:cs="Times New Roman"/>
                <w:sz w:val="24"/>
                <w:szCs w:val="26"/>
              </w:rPr>
              <w:t>О внесении изменений в 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Покачи, утвержденное решением Думы города Покачи от 28.03.2018 №21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Цуглевич Ольга Сергеевна, заместитель начальника контрольно-правового управления администрации города Покачи</w:t>
            </w:r>
          </w:p>
          <w:p w:rsidR="008A5F46" w:rsidRPr="00B4368C" w:rsidRDefault="008A5F46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7CF">
              <w:rPr>
                <w:rFonts w:ascii="Times New Roman" w:hAnsi="Times New Roman"/>
                <w:sz w:val="24"/>
                <w:szCs w:val="24"/>
              </w:rPr>
              <w:t>«</w:t>
            </w:r>
            <w:r w:rsidR="00B637CF"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Об информации администрации города Покачи об организации работы в сфере обращения с твёрдыми коммунальными отходами</w:t>
            </w:r>
            <w:r w:rsidR="00B637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68C" w:rsidRDefault="005B743F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B637CF"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Андрусенко Антон Викторович, начальник управления жилищно-коммунального хозяйства администрации города Покачи</w:t>
            </w:r>
          </w:p>
          <w:p w:rsidR="008A5F46" w:rsidRPr="00B4368C" w:rsidRDefault="008A5F46" w:rsidP="008A5F46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5B743F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7CF">
              <w:rPr>
                <w:rFonts w:ascii="Times New Roman" w:hAnsi="Times New Roman"/>
                <w:sz w:val="24"/>
                <w:szCs w:val="24"/>
              </w:rPr>
              <w:t>«</w:t>
            </w:r>
            <w:r w:rsidR="00B637CF"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О </w:t>
            </w:r>
            <w:proofErr w:type="gramStart"/>
            <w:r w:rsidR="00B637CF"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Положении</w:t>
            </w:r>
            <w:proofErr w:type="gramEnd"/>
            <w:r w:rsidR="00B637CF"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 xml:space="preserve"> о Молодежной палате при Думе города Покачи</w:t>
            </w:r>
            <w:r w:rsidR="00B637C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4368C" w:rsidRDefault="00B637CF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Докладчик – </w:t>
            </w:r>
            <w:proofErr w:type="spellStart"/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Хажиева</w:t>
            </w:r>
            <w:proofErr w:type="spellEnd"/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Гульнара </w:t>
            </w:r>
            <w:proofErr w:type="spellStart"/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Ринатовна</w:t>
            </w:r>
            <w:proofErr w:type="spellEnd"/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, помощник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председателя Думы города Покачи</w:t>
            </w:r>
          </w:p>
          <w:p w:rsidR="008A5F46" w:rsidRPr="00B4368C" w:rsidRDefault="008A5F46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7CF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 кандидатуре заместителя председателя контрольно-счётной палаты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37CF" w:rsidRDefault="00B637CF" w:rsidP="008A5F46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Докладчик – Руденко Александр Степанович, председатель Думы города Покачи</w:t>
            </w:r>
          </w:p>
          <w:p w:rsidR="00B177C5" w:rsidRPr="00E50033" w:rsidRDefault="00B177C5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B177C5" w:rsidRPr="00B177C5" w:rsidRDefault="00B177C5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должность назначена </w:t>
            </w:r>
            <w:proofErr w:type="gramEnd"/>
          </w:p>
          <w:p w:rsidR="00B177C5" w:rsidRPr="00B177C5" w:rsidRDefault="00B177C5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7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Кравец Евгения Витальевна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7CF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«</w:t>
            </w:r>
            <w:r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 кандидатуре аудитора контрольно-счётной палаты города Покачи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»</w:t>
            </w:r>
          </w:p>
          <w:p w:rsidR="00B637CF" w:rsidRPr="00E50033" w:rsidRDefault="00B637CF" w:rsidP="00B637CF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72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Докладчик – Руденко Александр Степанович,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B177C5" w:rsidRPr="00B177C5" w:rsidRDefault="00B177C5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должность назначена </w:t>
            </w:r>
            <w:proofErr w:type="gramEnd"/>
          </w:p>
          <w:p w:rsidR="00B177C5" w:rsidRPr="00B177C5" w:rsidRDefault="00B177C5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7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Зырянова Анастасия Валентиновна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7CF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F" w:rsidRDefault="00B637CF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6D72">
              <w:rPr>
                <w:rFonts w:ascii="Times New Roman" w:eastAsia="Calibri" w:hAnsi="Times New Roman" w:cs="Times New Roman"/>
                <w:iCs/>
                <w:sz w:val="24"/>
                <w:szCs w:val="26"/>
              </w:rPr>
              <w:t>О снятии с контроля решений Думы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37CF" w:rsidRPr="00E50033" w:rsidRDefault="00B637CF" w:rsidP="008A5F46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91708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F" w:rsidRDefault="00B637C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A5F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E7C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8A5F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.2020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62886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E0828"/>
    <w:rsid w:val="0015131A"/>
    <w:rsid w:val="0017788F"/>
    <w:rsid w:val="003C2533"/>
    <w:rsid w:val="0045660D"/>
    <w:rsid w:val="00492EF7"/>
    <w:rsid w:val="005B743F"/>
    <w:rsid w:val="00670048"/>
    <w:rsid w:val="00713D85"/>
    <w:rsid w:val="007752B8"/>
    <w:rsid w:val="008A34B8"/>
    <w:rsid w:val="008A5F46"/>
    <w:rsid w:val="00917082"/>
    <w:rsid w:val="00920ED8"/>
    <w:rsid w:val="00A50983"/>
    <w:rsid w:val="00AF60F5"/>
    <w:rsid w:val="00B177C5"/>
    <w:rsid w:val="00B4368C"/>
    <w:rsid w:val="00B637CF"/>
    <w:rsid w:val="00C71C87"/>
    <w:rsid w:val="00E50033"/>
    <w:rsid w:val="00ED7EBB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1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11</cp:revision>
  <dcterms:created xsi:type="dcterms:W3CDTF">2020-10-29T07:17:00Z</dcterms:created>
  <dcterms:modified xsi:type="dcterms:W3CDTF">2020-12-14T10:22:00Z</dcterms:modified>
</cp:coreProperties>
</file>