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6" w:rsidRPr="009853E6" w:rsidRDefault="00872166" w:rsidP="00872166">
      <w:pPr>
        <w:suppressAutoHyphens w:val="0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7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66" w:rsidRPr="009853E6" w:rsidRDefault="00872166" w:rsidP="00872166">
      <w:pPr>
        <w:suppressAutoHyphens w:val="0"/>
        <w:jc w:val="center"/>
        <w:rPr>
          <w:rFonts w:eastAsia="Calibri"/>
          <w:b/>
          <w:sz w:val="48"/>
          <w:szCs w:val="48"/>
          <w:lang w:eastAsia="en-US"/>
        </w:rPr>
      </w:pPr>
      <w:r w:rsidRPr="009853E6">
        <w:rPr>
          <w:rFonts w:eastAsia="Calibri"/>
          <w:b/>
          <w:sz w:val="48"/>
          <w:szCs w:val="48"/>
          <w:lang w:eastAsia="en-US"/>
        </w:rPr>
        <w:t>ДУМА ГОРОДА ПОКАЧИ</w:t>
      </w:r>
    </w:p>
    <w:p w:rsidR="00872166" w:rsidRDefault="00872166" w:rsidP="00872166">
      <w:pPr>
        <w:suppressAutoHyphens w:val="0"/>
        <w:jc w:val="center"/>
        <w:rPr>
          <w:rFonts w:eastAsia="Calibri"/>
          <w:b/>
          <w:lang w:eastAsia="en-US"/>
        </w:rPr>
      </w:pPr>
      <w:r w:rsidRPr="009853E6">
        <w:rPr>
          <w:rFonts w:eastAsia="Calibri"/>
          <w:b/>
          <w:lang w:eastAsia="en-US"/>
        </w:rPr>
        <w:t>ХАНТЫ-МАНСИЙСКОГО АВТОНОМНОГО ОКРУГА – ЮГРЫ</w:t>
      </w:r>
    </w:p>
    <w:p w:rsidR="00872166" w:rsidRPr="009853E6" w:rsidRDefault="00872166" w:rsidP="00872166">
      <w:pPr>
        <w:suppressAutoHyphens w:val="0"/>
        <w:jc w:val="center"/>
        <w:rPr>
          <w:rFonts w:eastAsia="Calibri"/>
          <w:b/>
          <w:lang w:eastAsia="en-US"/>
        </w:rPr>
      </w:pPr>
    </w:p>
    <w:p w:rsidR="00872166" w:rsidRPr="009853E6" w:rsidRDefault="00872166" w:rsidP="00872166">
      <w:pPr>
        <w:suppressAutoHyphens w:val="0"/>
        <w:jc w:val="center"/>
        <w:rPr>
          <w:rFonts w:eastAsia="Calibri"/>
          <w:b/>
          <w:sz w:val="36"/>
          <w:szCs w:val="36"/>
          <w:lang w:eastAsia="en-US"/>
        </w:rPr>
      </w:pPr>
      <w:r w:rsidRPr="009853E6">
        <w:rPr>
          <w:rFonts w:eastAsia="Calibri"/>
          <w:b/>
          <w:sz w:val="36"/>
          <w:szCs w:val="36"/>
          <w:lang w:eastAsia="en-US"/>
        </w:rPr>
        <w:t>РЕШЕНИЕ</w:t>
      </w:r>
    </w:p>
    <w:p w:rsidR="00872166" w:rsidRPr="009853E6" w:rsidRDefault="00872166" w:rsidP="00872166">
      <w:pPr>
        <w:suppressAutoHyphens w:val="0"/>
        <w:jc w:val="both"/>
        <w:rPr>
          <w:iCs/>
          <w:sz w:val="28"/>
          <w:szCs w:val="28"/>
        </w:rPr>
      </w:pPr>
    </w:p>
    <w:p w:rsidR="00872166" w:rsidRPr="00580544" w:rsidRDefault="00872166" w:rsidP="00872166">
      <w:pPr>
        <w:spacing w:before="240" w:after="60" w:line="360" w:lineRule="auto"/>
        <w:rPr>
          <w:b/>
          <w:bCs/>
          <w:iCs/>
          <w:sz w:val="26"/>
          <w:szCs w:val="26"/>
        </w:rPr>
      </w:pPr>
      <w:r w:rsidRPr="00580544">
        <w:rPr>
          <w:b/>
          <w:bCs/>
          <w:iCs/>
          <w:sz w:val="26"/>
          <w:szCs w:val="26"/>
        </w:rPr>
        <w:t xml:space="preserve">от </w:t>
      </w:r>
      <w:r w:rsidR="00580544" w:rsidRPr="00580544">
        <w:rPr>
          <w:b/>
          <w:bCs/>
          <w:iCs/>
          <w:sz w:val="26"/>
          <w:szCs w:val="26"/>
        </w:rPr>
        <w:t>28.03.2019</w:t>
      </w:r>
      <w:r w:rsidRPr="00580544">
        <w:rPr>
          <w:b/>
          <w:bCs/>
          <w:iCs/>
          <w:sz w:val="26"/>
          <w:szCs w:val="26"/>
        </w:rPr>
        <w:tab/>
      </w:r>
      <w:r w:rsidRPr="00580544">
        <w:rPr>
          <w:b/>
          <w:bCs/>
          <w:iCs/>
          <w:sz w:val="26"/>
          <w:szCs w:val="26"/>
        </w:rPr>
        <w:tab/>
      </w:r>
      <w:r w:rsidRPr="00580544">
        <w:rPr>
          <w:b/>
          <w:bCs/>
          <w:iCs/>
          <w:sz w:val="26"/>
          <w:szCs w:val="26"/>
        </w:rPr>
        <w:tab/>
      </w:r>
      <w:r w:rsidRPr="00580544">
        <w:rPr>
          <w:b/>
          <w:bCs/>
          <w:iCs/>
          <w:sz w:val="26"/>
          <w:szCs w:val="26"/>
        </w:rPr>
        <w:tab/>
        <w:t xml:space="preserve">                            </w:t>
      </w:r>
      <w:r w:rsidR="00580544">
        <w:rPr>
          <w:b/>
          <w:bCs/>
          <w:iCs/>
          <w:sz w:val="26"/>
          <w:szCs w:val="26"/>
        </w:rPr>
        <w:t xml:space="preserve">                 </w:t>
      </w:r>
      <w:r w:rsidRPr="00580544">
        <w:rPr>
          <w:b/>
          <w:bCs/>
          <w:iCs/>
          <w:sz w:val="26"/>
          <w:szCs w:val="26"/>
        </w:rPr>
        <w:t xml:space="preserve">        №</w:t>
      </w:r>
      <w:r w:rsidR="00580544" w:rsidRPr="00580544">
        <w:rPr>
          <w:b/>
          <w:bCs/>
          <w:iCs/>
          <w:sz w:val="26"/>
          <w:szCs w:val="26"/>
        </w:rPr>
        <w:t xml:space="preserve"> 13</w:t>
      </w:r>
    </w:p>
    <w:p w:rsidR="00872166" w:rsidRDefault="00872166" w:rsidP="00872166">
      <w:pPr>
        <w:jc w:val="both"/>
      </w:pPr>
    </w:p>
    <w:p w:rsidR="00872166" w:rsidRPr="00307A94" w:rsidRDefault="00872166" w:rsidP="00872166">
      <w:pPr>
        <w:jc w:val="both"/>
        <w:rPr>
          <w:b/>
          <w:sz w:val="28"/>
          <w:szCs w:val="28"/>
        </w:rPr>
      </w:pPr>
      <w:r w:rsidRPr="00307A94">
        <w:rPr>
          <w:b/>
          <w:sz w:val="28"/>
          <w:szCs w:val="28"/>
        </w:rPr>
        <w:t xml:space="preserve">Об </w:t>
      </w:r>
      <w:proofErr w:type="gramStart"/>
      <w:r w:rsidRPr="00307A94">
        <w:rPr>
          <w:b/>
          <w:sz w:val="28"/>
          <w:szCs w:val="28"/>
        </w:rPr>
        <w:t>отчёте</w:t>
      </w:r>
      <w:proofErr w:type="gramEnd"/>
      <w:r w:rsidRPr="00307A94">
        <w:rPr>
          <w:b/>
          <w:sz w:val="28"/>
          <w:szCs w:val="28"/>
        </w:rPr>
        <w:t xml:space="preserve"> о работе контрольно </w:t>
      </w:r>
      <w:r w:rsidRPr="00307A94">
        <w:rPr>
          <w:sz w:val="28"/>
          <w:szCs w:val="28"/>
        </w:rPr>
        <w:t xml:space="preserve">- </w:t>
      </w:r>
      <w:r w:rsidRPr="00307A94">
        <w:rPr>
          <w:b/>
          <w:sz w:val="28"/>
          <w:szCs w:val="28"/>
        </w:rPr>
        <w:t xml:space="preserve">счётной </w:t>
      </w:r>
    </w:p>
    <w:p w:rsidR="00F74C7F" w:rsidRDefault="00872166" w:rsidP="00872166">
      <w:pPr>
        <w:jc w:val="both"/>
        <w:rPr>
          <w:b/>
          <w:sz w:val="28"/>
          <w:szCs w:val="28"/>
        </w:rPr>
      </w:pPr>
      <w:r w:rsidRPr="00307A94">
        <w:rPr>
          <w:b/>
          <w:sz w:val="28"/>
          <w:szCs w:val="28"/>
        </w:rPr>
        <w:t>палаты города Покачи за 2018 год</w:t>
      </w:r>
    </w:p>
    <w:p w:rsidR="00F74C7F" w:rsidRDefault="00F74C7F" w:rsidP="00872166">
      <w:pPr>
        <w:jc w:val="both"/>
        <w:rPr>
          <w:b/>
          <w:sz w:val="28"/>
          <w:szCs w:val="28"/>
        </w:rPr>
      </w:pPr>
    </w:p>
    <w:p w:rsidR="00F74C7F" w:rsidRDefault="00F74C7F" w:rsidP="00872166">
      <w:pPr>
        <w:jc w:val="both"/>
        <w:rPr>
          <w:b/>
          <w:sz w:val="28"/>
          <w:szCs w:val="28"/>
        </w:rPr>
      </w:pPr>
    </w:p>
    <w:p w:rsidR="00872166" w:rsidRPr="00F74C7F" w:rsidRDefault="00872166" w:rsidP="00F74C7F">
      <w:pPr>
        <w:ind w:firstLine="709"/>
        <w:jc w:val="both"/>
        <w:rPr>
          <w:b/>
          <w:sz w:val="28"/>
          <w:szCs w:val="28"/>
        </w:rPr>
      </w:pPr>
      <w:proofErr w:type="gramStart"/>
      <w:r w:rsidRPr="00307A94">
        <w:rPr>
          <w:sz w:val="28"/>
          <w:szCs w:val="28"/>
        </w:rPr>
        <w:t>Рассмотрев отчёт о работе контрольно - счётной палаты города Покачи за 2018 год, в соответствии</w:t>
      </w:r>
      <w:r w:rsidR="00B07210" w:rsidRPr="00307A94">
        <w:rPr>
          <w:sz w:val="28"/>
          <w:szCs w:val="28"/>
        </w:rPr>
        <w:t xml:space="preserve"> со статьей 19 Федерального закона</w:t>
      </w:r>
      <w:r w:rsidR="00D056D6" w:rsidRPr="00307A94">
        <w:rPr>
          <w:sz w:val="28"/>
          <w:szCs w:val="28"/>
        </w:rPr>
        <w:t xml:space="preserve"> от 07.02.2011 №</w:t>
      </w:r>
      <w:r w:rsidR="00B07210" w:rsidRPr="00307A94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F2A61" w:rsidRPr="00307A94">
        <w:rPr>
          <w:sz w:val="28"/>
          <w:szCs w:val="28"/>
        </w:rPr>
        <w:t>,</w:t>
      </w:r>
      <w:r w:rsidR="00B07210" w:rsidRPr="00307A94">
        <w:rPr>
          <w:sz w:val="28"/>
          <w:szCs w:val="28"/>
        </w:rPr>
        <w:t xml:space="preserve"> </w:t>
      </w:r>
      <w:r w:rsidRPr="00307A94">
        <w:rPr>
          <w:sz w:val="28"/>
          <w:szCs w:val="28"/>
        </w:rPr>
        <w:t>с частью 2 статьи 15</w:t>
      </w:r>
      <w:r w:rsidR="00BF2A61" w:rsidRPr="00307A94">
        <w:rPr>
          <w:sz w:val="28"/>
          <w:szCs w:val="28"/>
        </w:rPr>
        <w:t xml:space="preserve"> Положения о контрольно </w:t>
      </w:r>
      <w:r w:rsidR="00BF2A61" w:rsidRPr="00307A94">
        <w:rPr>
          <w:b/>
          <w:sz w:val="28"/>
          <w:szCs w:val="28"/>
        </w:rPr>
        <w:t xml:space="preserve">- </w:t>
      </w:r>
      <w:r w:rsidR="00BF2A61" w:rsidRPr="00307A94">
        <w:rPr>
          <w:sz w:val="28"/>
          <w:szCs w:val="28"/>
        </w:rPr>
        <w:t>счётной палате города Покачи утвержденного</w:t>
      </w:r>
      <w:r w:rsidRPr="00307A94">
        <w:rPr>
          <w:sz w:val="28"/>
          <w:szCs w:val="28"/>
        </w:rPr>
        <w:t xml:space="preserve"> решени</w:t>
      </w:r>
      <w:r w:rsidR="00BF2A61" w:rsidRPr="00307A94">
        <w:rPr>
          <w:sz w:val="28"/>
          <w:szCs w:val="28"/>
        </w:rPr>
        <w:t>ем</w:t>
      </w:r>
      <w:r w:rsidRPr="00307A94">
        <w:rPr>
          <w:sz w:val="28"/>
          <w:szCs w:val="28"/>
        </w:rPr>
        <w:t xml:space="preserve"> Думы города Покачи от 20.02.2019</w:t>
      </w:r>
      <w:r w:rsidR="00862C21" w:rsidRPr="00307A94">
        <w:rPr>
          <w:sz w:val="28"/>
          <w:szCs w:val="28"/>
        </w:rPr>
        <w:t xml:space="preserve"> </w:t>
      </w:r>
      <w:r w:rsidRPr="00307A94">
        <w:rPr>
          <w:sz w:val="28"/>
          <w:szCs w:val="28"/>
        </w:rPr>
        <w:t>№4, Дума города</w:t>
      </w:r>
      <w:r w:rsidR="00B07210" w:rsidRPr="00307A94">
        <w:rPr>
          <w:sz w:val="28"/>
          <w:szCs w:val="28"/>
        </w:rPr>
        <w:t xml:space="preserve"> Покачи</w:t>
      </w:r>
      <w:r w:rsidRPr="00307A94">
        <w:rPr>
          <w:sz w:val="28"/>
          <w:szCs w:val="28"/>
        </w:rPr>
        <w:t xml:space="preserve"> </w:t>
      </w:r>
      <w:proofErr w:type="gramEnd"/>
    </w:p>
    <w:p w:rsidR="00872166" w:rsidRPr="00307A94" w:rsidRDefault="00872166" w:rsidP="00872166">
      <w:pPr>
        <w:jc w:val="both"/>
        <w:rPr>
          <w:sz w:val="28"/>
          <w:szCs w:val="28"/>
        </w:rPr>
      </w:pPr>
    </w:p>
    <w:p w:rsidR="00872166" w:rsidRPr="00307A94" w:rsidRDefault="00872166" w:rsidP="00872166">
      <w:pPr>
        <w:jc w:val="center"/>
        <w:rPr>
          <w:b/>
          <w:sz w:val="28"/>
          <w:szCs w:val="28"/>
        </w:rPr>
      </w:pPr>
      <w:r w:rsidRPr="00307A94">
        <w:rPr>
          <w:b/>
          <w:sz w:val="28"/>
          <w:szCs w:val="28"/>
        </w:rPr>
        <w:t>РЕШИЛА:</w:t>
      </w:r>
    </w:p>
    <w:p w:rsidR="00872166" w:rsidRPr="00307A94" w:rsidRDefault="00872166" w:rsidP="00872166">
      <w:pPr>
        <w:jc w:val="both"/>
        <w:rPr>
          <w:sz w:val="28"/>
          <w:szCs w:val="28"/>
        </w:rPr>
      </w:pPr>
    </w:p>
    <w:p w:rsidR="00872166" w:rsidRPr="00307A94" w:rsidRDefault="00872166" w:rsidP="00F74C7F">
      <w:pPr>
        <w:ind w:firstLine="709"/>
        <w:jc w:val="both"/>
        <w:rPr>
          <w:sz w:val="28"/>
          <w:szCs w:val="28"/>
        </w:rPr>
      </w:pPr>
      <w:r w:rsidRPr="00307A94">
        <w:rPr>
          <w:sz w:val="28"/>
          <w:szCs w:val="28"/>
        </w:rPr>
        <w:t xml:space="preserve">1. Утвердить отчёт о работе контрольно </w:t>
      </w:r>
      <w:r w:rsidRPr="00307A94">
        <w:rPr>
          <w:b/>
          <w:sz w:val="28"/>
          <w:szCs w:val="28"/>
        </w:rPr>
        <w:t xml:space="preserve">- </w:t>
      </w:r>
      <w:r w:rsidRPr="00307A94">
        <w:rPr>
          <w:sz w:val="28"/>
          <w:szCs w:val="28"/>
        </w:rPr>
        <w:t>счётной палаты города Покачи за 2018 год согласно приложению к настоящему решению.</w:t>
      </w:r>
    </w:p>
    <w:p w:rsidR="00872166" w:rsidRPr="00307A94" w:rsidRDefault="00872166" w:rsidP="00F74C7F">
      <w:pPr>
        <w:ind w:firstLine="709"/>
        <w:jc w:val="both"/>
        <w:rPr>
          <w:sz w:val="28"/>
          <w:szCs w:val="28"/>
        </w:rPr>
      </w:pPr>
      <w:r w:rsidRPr="00307A94">
        <w:rPr>
          <w:sz w:val="28"/>
          <w:szCs w:val="28"/>
        </w:rPr>
        <w:t>2. Опубликовать отчёт о работе контрольно-счетной палаты города Покачи за 2018 год в газете «Покачевский вестник» и разместить на официальном сайте Думы города Покачи.</w:t>
      </w:r>
    </w:p>
    <w:p w:rsidR="00872166" w:rsidRPr="00307A94" w:rsidRDefault="00872166" w:rsidP="00F74C7F">
      <w:pPr>
        <w:ind w:firstLine="709"/>
        <w:jc w:val="both"/>
        <w:rPr>
          <w:sz w:val="28"/>
          <w:szCs w:val="28"/>
        </w:rPr>
      </w:pPr>
      <w:r w:rsidRPr="00307A94">
        <w:rPr>
          <w:sz w:val="28"/>
          <w:szCs w:val="28"/>
        </w:rPr>
        <w:t xml:space="preserve">3. </w:t>
      </w:r>
      <w:proofErr w:type="gramStart"/>
      <w:r w:rsidRPr="00307A94">
        <w:rPr>
          <w:sz w:val="28"/>
          <w:szCs w:val="28"/>
        </w:rPr>
        <w:t>Контроль за</w:t>
      </w:r>
      <w:proofErr w:type="gramEnd"/>
      <w:r w:rsidRPr="00307A94">
        <w:rPr>
          <w:sz w:val="28"/>
          <w:szCs w:val="28"/>
        </w:rPr>
        <w:t xml:space="preserve"> исполнением решения возложить на председателя контрольно-счетной палаты Шкурихина В. А.</w:t>
      </w:r>
    </w:p>
    <w:p w:rsidR="00872166" w:rsidRPr="00307A94" w:rsidRDefault="00872166" w:rsidP="00872166">
      <w:pPr>
        <w:ind w:firstLine="708"/>
        <w:jc w:val="both"/>
        <w:rPr>
          <w:sz w:val="28"/>
          <w:szCs w:val="28"/>
        </w:rPr>
      </w:pPr>
    </w:p>
    <w:p w:rsidR="00872166" w:rsidRPr="00307A94" w:rsidRDefault="00872166" w:rsidP="00872166">
      <w:pPr>
        <w:autoSpaceDE w:val="0"/>
        <w:jc w:val="both"/>
        <w:rPr>
          <w:b/>
          <w:sz w:val="28"/>
          <w:szCs w:val="28"/>
        </w:rPr>
      </w:pPr>
    </w:p>
    <w:p w:rsidR="00872166" w:rsidRPr="00307A94" w:rsidRDefault="00872166" w:rsidP="00872166">
      <w:pPr>
        <w:autoSpaceDE w:val="0"/>
        <w:jc w:val="both"/>
        <w:rPr>
          <w:b/>
          <w:sz w:val="28"/>
          <w:szCs w:val="28"/>
        </w:rPr>
      </w:pPr>
      <w:r w:rsidRPr="00307A94">
        <w:rPr>
          <w:b/>
          <w:sz w:val="28"/>
          <w:szCs w:val="28"/>
        </w:rPr>
        <w:t>Председатель</w:t>
      </w:r>
    </w:p>
    <w:p w:rsidR="00872166" w:rsidRPr="00307A94" w:rsidRDefault="00872166" w:rsidP="00872166">
      <w:pPr>
        <w:autoSpaceDE w:val="0"/>
        <w:jc w:val="both"/>
        <w:rPr>
          <w:b/>
          <w:sz w:val="28"/>
          <w:szCs w:val="28"/>
        </w:rPr>
      </w:pPr>
      <w:r w:rsidRPr="00307A94">
        <w:rPr>
          <w:b/>
          <w:sz w:val="28"/>
          <w:szCs w:val="28"/>
        </w:rPr>
        <w:t xml:space="preserve">Думы города Покачи            </w:t>
      </w:r>
      <w:r w:rsidR="00307A94">
        <w:rPr>
          <w:b/>
          <w:sz w:val="28"/>
          <w:szCs w:val="28"/>
        </w:rPr>
        <w:t xml:space="preserve">   </w:t>
      </w:r>
      <w:r w:rsidRPr="00307A94">
        <w:rPr>
          <w:b/>
          <w:sz w:val="28"/>
          <w:szCs w:val="28"/>
        </w:rPr>
        <w:t xml:space="preserve">                                                  Н.В. Борисова</w:t>
      </w:r>
      <w:r w:rsidRPr="00307A94">
        <w:rPr>
          <w:b/>
          <w:sz w:val="28"/>
          <w:szCs w:val="28"/>
        </w:rPr>
        <w:tab/>
      </w:r>
      <w:r w:rsidRPr="00307A94">
        <w:rPr>
          <w:b/>
          <w:sz w:val="28"/>
          <w:szCs w:val="28"/>
        </w:rPr>
        <w:tab/>
      </w:r>
      <w:r w:rsidRPr="00307A94">
        <w:rPr>
          <w:b/>
          <w:sz w:val="28"/>
          <w:szCs w:val="28"/>
        </w:rPr>
        <w:tab/>
      </w:r>
    </w:p>
    <w:p w:rsidR="00872166" w:rsidRDefault="00872166" w:rsidP="00872166">
      <w:pPr>
        <w:autoSpaceDE w:val="0"/>
        <w:jc w:val="both"/>
        <w:rPr>
          <w:b/>
        </w:rPr>
      </w:pPr>
    </w:p>
    <w:p w:rsidR="00872166" w:rsidRDefault="00872166" w:rsidP="00872166">
      <w:pPr>
        <w:autoSpaceDE w:val="0"/>
        <w:jc w:val="both"/>
        <w:rPr>
          <w:b/>
        </w:rPr>
      </w:pPr>
    </w:p>
    <w:p w:rsidR="00872166" w:rsidRDefault="00872166" w:rsidP="00872166">
      <w:pPr>
        <w:autoSpaceDE w:val="0"/>
        <w:jc w:val="both"/>
        <w:rPr>
          <w:b/>
        </w:rPr>
      </w:pPr>
    </w:p>
    <w:p w:rsidR="00872166" w:rsidRDefault="00872166" w:rsidP="00872166">
      <w:pPr>
        <w:autoSpaceDE w:val="0"/>
        <w:jc w:val="both"/>
        <w:rPr>
          <w:b/>
        </w:rPr>
      </w:pPr>
    </w:p>
    <w:p w:rsidR="00872166" w:rsidRDefault="00872166" w:rsidP="00872166">
      <w:pPr>
        <w:autoSpaceDE w:val="0"/>
        <w:jc w:val="both"/>
        <w:rPr>
          <w:b/>
        </w:rPr>
      </w:pPr>
    </w:p>
    <w:p w:rsidR="00872166" w:rsidRDefault="00872166" w:rsidP="00872166">
      <w:pPr>
        <w:autoSpaceDE w:val="0"/>
        <w:jc w:val="both"/>
        <w:rPr>
          <w:b/>
        </w:rPr>
      </w:pPr>
    </w:p>
    <w:p w:rsidR="00872166" w:rsidRPr="009853E6" w:rsidRDefault="00872166" w:rsidP="0087216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9853E6">
        <w:rPr>
          <w:rFonts w:eastAsia="Calibri"/>
          <w:sz w:val="20"/>
          <w:szCs w:val="20"/>
          <w:lang w:eastAsia="en-US"/>
        </w:rPr>
        <w:t>Принято Думой города Покачи</w:t>
      </w:r>
    </w:p>
    <w:p w:rsidR="006647B4" w:rsidRDefault="003E654C" w:rsidP="00B0721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26.03.2019</w:t>
      </w:r>
      <w:r w:rsidR="00F74C7F">
        <w:rPr>
          <w:rFonts w:eastAsia="Calibri"/>
          <w:sz w:val="20"/>
          <w:szCs w:val="20"/>
          <w:lang w:eastAsia="en-US"/>
        </w:rPr>
        <w:t xml:space="preserve"> года</w:t>
      </w:r>
    </w:p>
    <w:p w:rsidR="00C20CCD" w:rsidRDefault="00C20CCD" w:rsidP="00B07210">
      <w:pPr>
        <w:suppressAutoHyphens w:val="0"/>
        <w:jc w:val="both"/>
      </w:pPr>
    </w:p>
    <w:p w:rsidR="00880A3D" w:rsidRDefault="00880A3D" w:rsidP="00B07210">
      <w:pPr>
        <w:suppressAutoHyphens w:val="0"/>
        <w:jc w:val="both"/>
      </w:pPr>
    </w:p>
    <w:p w:rsidR="00880A3D" w:rsidRDefault="00880A3D" w:rsidP="00B07210">
      <w:pPr>
        <w:suppressAutoHyphens w:val="0"/>
        <w:jc w:val="both"/>
      </w:pPr>
    </w:p>
    <w:p w:rsidR="00880A3D" w:rsidRDefault="00880A3D" w:rsidP="00B07210">
      <w:pPr>
        <w:suppressAutoHyphens w:val="0"/>
        <w:jc w:val="both"/>
      </w:pPr>
    </w:p>
    <w:p w:rsidR="00880A3D" w:rsidRDefault="00880A3D" w:rsidP="00880A3D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80A3D" w:rsidRDefault="00880A3D" w:rsidP="00880A3D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города Покачи</w:t>
      </w:r>
    </w:p>
    <w:p w:rsidR="00880A3D" w:rsidRDefault="00880A3D" w:rsidP="00880A3D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28.03.2019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</w:t>
      </w:r>
    </w:p>
    <w:p w:rsidR="00880A3D" w:rsidRDefault="00880A3D" w:rsidP="00880A3D">
      <w:pPr>
        <w:suppressAutoHyphens w:val="0"/>
        <w:spacing w:line="300" w:lineRule="exact"/>
        <w:ind w:firstLine="397"/>
        <w:jc w:val="both"/>
        <w:rPr>
          <w:b/>
          <w:bCs/>
        </w:rPr>
      </w:pPr>
    </w:p>
    <w:p w:rsidR="00880A3D" w:rsidRPr="00880A3D" w:rsidRDefault="00880A3D" w:rsidP="00880A3D">
      <w:pPr>
        <w:suppressAutoHyphens w:val="0"/>
        <w:spacing w:line="300" w:lineRule="exact"/>
        <w:ind w:firstLine="397"/>
        <w:jc w:val="center"/>
        <w:rPr>
          <w:b/>
          <w:bCs/>
          <w:sz w:val="28"/>
          <w:szCs w:val="28"/>
        </w:rPr>
      </w:pPr>
      <w:r w:rsidRPr="00880A3D">
        <w:rPr>
          <w:b/>
          <w:bCs/>
          <w:sz w:val="28"/>
          <w:szCs w:val="28"/>
        </w:rPr>
        <w:t>Отчёт</w:t>
      </w:r>
    </w:p>
    <w:p w:rsidR="00880A3D" w:rsidRPr="00880A3D" w:rsidRDefault="00880A3D" w:rsidP="00880A3D">
      <w:pPr>
        <w:suppressAutoHyphens w:val="0"/>
        <w:spacing w:line="300" w:lineRule="exact"/>
        <w:ind w:firstLine="397"/>
        <w:jc w:val="center"/>
        <w:rPr>
          <w:b/>
          <w:bCs/>
          <w:sz w:val="28"/>
          <w:szCs w:val="28"/>
        </w:rPr>
      </w:pPr>
      <w:r w:rsidRPr="00880A3D">
        <w:rPr>
          <w:b/>
          <w:bCs/>
          <w:sz w:val="28"/>
          <w:szCs w:val="28"/>
        </w:rPr>
        <w:t>о работе контрольно - счётной палаты города Покачи за 2018 год</w:t>
      </w:r>
    </w:p>
    <w:p w:rsidR="00880A3D" w:rsidRPr="00880A3D" w:rsidRDefault="00880A3D" w:rsidP="00880A3D">
      <w:pPr>
        <w:pStyle w:val="a6"/>
        <w:spacing w:before="0" w:beforeAutospacing="0" w:after="0" w:afterAutospacing="0" w:line="300" w:lineRule="exact"/>
        <w:ind w:firstLine="397"/>
        <w:jc w:val="both"/>
        <w:rPr>
          <w:sz w:val="28"/>
          <w:szCs w:val="28"/>
          <w:shd w:val="clear" w:color="auto" w:fill="FFFFFF"/>
        </w:rPr>
      </w:pP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shd w:val="clear" w:color="auto" w:fill="FFFFFF"/>
        </w:rPr>
        <w:t xml:space="preserve">В соответствии с частью 2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 - Федеральный закон 6-ФЗ) </w:t>
      </w:r>
      <w:r w:rsidRPr="00880A3D">
        <w:rPr>
          <w:sz w:val="28"/>
          <w:szCs w:val="28"/>
          <w:lang w:eastAsia="ru-RU"/>
        </w:rPr>
        <w:t xml:space="preserve">- Контрольно-счётные органы ежегодно подготавливают отчёты о своей деятельности, которые направляются на рассмотрение в законодательные (представительные) органы. Указанные отчёты контрольно-счётных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  <w:lang w:eastAsia="ru-RU"/>
        </w:rPr>
        <w:t xml:space="preserve">Требования к форме и содержанию отчёта устанавливаются </w:t>
      </w:r>
      <w:r w:rsidRPr="00880A3D">
        <w:rPr>
          <w:sz w:val="28"/>
          <w:szCs w:val="28"/>
        </w:rPr>
        <w:t>Стандартом организации деятельности контрольно - счётной палаты города Покачи (далее - КСП) «Порядок подготовки отчёта о работе контрольно - счётной палаты города Покачи», утверждённым приказом председателя КСП от 23.11.2015 №33.</w:t>
      </w:r>
    </w:p>
    <w:p w:rsidR="00880A3D" w:rsidRPr="00880A3D" w:rsidRDefault="00880A3D" w:rsidP="00880A3D">
      <w:pPr>
        <w:suppressAutoHyphens w:val="0"/>
        <w:ind w:left="397"/>
        <w:jc w:val="center"/>
        <w:rPr>
          <w:b/>
          <w:bCs/>
          <w:i/>
          <w:sz w:val="28"/>
          <w:szCs w:val="28"/>
        </w:rPr>
      </w:pPr>
    </w:p>
    <w:p w:rsidR="00880A3D" w:rsidRPr="00880A3D" w:rsidRDefault="00880A3D" w:rsidP="00880A3D">
      <w:pPr>
        <w:suppressAutoHyphens w:val="0"/>
        <w:ind w:left="397"/>
        <w:jc w:val="center"/>
        <w:rPr>
          <w:b/>
          <w:bCs/>
          <w:sz w:val="28"/>
          <w:szCs w:val="28"/>
          <w:highlight w:val="yellow"/>
        </w:rPr>
      </w:pPr>
      <w:r w:rsidRPr="00880A3D">
        <w:rPr>
          <w:b/>
          <w:bCs/>
          <w:sz w:val="28"/>
          <w:szCs w:val="28"/>
          <w:lang w:val="en-US"/>
        </w:rPr>
        <w:t>I</w:t>
      </w:r>
      <w:r w:rsidRPr="00880A3D">
        <w:rPr>
          <w:b/>
          <w:bCs/>
          <w:sz w:val="28"/>
          <w:szCs w:val="28"/>
        </w:rPr>
        <w:t>. Организация работы</w:t>
      </w:r>
    </w:p>
    <w:p w:rsidR="00880A3D" w:rsidRPr="00880A3D" w:rsidRDefault="00880A3D" w:rsidP="00880A3D">
      <w:pPr>
        <w:suppressAutoHyphens w:val="0"/>
        <w:ind w:firstLine="397"/>
        <w:jc w:val="both"/>
        <w:rPr>
          <w:sz w:val="28"/>
          <w:szCs w:val="28"/>
        </w:rPr>
      </w:pPr>
    </w:p>
    <w:p w:rsidR="00880A3D" w:rsidRDefault="00880A3D" w:rsidP="00880A3D">
      <w:pPr>
        <w:ind w:firstLine="709"/>
        <w:jc w:val="both"/>
        <w:rPr>
          <w:b/>
          <w:sz w:val="28"/>
          <w:szCs w:val="28"/>
        </w:rPr>
      </w:pPr>
      <w:r w:rsidRPr="00880A3D">
        <w:rPr>
          <w:b/>
          <w:sz w:val="28"/>
          <w:szCs w:val="28"/>
        </w:rPr>
        <w:t>1. Планирование деятельности</w:t>
      </w:r>
    </w:p>
    <w:p w:rsidR="00AD390E" w:rsidRPr="00880A3D" w:rsidRDefault="00AD390E" w:rsidP="00880A3D">
      <w:pPr>
        <w:ind w:firstLine="709"/>
        <w:jc w:val="both"/>
        <w:rPr>
          <w:b/>
          <w:sz w:val="28"/>
          <w:szCs w:val="28"/>
        </w:rPr>
      </w:pP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КСП как орган финансового контроля организует свою деятельность на основе планов, которые утверждаются ею самостоятельно. 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proofErr w:type="gramStart"/>
      <w:r w:rsidRPr="00880A3D">
        <w:rPr>
          <w:sz w:val="28"/>
          <w:szCs w:val="28"/>
        </w:rPr>
        <w:t xml:space="preserve">Планирование деятельности КСП осуществляется в соответствии с требованиями статьи 12 Федерального закона №6-ФЗ, статьи 12 Положения о контрольно-счётной палате города Покачи, утверждённого решением Думы города Покачи от 27.03.2013 №20, статьи 10 Регламента КСП, утверждённого приказом председателя КСП от 05.09.2016 №10 и Стандартом </w:t>
      </w:r>
      <w:r w:rsidRPr="00880A3D">
        <w:rPr>
          <w:rFonts w:eastAsia="Calibri"/>
          <w:sz w:val="28"/>
          <w:szCs w:val="28"/>
          <w:lang w:eastAsia="en-US"/>
        </w:rPr>
        <w:t>организации деятельности «Порядок планирования работы контрольно-с</w:t>
      </w:r>
      <w:r w:rsidRPr="00880A3D">
        <w:rPr>
          <w:rFonts w:eastAsia="Calibri"/>
          <w:iCs/>
          <w:sz w:val="28"/>
          <w:szCs w:val="28"/>
          <w:lang w:eastAsia="en-US"/>
        </w:rPr>
        <w:t>чётной палаты города Покачи</w:t>
      </w:r>
      <w:r w:rsidRPr="00880A3D">
        <w:rPr>
          <w:rFonts w:eastAsia="Calibri"/>
          <w:sz w:val="28"/>
          <w:szCs w:val="28"/>
          <w:lang w:eastAsia="en-US"/>
        </w:rPr>
        <w:t>»</w:t>
      </w:r>
      <w:r w:rsidRPr="00880A3D">
        <w:rPr>
          <w:sz w:val="28"/>
          <w:szCs w:val="28"/>
        </w:rPr>
        <w:t>, утверждённым приказом председателя КСП от 23.11.2015 №34.</w:t>
      </w:r>
      <w:proofErr w:type="gramEnd"/>
      <w:r w:rsidRPr="00880A3D">
        <w:rPr>
          <w:sz w:val="28"/>
          <w:szCs w:val="28"/>
        </w:rPr>
        <w:t xml:space="preserve"> Планирование деятельности осуществляется, исходя из полномочий КСП и форм её деятельности. При планировании деятельности учитывались предложения главы города Покачи, Думы города Покачи и Прокурора города Покачи. 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План работы КСП в 2018 году утверждался на первое и второе полугодие приказами председателя КСП соответственно от 04.12.2017 №10 и от 13.06.2018 №4. В план работы четырежды за 2018 год вносились изменения в ходе его исполнения. План работы перед утверждением представлялся в Думу города Покачи, главе города Покачи и прокурору города Покачи для сведения и направления в КСП предложений для формирования мероприятий плана работы. Предложений в план работы при его обсуждении от лиц, уполномоченных вносить предложения в план работы КСП, в 2018 году не поступало.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В результате план работы на 2018 год был сформирован из 11 контрольных мероприятий, периодичность проведения которых законодательно не установлена, и четырех экспертно-аналитических мероприятий, проводимых с периодичностью менее одного раза в год. В план работы также были включены и другие экспертно-аналитические мероприятия, которые проводятся КСП на постоянной основе при наличии оснований для проведения таких мероприятий: 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r w:rsidRPr="00880A3D">
        <w:rPr>
          <w:rFonts w:eastAsia="Arial CYR"/>
          <w:sz w:val="28"/>
          <w:szCs w:val="28"/>
        </w:rPr>
        <w:t xml:space="preserve">1) </w:t>
      </w:r>
      <w:r w:rsidRPr="00880A3D">
        <w:rPr>
          <w:sz w:val="28"/>
          <w:szCs w:val="28"/>
        </w:rPr>
        <w:t>экспертиза и подготовка заключений на проекты решений Думы города Покачи «О внесении изменений и дополнений в решение Думы города Покачи «О бюджете города Покачи на 2018 год и плановый период 2019-2020 годы»;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2)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образования;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3) экспертиза муниципальных программ;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4) обследование достоверности, полноты и соответствия нормативным требованиям составления и представления отчётов об исполнении бюджета за первое полугодие и девять месяцев 2018 года. 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>Контрольные мероприятия планировались исходя из принципов: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1) непрерывности планирования, которая обеспечивалась составлением плана, не предусматривающим перерывов в работе;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2) комплексности планирования (охват планированием всех законодательно установленных задач, видов и направлений деятельности КСП), которая обеспечивалась включением в план всех видов деятельности КСП, как основных (контрольных и экспертно-аналитических), так и организационно – информационных, а также по взаимодействию с другими органами;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3) равномерности распределения контрольных мероприятий по главным распорядителям, распорядителям и получателям средств местного бюджета; 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4) системной периодичности проведения мероприятий на объектах контроля.</w:t>
      </w:r>
    </w:p>
    <w:p w:rsid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Равномерность и системная периодичность проведения контрольных и экспертно-аналитических мероприятий достигалась за счёт планирования мероприятий с учётом ранее проведенных на объектах</w:t>
      </w:r>
      <w:r w:rsidRPr="00880A3D">
        <w:rPr>
          <w:sz w:val="28"/>
          <w:szCs w:val="28"/>
        </w:rPr>
        <w:t xml:space="preserve"> </w:t>
      </w:r>
      <w:r w:rsidRPr="00880A3D">
        <w:rPr>
          <w:sz w:val="28"/>
          <w:szCs w:val="28"/>
          <w:lang w:eastAsia="ru-RU"/>
        </w:rPr>
        <w:t>мероприятий, систематический учёт которых ведётся с разбивкой по объектам контроля, муниципальным программам и тематическим проверкам, аудит закупок. Планирование комплексных проверок на объектах учитывает также их периодичность (не реже один раз в три года) и возможную величину системной ошибки при осуществлении хозяйственных операций.</w:t>
      </w:r>
    </w:p>
    <w:p w:rsidR="00F56FAF" w:rsidRDefault="00F56FAF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56FAF" w:rsidRDefault="00F56FAF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56FAF" w:rsidRPr="00880A3D" w:rsidRDefault="00F56FAF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80A3D" w:rsidRPr="00880A3D" w:rsidRDefault="00880A3D" w:rsidP="006B0F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80A3D">
        <w:rPr>
          <w:b/>
          <w:sz w:val="28"/>
          <w:szCs w:val="28"/>
        </w:rPr>
        <w:t xml:space="preserve">2. Основные </w:t>
      </w:r>
      <w:proofErr w:type="gramStart"/>
      <w:r w:rsidRPr="00880A3D">
        <w:rPr>
          <w:b/>
          <w:sz w:val="28"/>
          <w:szCs w:val="28"/>
        </w:rPr>
        <w:t>вопросы</w:t>
      </w:r>
      <w:proofErr w:type="gramEnd"/>
      <w:r w:rsidRPr="00880A3D">
        <w:rPr>
          <w:b/>
          <w:sz w:val="28"/>
          <w:szCs w:val="28"/>
        </w:rPr>
        <w:t xml:space="preserve"> решаемые в рамках полномочий в 2018 году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b/>
          <w:sz w:val="28"/>
          <w:szCs w:val="28"/>
        </w:rPr>
      </w:pP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 xml:space="preserve">Деятельность КСП осуществлялась с учётом основных направлений, определяемых Счётной палатой Российской Федерации и результатов проверок, проводимых в предшествующих периодах на объектах контроля. 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 xml:space="preserve">1. По-прежнему уделяется внимание расходам, осуществляемым из бюджета города Покачи в пользу коммерческих организаций без проведения конкурсных процедур, предусмотренных законодательством о закупках. 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>С целью осуществления контроля в этом направлении были проведены: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>1) одно контрольное мероприятие «</w:t>
      </w:r>
      <w:proofErr w:type="gramStart"/>
      <w:r w:rsidRPr="00880A3D">
        <w:rPr>
          <w:sz w:val="28"/>
          <w:szCs w:val="28"/>
        </w:rPr>
        <w:t>Контроль за</w:t>
      </w:r>
      <w:proofErr w:type="gramEnd"/>
      <w:r w:rsidRPr="00880A3D">
        <w:rPr>
          <w:sz w:val="28"/>
          <w:szCs w:val="28"/>
        </w:rPr>
        <w:t xml:space="preserve"> законностью предоставленных субсидий на возмещение расходов специализированной службе по вопросам похоронного дела и выполнение обязательств по организации и содержанию мест захоронения»;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>2) одно экспертно-аналитическое мероприятие «Установление обоснованности величины и законности осуществления расходов предоставляемых организациям коммунального комплекса из бюджета города Покачи в рамках субсидии предоставляемой в целях финансового обеспечения (возмещения) затрат на капитальный ремонт (с заменой) газопроводов, систем теплоснабжения, в</w:t>
      </w:r>
      <w:bookmarkStart w:id="0" w:name="_GoBack"/>
      <w:bookmarkEnd w:id="0"/>
      <w:r w:rsidRPr="00880A3D">
        <w:rPr>
          <w:sz w:val="28"/>
          <w:szCs w:val="28"/>
        </w:rPr>
        <w:t xml:space="preserve">одоснабжения и водоотведения для подготовки к осенне-зимнему периоду в городе Покачи». 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80A3D">
        <w:rPr>
          <w:sz w:val="28"/>
          <w:szCs w:val="28"/>
        </w:rPr>
        <w:t xml:space="preserve">2. </w:t>
      </w:r>
      <w:proofErr w:type="gramStart"/>
      <w:r w:rsidRPr="00880A3D">
        <w:rPr>
          <w:color w:val="000000"/>
          <w:sz w:val="28"/>
          <w:szCs w:val="28"/>
          <w:shd w:val="clear" w:color="auto" w:fill="FFFFFF"/>
        </w:rPr>
        <w:t>Во избежание коррупции в сфере закупок (снижения «имитационных процедур» о которых говорил в своём докладе</w:t>
      </w:r>
      <w:r w:rsidRPr="00880A3D">
        <w:rPr>
          <w:sz w:val="28"/>
          <w:szCs w:val="28"/>
        </w:rPr>
        <w:t xml:space="preserve"> </w:t>
      </w:r>
      <w:r w:rsidRPr="00880A3D">
        <w:rPr>
          <w:color w:val="000000"/>
          <w:sz w:val="28"/>
          <w:szCs w:val="28"/>
          <w:shd w:val="clear" w:color="auto" w:fill="FFFFFF"/>
        </w:rPr>
        <w:t>Председатель Счётной палаты Российской Федерации Кудрин А.Л.) в 2018 году, в качестве отдельного вопроса, в программы мероприятий на объектах проверки (в автономных учреждениях) был включен вопрос по проверке законности осуществления расходов в рамках закупок товаров, работ и услуг, осуществлённых в соответствии с Федеральным законом</w:t>
      </w:r>
      <w:proofErr w:type="gramEnd"/>
      <w:r w:rsidRPr="00880A3D">
        <w:rPr>
          <w:color w:val="000000"/>
          <w:sz w:val="28"/>
          <w:szCs w:val="28"/>
          <w:shd w:val="clear" w:color="auto" w:fill="FFFFFF"/>
        </w:rPr>
        <w:t xml:space="preserve"> от 18.07.2011 №223-ФЗ «О закупках товаров, работ, услуг отдельными видами юридических лиц» (далее - №223-ФЗ).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880A3D">
        <w:rPr>
          <w:color w:val="000000"/>
          <w:sz w:val="28"/>
          <w:szCs w:val="28"/>
          <w:shd w:val="clear" w:color="auto" w:fill="FFFFFF"/>
        </w:rPr>
        <w:t>3. Значительное внимание было уделено</w:t>
      </w:r>
      <w:r w:rsidRPr="00880A3D">
        <w:rPr>
          <w:sz w:val="28"/>
          <w:szCs w:val="28"/>
          <w:lang w:eastAsia="ar-SA"/>
        </w:rPr>
        <w:t xml:space="preserve"> вопросам, связанным с формированием, выполнением и финансовым обеспечением исполнения муниципального задания. Этот вопрос теперь уже на постоянной основе включается в программы проверки в автономных учреждениях.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880A3D">
        <w:rPr>
          <w:sz w:val="28"/>
          <w:szCs w:val="28"/>
          <w:lang w:eastAsia="ar-SA"/>
        </w:rPr>
        <w:t>4. Продолжена практика проведения мероприятий по проверке достоверности бюджетной отчётности и соблюдения законодательства при осуществлении и учёте фактов хозяйственной жизни.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880A3D">
        <w:rPr>
          <w:sz w:val="28"/>
          <w:szCs w:val="28"/>
          <w:lang w:eastAsia="ar-SA"/>
        </w:rPr>
        <w:t>5. Осуществляется постоянный контроль использования муниципального имущества. В частности, контроль учёта и использования имущества, закреплённого за муниципальными учреждениями, а также контроль соблюдения действующего законодательства при предоставлении жилья из муниципального жилого фонда.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>В отчётном периоде контрольные мероприятия осуществлялись в администрации города и её структурных подразделениях, а также в учреждениях и организациях, получивших средства местного бюджета или использующих имущество, находящееся в муниципальной собственности.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80A3D" w:rsidRPr="00880A3D" w:rsidRDefault="00880A3D" w:rsidP="00880A3D">
      <w:pPr>
        <w:suppressAutoHyphens w:val="0"/>
        <w:ind w:firstLine="709"/>
        <w:jc w:val="both"/>
        <w:rPr>
          <w:b/>
          <w:sz w:val="28"/>
          <w:szCs w:val="28"/>
        </w:rPr>
      </w:pPr>
      <w:r w:rsidRPr="00880A3D">
        <w:rPr>
          <w:b/>
          <w:sz w:val="28"/>
          <w:szCs w:val="28"/>
        </w:rPr>
        <w:t>3. Правовой статус контрольно - счётной палаты, численность и профессиональная подготовка сотрудников</w:t>
      </w:r>
    </w:p>
    <w:p w:rsidR="00880A3D" w:rsidRPr="00880A3D" w:rsidRDefault="00880A3D" w:rsidP="00880A3D">
      <w:pPr>
        <w:suppressAutoHyphens w:val="0"/>
        <w:ind w:firstLine="709"/>
        <w:jc w:val="both"/>
        <w:rPr>
          <w:b/>
          <w:i/>
          <w:sz w:val="28"/>
          <w:szCs w:val="28"/>
        </w:rPr>
      </w:pP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80A3D">
        <w:rPr>
          <w:bCs/>
          <w:sz w:val="28"/>
          <w:szCs w:val="28"/>
          <w:lang w:eastAsia="ru-RU"/>
        </w:rPr>
        <w:t xml:space="preserve">КСП </w:t>
      </w:r>
      <w:proofErr w:type="gramStart"/>
      <w:r w:rsidRPr="00880A3D">
        <w:rPr>
          <w:bCs/>
          <w:sz w:val="28"/>
          <w:szCs w:val="28"/>
          <w:lang w:eastAsia="ru-RU"/>
        </w:rPr>
        <w:t>создана</w:t>
      </w:r>
      <w:proofErr w:type="gramEnd"/>
      <w:r w:rsidRPr="00880A3D">
        <w:rPr>
          <w:bCs/>
          <w:sz w:val="28"/>
          <w:szCs w:val="28"/>
          <w:lang w:eastAsia="ru-RU"/>
        </w:rPr>
        <w:t xml:space="preserve"> для выполнения функций контрольно - счётного органа муниципального образования город Покачи и является органом местного самоуправления, не обладая при этом правами юридического лица.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Работники КСП замещают должности муниципальной службы. Структура, штатная численность и перечень должностей муниципальной службы КСП утверждаются решением Думы города Покачи по представлению председателя Думы города Покачи, исходя из возложенных на КСП полномочий.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  <w:lang w:eastAsia="ru-RU"/>
        </w:rPr>
      </w:pPr>
      <w:r w:rsidRPr="00880A3D">
        <w:rPr>
          <w:bCs/>
          <w:sz w:val="28"/>
          <w:szCs w:val="28"/>
        </w:rPr>
        <w:t xml:space="preserve">Штатная и фактическая численность сотрудников КСП по состоянию на конец отчётного года составила пять единиц. </w:t>
      </w:r>
    </w:p>
    <w:p w:rsidR="00880A3D" w:rsidRPr="00880A3D" w:rsidRDefault="00880A3D" w:rsidP="00880A3D">
      <w:pPr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 xml:space="preserve">Все сотрудники КСП имеют высшее профессиональное образование. В течение 2018 года один работник прошёл повышение квалификации по теме «Ценообразование в строительстве», в объёме 100 учебных часов. </w:t>
      </w:r>
    </w:p>
    <w:p w:rsidR="00880A3D" w:rsidRPr="00880A3D" w:rsidRDefault="00880A3D" w:rsidP="00880A3D">
      <w:pPr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 xml:space="preserve">За предшествующие три года все пять работников проходили обучение по программам повышения квалификации </w:t>
      </w:r>
    </w:p>
    <w:p w:rsidR="00880A3D" w:rsidRPr="00880A3D" w:rsidRDefault="00880A3D" w:rsidP="00880A3D">
      <w:pPr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>В настоящее время в целях повышения качества проводимых контрольных мероприятий требуется повышение квалификации для работников КСП по следующим темам и направлениям:</w:t>
      </w:r>
    </w:p>
    <w:p w:rsidR="00880A3D" w:rsidRPr="00880A3D" w:rsidRDefault="00880A3D" w:rsidP="00880A3D">
      <w:pPr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>1) учёт заработной платы в учреждениях государственного сектора;</w:t>
      </w:r>
    </w:p>
    <w:p w:rsidR="00880A3D" w:rsidRPr="00880A3D" w:rsidRDefault="00880A3D" w:rsidP="00880A3D">
      <w:pPr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>2) формирование, выполнение и финансовое обеспечение исполнения государственного (муниципального) задания;</w:t>
      </w:r>
    </w:p>
    <w:p w:rsidR="00880A3D" w:rsidRPr="00880A3D" w:rsidRDefault="00880A3D" w:rsidP="00880A3D">
      <w:pPr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>3) специали</w:t>
      </w:r>
      <w:proofErr w:type="gramStart"/>
      <w:r w:rsidRPr="00880A3D">
        <w:rPr>
          <w:bCs/>
          <w:sz w:val="28"/>
          <w:szCs w:val="28"/>
        </w:rPr>
        <w:t>ст в сф</w:t>
      </w:r>
      <w:proofErr w:type="gramEnd"/>
      <w:r w:rsidRPr="00880A3D">
        <w:rPr>
          <w:bCs/>
          <w:sz w:val="28"/>
          <w:szCs w:val="28"/>
        </w:rPr>
        <w:t>ере закупок (</w:t>
      </w:r>
      <w:r w:rsidRPr="00880A3D">
        <w:rPr>
          <w:rFonts w:eastAsia="Calibri"/>
          <w:spacing w:val="-4"/>
          <w:sz w:val="28"/>
          <w:szCs w:val="28"/>
          <w:lang w:eastAsia="ru-RU"/>
        </w:rPr>
        <w:t>Федеральный закон от 05.04.2013 №44–ФЗ «О контрактной системе в сфере закупок товаров, работ, услуг для обеспечения государственных и муниципальных нужд» (далее - №44-ФЗ)</w:t>
      </w:r>
      <w:r w:rsidRPr="00880A3D">
        <w:rPr>
          <w:bCs/>
          <w:sz w:val="28"/>
          <w:szCs w:val="28"/>
        </w:rPr>
        <w:t xml:space="preserve"> и №223-ФЗ).</w:t>
      </w:r>
    </w:p>
    <w:p w:rsidR="00880A3D" w:rsidRPr="00880A3D" w:rsidRDefault="00880A3D" w:rsidP="00880A3D">
      <w:pPr>
        <w:suppressAutoHyphens w:val="0"/>
        <w:snapToGrid w:val="0"/>
        <w:ind w:firstLine="397"/>
        <w:jc w:val="both"/>
        <w:rPr>
          <w:b/>
          <w:sz w:val="28"/>
          <w:szCs w:val="28"/>
          <w:u w:val="single"/>
          <w:lang w:eastAsia="ru-RU"/>
        </w:rPr>
      </w:pPr>
    </w:p>
    <w:p w:rsidR="00880A3D" w:rsidRPr="00880A3D" w:rsidRDefault="00880A3D" w:rsidP="00880A3D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  <w:lang w:val="ru-RU"/>
        </w:rPr>
      </w:pPr>
      <w:r w:rsidRPr="00880A3D">
        <w:rPr>
          <w:b/>
          <w:sz w:val="28"/>
          <w:szCs w:val="28"/>
          <w:lang w:val="ru-RU"/>
        </w:rPr>
        <w:t>Контрольная деятельность</w:t>
      </w:r>
    </w:p>
    <w:p w:rsidR="00880A3D" w:rsidRPr="00880A3D" w:rsidRDefault="00880A3D" w:rsidP="00880A3D">
      <w:pPr>
        <w:pStyle w:val="a7"/>
        <w:spacing w:after="0"/>
        <w:ind w:firstLine="397"/>
        <w:rPr>
          <w:b/>
          <w:i/>
          <w:sz w:val="28"/>
          <w:szCs w:val="28"/>
          <w:lang w:val="ru-RU"/>
        </w:rPr>
      </w:pP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В рамках реализации полномочий КСП, установленных пунктами 4 и 5 части 2 статьи 9 Федерального закона №6-ФЗ, в 2018 году КСП было проведено 11 контрольных мероприятий, которые проводились в соответствии с утверждёнными планами.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Проверками охвачено восемь объектов, из них:</w:t>
      </w:r>
    </w:p>
    <w:p w:rsidR="00880A3D" w:rsidRPr="00880A3D" w:rsidRDefault="00880A3D" w:rsidP="00880A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МУ Администрация города Покачи (пять проверок); </w:t>
      </w:r>
    </w:p>
    <w:p w:rsidR="00880A3D" w:rsidRPr="00880A3D" w:rsidRDefault="00880A3D" w:rsidP="00880A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МУ Управление материально-технического обеспечения (две проверки);</w:t>
      </w:r>
    </w:p>
    <w:p w:rsidR="00880A3D" w:rsidRPr="00880A3D" w:rsidRDefault="00880A3D" w:rsidP="00880A3D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880A3D">
        <w:rPr>
          <w:sz w:val="28"/>
          <w:szCs w:val="28"/>
        </w:rPr>
        <w:t>МУ Управление капитального строительства (две проверки);</w:t>
      </w:r>
    </w:p>
    <w:p w:rsidR="00880A3D" w:rsidRPr="00880A3D" w:rsidRDefault="00880A3D" w:rsidP="00880A3D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880A3D">
        <w:rPr>
          <w:sz w:val="28"/>
          <w:szCs w:val="28"/>
        </w:rPr>
        <w:t>МУ Комитет по управлению муниципальным имуществом (две проверки);</w:t>
      </w:r>
    </w:p>
    <w:p w:rsidR="00880A3D" w:rsidRPr="00880A3D" w:rsidRDefault="00880A3D" w:rsidP="00880A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МУ Цент по бухгалтерскому и экономическому обслуживанию (одна проверка);</w:t>
      </w:r>
    </w:p>
    <w:p w:rsidR="00880A3D" w:rsidRPr="00880A3D" w:rsidRDefault="00880A3D" w:rsidP="00880A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МАУ Спортивная школа (одна проверка);</w:t>
      </w:r>
    </w:p>
    <w:p w:rsidR="00880A3D" w:rsidRPr="00880A3D" w:rsidRDefault="00880A3D" w:rsidP="00880A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МКУ Единая дежурно-диспетчерская служба (одна проверка);</w:t>
      </w:r>
    </w:p>
    <w:p w:rsidR="00880A3D" w:rsidRPr="00880A3D" w:rsidRDefault="00880A3D" w:rsidP="00880A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МАУ ДК «Октябрь» (одна проверка).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В ходе проведения контрольных мероприятий было проверено </w:t>
      </w:r>
      <w:r w:rsidRPr="00880A3D">
        <w:rPr>
          <w:sz w:val="28"/>
          <w:szCs w:val="28"/>
          <w:lang w:eastAsia="ru-RU"/>
        </w:rPr>
        <w:t xml:space="preserve">837 707 759, 60 рублей (без учета средств, проверенных в ходе внешней </w:t>
      </w:r>
      <w:proofErr w:type="gramStart"/>
      <w:r w:rsidRPr="00880A3D">
        <w:rPr>
          <w:sz w:val="28"/>
          <w:szCs w:val="28"/>
          <w:lang w:eastAsia="ru-RU"/>
        </w:rPr>
        <w:t xml:space="preserve">проверки </w:t>
      </w:r>
      <w:r w:rsidRPr="00880A3D">
        <w:rPr>
          <w:sz w:val="28"/>
          <w:szCs w:val="28"/>
        </w:rPr>
        <w:t>бюджетной отчетности главных администраторов бюджетных средств города</w:t>
      </w:r>
      <w:proofErr w:type="gramEnd"/>
      <w:r w:rsidRPr="00880A3D">
        <w:rPr>
          <w:sz w:val="28"/>
          <w:szCs w:val="28"/>
        </w:rPr>
        <w:t xml:space="preserve"> Покачи за 2017 год)</w:t>
      </w:r>
      <w:r w:rsidRPr="00880A3D">
        <w:rPr>
          <w:sz w:val="28"/>
          <w:szCs w:val="28"/>
          <w:lang w:eastAsia="ru-RU"/>
        </w:rPr>
        <w:t xml:space="preserve">. </w:t>
      </w:r>
      <w:r w:rsidRPr="00880A3D">
        <w:rPr>
          <w:sz w:val="28"/>
          <w:szCs w:val="28"/>
        </w:rPr>
        <w:t>Выявлено:</w:t>
      </w:r>
    </w:p>
    <w:p w:rsidR="00880A3D" w:rsidRPr="00880A3D" w:rsidRDefault="00880A3D" w:rsidP="00880A3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нарушений на общую сумму 213 243 328 , 30 рублей;</w:t>
      </w:r>
    </w:p>
    <w:p w:rsidR="00880A3D" w:rsidRPr="00880A3D" w:rsidRDefault="00880A3D" w:rsidP="00880A3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неэффективно используемого имущества на сумму 2 345 874,55 рубля;</w:t>
      </w:r>
    </w:p>
    <w:p w:rsidR="00880A3D" w:rsidRPr="00880A3D" w:rsidRDefault="00880A3D" w:rsidP="00880A3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880A3D">
        <w:rPr>
          <w:sz w:val="28"/>
          <w:szCs w:val="28"/>
        </w:rPr>
        <w:t xml:space="preserve">неэффективных расходов бюджета на 44 324 788, 55 рублей.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397"/>
        <w:jc w:val="center"/>
        <w:rPr>
          <w:b/>
          <w:bCs/>
          <w:i/>
          <w:sz w:val="28"/>
          <w:szCs w:val="28"/>
          <w:lang w:eastAsia="ru-RU"/>
        </w:rPr>
      </w:pP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397"/>
        <w:jc w:val="center"/>
        <w:rPr>
          <w:b/>
          <w:bCs/>
          <w:sz w:val="28"/>
          <w:szCs w:val="28"/>
          <w:lang w:eastAsia="ru-RU"/>
        </w:rPr>
      </w:pPr>
      <w:r w:rsidRPr="00880A3D">
        <w:rPr>
          <w:b/>
          <w:bCs/>
          <w:sz w:val="28"/>
          <w:szCs w:val="28"/>
          <w:lang w:eastAsia="ru-RU"/>
        </w:rPr>
        <w:t>Результаты проверок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397"/>
        <w:jc w:val="center"/>
        <w:rPr>
          <w:b/>
          <w:bCs/>
          <w:i/>
          <w:sz w:val="28"/>
          <w:szCs w:val="28"/>
          <w:lang w:eastAsia="ru-RU"/>
        </w:rPr>
      </w:pP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880A3D">
        <w:rPr>
          <w:b/>
          <w:bCs/>
          <w:sz w:val="28"/>
          <w:szCs w:val="28"/>
          <w:lang w:eastAsia="ru-RU"/>
        </w:rPr>
        <w:t>1. Проверка финансово-хозяйственной деятельности учреждений, формирования и выполнения муниципального задания, закупок, осуществляемых отдельными видами юридических лиц в муниципальных учреждениях города Покачи, и использования муниципального имущества, закреплённого за муниципальными учреждениями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80A3D">
        <w:rPr>
          <w:bCs/>
          <w:sz w:val="28"/>
          <w:szCs w:val="28"/>
          <w:lang w:eastAsia="ru-RU"/>
        </w:rPr>
        <w:t xml:space="preserve">По данному направлению деятельности было осуществлено пять контрольных мероприятий, в ходе которых проверена деятельность пяти учреждений. 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80A3D">
        <w:rPr>
          <w:bCs/>
          <w:sz w:val="28"/>
          <w:szCs w:val="28"/>
          <w:lang w:eastAsia="ru-RU"/>
        </w:rPr>
        <w:t>Основные нарушения, выявленные при проведении проверок в данном направлении: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bCs/>
          <w:sz w:val="28"/>
          <w:szCs w:val="28"/>
          <w:lang w:eastAsia="ru-RU"/>
        </w:rPr>
        <w:t xml:space="preserve">1) </w:t>
      </w:r>
      <w:r w:rsidRPr="00880A3D">
        <w:rPr>
          <w:sz w:val="28"/>
          <w:szCs w:val="28"/>
        </w:rPr>
        <w:t xml:space="preserve">нарушение </w:t>
      </w:r>
      <w:r w:rsidRPr="00880A3D">
        <w:rPr>
          <w:rFonts w:eastAsia="Calibri"/>
          <w:spacing w:val="-4"/>
          <w:sz w:val="28"/>
          <w:szCs w:val="28"/>
        </w:rPr>
        <w:t>порядка финансового обеспечения выполнения государственного (муниципального) задания;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rFonts w:eastAsia="Calibri"/>
          <w:spacing w:val="-4"/>
          <w:sz w:val="28"/>
          <w:szCs w:val="28"/>
        </w:rPr>
        <w:t xml:space="preserve">2) </w:t>
      </w:r>
      <w:r w:rsidRPr="00880A3D">
        <w:rPr>
          <w:sz w:val="28"/>
          <w:szCs w:val="28"/>
          <w:lang w:eastAsia="ru-RU"/>
        </w:rPr>
        <w:t>переплата по заработной плате (805 580,83 рублей);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3) </w:t>
      </w:r>
      <w:r w:rsidRPr="00880A3D">
        <w:rPr>
          <w:spacing w:val="-4"/>
          <w:sz w:val="28"/>
          <w:szCs w:val="28"/>
          <w:lang w:eastAsia="ru-RU"/>
        </w:rPr>
        <w:t>иные нарушения порядка и условий оплаты труда учреждений: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880A3D">
        <w:rPr>
          <w:spacing w:val="-4"/>
          <w:sz w:val="28"/>
          <w:szCs w:val="28"/>
          <w:lang w:eastAsia="ru-RU"/>
        </w:rPr>
        <w:t xml:space="preserve">3.1) недоплата по заработной плате (МКУ </w:t>
      </w:r>
      <w:r w:rsidRPr="00880A3D">
        <w:rPr>
          <w:sz w:val="28"/>
          <w:szCs w:val="28"/>
        </w:rPr>
        <w:t>«Единая дежурно-диспетчерская служба»</w:t>
      </w:r>
      <w:r w:rsidRPr="00880A3D">
        <w:rPr>
          <w:spacing w:val="-4"/>
          <w:sz w:val="28"/>
          <w:szCs w:val="28"/>
          <w:lang w:eastAsia="ru-RU"/>
        </w:rPr>
        <w:t xml:space="preserve"> и МУ «Управление капитального строительства»);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880A3D">
        <w:rPr>
          <w:spacing w:val="-4"/>
          <w:sz w:val="28"/>
          <w:szCs w:val="28"/>
          <w:lang w:eastAsia="ru-RU"/>
        </w:rPr>
        <w:t>3.2) некачественное ведение документа, являющегося основанием для начисления заработной платы;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pacing w:val="-4"/>
          <w:sz w:val="28"/>
          <w:szCs w:val="28"/>
          <w:lang w:eastAsia="ru-RU"/>
        </w:rPr>
        <w:t xml:space="preserve">3.3) установление должностных окладов (в нарушение статьи 144 Трудового Кодекса Российской Федерации) без учёта </w:t>
      </w:r>
      <w:r w:rsidRPr="00880A3D">
        <w:rPr>
          <w:sz w:val="28"/>
          <w:szCs w:val="28"/>
          <w:lang w:eastAsia="ru-RU"/>
        </w:rPr>
        <w:t xml:space="preserve">единого тарифно-квалификационного </w:t>
      </w:r>
      <w:hyperlink r:id="rId7" w:history="1">
        <w:r w:rsidRPr="00880A3D">
          <w:rPr>
            <w:rStyle w:val="a5"/>
            <w:sz w:val="28"/>
            <w:szCs w:val="28"/>
            <w:lang w:eastAsia="ru-RU"/>
          </w:rPr>
          <w:t>справочника работ</w:t>
        </w:r>
      </w:hyperlink>
      <w:r w:rsidRPr="00880A3D">
        <w:rPr>
          <w:sz w:val="28"/>
          <w:szCs w:val="28"/>
          <w:lang w:eastAsia="ru-RU"/>
        </w:rPr>
        <w:t xml:space="preserve"> и профессий рабочих, единого квалификационного </w:t>
      </w:r>
      <w:hyperlink r:id="rId8" w:history="1">
        <w:r w:rsidRPr="00880A3D">
          <w:rPr>
            <w:rStyle w:val="a5"/>
            <w:sz w:val="28"/>
            <w:szCs w:val="28"/>
            <w:lang w:eastAsia="ru-RU"/>
          </w:rPr>
          <w:t>справочника должностей</w:t>
        </w:r>
      </w:hyperlink>
      <w:r w:rsidRPr="00880A3D">
        <w:rPr>
          <w:sz w:val="28"/>
          <w:szCs w:val="28"/>
          <w:lang w:eastAsia="ru-RU"/>
        </w:rPr>
        <w:t xml:space="preserve"> руководителей, специалистов и служащих или профессиональных стандартов и государственных гарантий по оплате труда, </w:t>
      </w:r>
      <w:hyperlink r:id="rId9" w:history="1">
        <w:r w:rsidRPr="00880A3D">
          <w:rPr>
            <w:rStyle w:val="a5"/>
            <w:sz w:val="28"/>
            <w:szCs w:val="28"/>
            <w:lang w:eastAsia="ru-RU"/>
          </w:rPr>
          <w:t>рекомендаций</w:t>
        </w:r>
      </w:hyperlink>
      <w:r w:rsidRPr="00880A3D">
        <w:rPr>
          <w:sz w:val="28"/>
          <w:szCs w:val="28"/>
          <w:lang w:eastAsia="ru-RU"/>
        </w:rPr>
        <w:t xml:space="preserve"> Российской трехсторонней комиссии по регулированию социально-трудовых отношений;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3.4) отсутствие специальной оценки условий труда после проведения мероприятий, направленных на улучшение условий труда и для вновь введённых рабочих мест;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3.5) установление оплаты труда без подтверждения уровня квалификации работников в соответствии с нормами действующего законодательства;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0A3D">
        <w:rPr>
          <w:sz w:val="28"/>
          <w:szCs w:val="28"/>
          <w:lang w:eastAsia="ru-RU"/>
        </w:rPr>
        <w:t xml:space="preserve">3.6) </w:t>
      </w:r>
      <w:r w:rsidRPr="00880A3D">
        <w:rPr>
          <w:rFonts w:eastAsia="Calibri"/>
          <w:sz w:val="28"/>
          <w:szCs w:val="28"/>
        </w:rPr>
        <w:t xml:space="preserve">установление графика рабочего времени сотрудникам, работающим по совместительству, совпадающего </w:t>
      </w:r>
      <w:proofErr w:type="gramStart"/>
      <w:r w:rsidRPr="00880A3D">
        <w:rPr>
          <w:rFonts w:eastAsia="Calibri"/>
          <w:sz w:val="28"/>
          <w:szCs w:val="28"/>
        </w:rPr>
        <w:t>с</w:t>
      </w:r>
      <w:proofErr w:type="gramEnd"/>
      <w:r w:rsidRPr="00880A3D">
        <w:rPr>
          <w:rFonts w:eastAsia="Calibri"/>
          <w:sz w:val="28"/>
          <w:szCs w:val="28"/>
        </w:rPr>
        <w:t xml:space="preserve"> временем по основному месту работы;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  <w:lang w:eastAsia="ru-RU"/>
        </w:rPr>
      </w:pPr>
      <w:r w:rsidRPr="00880A3D">
        <w:rPr>
          <w:rFonts w:eastAsia="Calibri"/>
          <w:sz w:val="28"/>
          <w:szCs w:val="28"/>
        </w:rPr>
        <w:t xml:space="preserve">4) </w:t>
      </w:r>
      <w:r w:rsidRPr="00880A3D">
        <w:rPr>
          <w:rFonts w:eastAsia="Calibri"/>
          <w:spacing w:val="-4"/>
          <w:sz w:val="28"/>
          <w:szCs w:val="28"/>
          <w:lang w:eastAsia="en-US"/>
        </w:rPr>
        <w:t xml:space="preserve">нарушение порядка осуществления бюджетных инвестиций </w:t>
      </w:r>
      <w:r w:rsidRPr="00880A3D">
        <w:rPr>
          <w:rFonts w:eastAsia="Calibri"/>
          <w:spacing w:val="-4"/>
          <w:sz w:val="28"/>
          <w:szCs w:val="28"/>
          <w:lang w:eastAsia="ru-RU"/>
        </w:rPr>
        <w:t xml:space="preserve">в форме капитальных вложений в объекты капитального строительства государственной </w:t>
      </w:r>
      <w:r w:rsidRPr="00880A3D">
        <w:rPr>
          <w:rFonts w:eastAsia="Calibri"/>
          <w:spacing w:val="-4"/>
          <w:sz w:val="28"/>
          <w:szCs w:val="28"/>
          <w:lang w:eastAsia="en-US"/>
        </w:rPr>
        <w:t xml:space="preserve">(муниципальной) </w:t>
      </w:r>
      <w:r w:rsidRPr="00880A3D">
        <w:rPr>
          <w:rFonts w:eastAsia="Calibri"/>
          <w:spacing w:val="-4"/>
          <w:sz w:val="28"/>
          <w:szCs w:val="28"/>
          <w:lang w:eastAsia="ru-RU"/>
        </w:rPr>
        <w:t xml:space="preserve">собственности или в приобретение объектов недвижимого имущества в государственную </w:t>
      </w:r>
      <w:r w:rsidRPr="00880A3D">
        <w:rPr>
          <w:rFonts w:eastAsia="Calibri"/>
          <w:spacing w:val="-4"/>
          <w:sz w:val="28"/>
          <w:szCs w:val="28"/>
          <w:lang w:eastAsia="en-US"/>
        </w:rPr>
        <w:t xml:space="preserve">(муниципальную) </w:t>
      </w:r>
      <w:r w:rsidRPr="00880A3D">
        <w:rPr>
          <w:rFonts w:eastAsia="Calibri"/>
          <w:spacing w:val="-4"/>
          <w:sz w:val="28"/>
          <w:szCs w:val="28"/>
          <w:lang w:eastAsia="ru-RU"/>
        </w:rPr>
        <w:t>собственность (</w:t>
      </w:r>
      <w:r w:rsidRPr="00880A3D">
        <w:rPr>
          <w:sz w:val="28"/>
          <w:szCs w:val="28"/>
          <w:lang w:eastAsia="ru-RU"/>
        </w:rPr>
        <w:t>210 307 232, 88 рубля);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sz w:val="28"/>
          <w:szCs w:val="28"/>
          <w:lang w:eastAsia="ru-RU"/>
        </w:rPr>
        <w:t xml:space="preserve">5) </w:t>
      </w:r>
      <w:r w:rsidRPr="00880A3D">
        <w:rPr>
          <w:rFonts w:eastAsia="Calibri"/>
          <w:spacing w:val="-4"/>
          <w:sz w:val="28"/>
          <w:szCs w:val="28"/>
        </w:rPr>
        <w:t>нарушения при обосновании и определении начальной (максимальной) цены контракта (договора);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</w:rPr>
        <w:t>6) нарушения условий реализации контрактов (договоров), в том числе сроков их реализации, включая своевременность расчётов по контракту (договору) и нарушение сроков оплаты;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 w:rsidRPr="00880A3D">
        <w:rPr>
          <w:rFonts w:eastAsia="Calibri"/>
          <w:sz w:val="28"/>
          <w:szCs w:val="28"/>
        </w:rPr>
        <w:t xml:space="preserve">7) </w:t>
      </w:r>
      <w:r w:rsidRPr="00880A3D">
        <w:rPr>
          <w:rFonts w:eastAsia="Calibri"/>
          <w:spacing w:val="-4"/>
          <w:sz w:val="28"/>
          <w:szCs w:val="28"/>
        </w:rPr>
        <w:t xml:space="preserve">несоответствие поставленных товаров, выполненных работ, оказанных услуг требованиям, установленным в контрактах (договорах) </w:t>
      </w:r>
      <w:r w:rsidRPr="00880A3D">
        <w:rPr>
          <w:rFonts w:eastAsia="Calibri"/>
          <w:sz w:val="28"/>
          <w:szCs w:val="28"/>
        </w:rPr>
        <w:t>в части применения материалов, не соответствующих техническому заданию при проведении капитального ремонта в ДК «Октябрь»;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Arial"/>
          <w:bCs/>
          <w:sz w:val="28"/>
          <w:szCs w:val="28"/>
        </w:rPr>
      </w:pPr>
      <w:r w:rsidRPr="00880A3D">
        <w:rPr>
          <w:sz w:val="28"/>
          <w:szCs w:val="28"/>
        </w:rPr>
        <w:t xml:space="preserve">8) </w:t>
      </w:r>
      <w:r w:rsidRPr="00880A3D">
        <w:rPr>
          <w:rFonts w:eastAsia="Calibri"/>
          <w:spacing w:val="-4"/>
          <w:sz w:val="28"/>
          <w:szCs w:val="28"/>
        </w:rPr>
        <w:t>несоблюдение принципов и основных положений о закупках</w:t>
      </w:r>
      <w:r w:rsidRPr="00880A3D">
        <w:rPr>
          <w:rFonts w:eastAsia="Arial"/>
          <w:bCs/>
          <w:sz w:val="28"/>
          <w:szCs w:val="28"/>
        </w:rPr>
        <w:t>: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Arial"/>
          <w:bCs/>
          <w:sz w:val="28"/>
          <w:szCs w:val="28"/>
        </w:rPr>
      </w:pPr>
      <w:r w:rsidRPr="00880A3D">
        <w:rPr>
          <w:rFonts w:eastAsia="Arial"/>
          <w:bCs/>
          <w:sz w:val="28"/>
          <w:szCs w:val="28"/>
        </w:rPr>
        <w:t>а) отсутствие сведений о закупках, осуществляемых отдельными видами юридических лиц в ЕИС;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rFonts w:eastAsia="Arial"/>
          <w:bCs/>
          <w:sz w:val="28"/>
          <w:szCs w:val="28"/>
        </w:rPr>
        <w:t xml:space="preserve">б) дробление закупки на </w:t>
      </w:r>
      <w:r w:rsidRPr="00880A3D">
        <w:rPr>
          <w:sz w:val="28"/>
          <w:szCs w:val="28"/>
        </w:rPr>
        <w:t>комплексное обслуживание внутренних инженерных сетей здания.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Также выявлены недостатки, связанные с неэффективным использованием имущества, на сумму 2 345 874 рубля.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По результатам мероприятий в учреждения города было направлено два представления.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По факту дробления закупок направлена информация в УФАС по Ханты-Мансийскому автономному округу - Югре. По результатам рассмотрения информации вынесено решение о наличии в действиях МАУ Спортивная школа признаков нарушения закона о защите конкуренции, выразившееся в искусственном дроблении закупки. Также было установлено, что пункт Положения, позволяющий осуществлять закупки работ по комплексному обслуживанию инженерных сетей, также не соответствует законодательству о защите конкуренции.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По результатам проверок было привлечено к дисциплинарной ответственности три работника. Кроме того, было предложено: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1) произвести внеочередную оценку условий труда на рабочих местах, где улучшены условия труда.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Исполнено: 09.07.2018 году проведена внеочередная специальная оценка условий труда. Ежемесячная компенсационная выплата в размере 4% от должностного оклада работникам отменена;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2) перечислить переплату по заработной плате в бюджет.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Исполнено: произведен возврат в кассу учреждения;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3) оплатить переработку в двойном объеме.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Исполнено: произведен расчёт оплаты сверхурочных часов 85 171,72 рубль в марте 2018 года. Работникам выплачены средства за сверхурочную работу в полном объеме;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4) обратиться к учредителю с предложением внести соответствующие изменения в Положение об оплате труда работников </w:t>
      </w:r>
      <w:proofErr w:type="gramStart"/>
      <w:r w:rsidRPr="00880A3D">
        <w:rPr>
          <w:sz w:val="28"/>
          <w:szCs w:val="28"/>
        </w:rPr>
        <w:t>АСС</w:t>
      </w:r>
      <w:proofErr w:type="gramEnd"/>
      <w:r w:rsidRPr="00880A3D">
        <w:rPr>
          <w:sz w:val="28"/>
          <w:szCs w:val="28"/>
        </w:rPr>
        <w:t>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Исполнено: утверждено Постановление администрации города Покачи от 26.07.2018 №731;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5) списать фактические вложения в объекты нефинансовых активов, связанных с реконструкцией внутриквартальных сетей водоснабжения и канализации, инженерных сетей теплоснабжения и горячего водоснабжения на сумму 210 307 232, 88 рубля;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Исполнено.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proofErr w:type="gramStart"/>
      <w:r w:rsidRPr="00880A3D">
        <w:rPr>
          <w:sz w:val="28"/>
          <w:szCs w:val="28"/>
        </w:rPr>
        <w:t xml:space="preserve">6) установить порядок отчисления обучающихся, не позволяющий числиться в составе спортивных групп лицам, долгое время не посещающим без уважительной причины занятия. </w:t>
      </w:r>
      <w:proofErr w:type="gramEnd"/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Исполнено: установлены основания для отчисления занимающихся по инициативе Учреждения, в частности, за пропуск в течение месяца более 40% тренировочных занятий без уважительных причин;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7) изменить порядок оплаты труда работникам муниципального автономного учреждения «Спортивная школа» в части доплат за квалификационные категории работникам, имеющим квалификационную категорию как работники образования.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Исполнено: с января 2019 года прекращена выплата за квалификационные категории, присвоенные по должности тренер-преподаватель.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</w:rPr>
        <w:t xml:space="preserve">В целях </w:t>
      </w:r>
      <w:proofErr w:type="gramStart"/>
      <w:r w:rsidRPr="00880A3D">
        <w:rPr>
          <w:sz w:val="28"/>
          <w:szCs w:val="28"/>
        </w:rPr>
        <w:t xml:space="preserve">исключения возможности нарушения порядка </w:t>
      </w:r>
      <w:r w:rsidRPr="00880A3D">
        <w:rPr>
          <w:rFonts w:eastAsia="Calibri"/>
          <w:spacing w:val="-4"/>
          <w:sz w:val="28"/>
          <w:szCs w:val="28"/>
          <w:lang w:eastAsia="en-US"/>
        </w:rPr>
        <w:t>осуществления бюджетных инвестиций</w:t>
      </w:r>
      <w:proofErr w:type="gramEnd"/>
      <w:r w:rsidRPr="00880A3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880A3D">
        <w:rPr>
          <w:rFonts w:eastAsia="Calibri"/>
          <w:spacing w:val="-4"/>
          <w:sz w:val="28"/>
          <w:szCs w:val="28"/>
          <w:lang w:eastAsia="ru-RU"/>
        </w:rPr>
        <w:t>в форме капитальных вложений в объекты капитального строительства КСП в рамках экспертизы проекта бюджета города Покачи и проектов решений о внесении изменений в бюджет города Покачи</w:t>
      </w:r>
      <w:r w:rsidRPr="00880A3D">
        <w:rPr>
          <w:sz w:val="28"/>
          <w:szCs w:val="28"/>
        </w:rPr>
        <w:t xml:space="preserve"> </w:t>
      </w:r>
      <w:r w:rsidRPr="00880A3D">
        <w:rPr>
          <w:rFonts w:eastAsia="Calibri"/>
          <w:spacing w:val="-4"/>
          <w:sz w:val="28"/>
          <w:szCs w:val="28"/>
          <w:lang w:eastAsia="ru-RU"/>
        </w:rPr>
        <w:t>проводятся экспертно-аналитические мероприятия. При проведении экспертизы бюджета расходы, по видам расходов предусматривающие бюджетные инвестиции, проводится анализ принадлежности объектов, инвестиции в которые запланированы на очередной и текущий финансовый год. Так как в соответствии со статьей 22</w:t>
      </w:r>
      <w:bookmarkStart w:id="1" w:name="OLE_LINK15"/>
      <w:bookmarkStart w:id="2" w:name="OLE_LINK14"/>
      <w:bookmarkStart w:id="3" w:name="OLE_LINK13"/>
      <w:r w:rsidRPr="00880A3D">
        <w:rPr>
          <w:rFonts w:eastAsia="Calibri"/>
          <w:spacing w:val="-4"/>
          <w:sz w:val="28"/>
          <w:szCs w:val="28"/>
          <w:lang w:eastAsia="ru-RU"/>
        </w:rPr>
        <w:t xml:space="preserve"> №44-ФЗ </w:t>
      </w:r>
      <w:bookmarkEnd w:id="1"/>
      <w:bookmarkEnd w:id="2"/>
      <w:bookmarkEnd w:id="3"/>
      <w:r w:rsidRPr="00880A3D">
        <w:rPr>
          <w:rFonts w:eastAsia="Calibri"/>
          <w:spacing w:val="-4"/>
          <w:sz w:val="28"/>
          <w:szCs w:val="28"/>
          <w:lang w:eastAsia="ru-RU"/>
        </w:rPr>
        <w:t xml:space="preserve">начальная максимальная цена работ по </w:t>
      </w:r>
      <w:r w:rsidRPr="00880A3D">
        <w:rPr>
          <w:sz w:val="28"/>
          <w:szCs w:val="28"/>
          <w:lang w:eastAsia="ru-RU"/>
        </w:rPr>
        <w:t>строительству, реконструкции, капитальному ремонту объектов капитального строительства определяется только на основе проектно-сметного метода, то в ходе экспертизы требуется проектно-сметная документация, подтверждающая начальную максимальную цену контракта. При анализе данных расходов, в первую очередь, определяется наличие права собственности города Покачи на данные объекты. В случае отсутствия таких документов, при утверждении решения о бюджете, непосредственно перед заключением контрактов, при проведении которых определяется принадлежность объектов, на реконструкцию которых запланированы бюджетные инвестиции, проводятся отдельные экспертно-аналитические мероприятия.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Другие предложения находятся на контроле КСП.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</w:p>
    <w:p w:rsidR="00880A3D" w:rsidRDefault="00880A3D" w:rsidP="00880A3D">
      <w:pPr>
        <w:pStyle w:val="a9"/>
        <w:ind w:left="0" w:firstLine="709"/>
        <w:jc w:val="both"/>
        <w:rPr>
          <w:b/>
          <w:sz w:val="28"/>
          <w:szCs w:val="28"/>
        </w:rPr>
      </w:pPr>
      <w:r w:rsidRPr="00880A3D">
        <w:rPr>
          <w:b/>
          <w:sz w:val="28"/>
          <w:szCs w:val="28"/>
        </w:rPr>
        <w:t xml:space="preserve">2. Проверки реализации мероприятий муниципальных программ </w:t>
      </w:r>
    </w:p>
    <w:p w:rsidR="00F56FAF" w:rsidRPr="00880A3D" w:rsidRDefault="00F56FAF" w:rsidP="00880A3D">
      <w:pPr>
        <w:pStyle w:val="a9"/>
        <w:ind w:left="0" w:firstLine="709"/>
        <w:jc w:val="both"/>
        <w:rPr>
          <w:b/>
          <w:sz w:val="28"/>
          <w:szCs w:val="28"/>
        </w:rPr>
      </w:pP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По данному направлению деятельности проведены четыре контрольных мероприятия в пяти учреждениях. Проверено четыре муниципальные программы, при проверке которых выявлены такие основные нарушения: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Arial Unicode MS"/>
          <w:kern w:val="2"/>
          <w:sz w:val="28"/>
          <w:szCs w:val="28"/>
          <w:lang w:eastAsia="ru-RU"/>
        </w:rPr>
      </w:pPr>
      <w:r w:rsidRPr="00880A3D">
        <w:rPr>
          <w:sz w:val="28"/>
          <w:szCs w:val="28"/>
        </w:rPr>
        <w:t xml:space="preserve">1) несоответствие </w:t>
      </w:r>
      <w:r w:rsidRPr="00880A3D">
        <w:rPr>
          <w:rFonts w:eastAsia="Arial Unicode MS"/>
          <w:kern w:val="2"/>
          <w:sz w:val="28"/>
          <w:szCs w:val="28"/>
          <w:lang w:eastAsia="ru-RU"/>
        </w:rPr>
        <w:t>программы целям и задачам Стратегии социально-экономического развития города Покачи;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 w:rsidRPr="00880A3D">
        <w:rPr>
          <w:rFonts w:eastAsia="Arial Unicode MS"/>
          <w:kern w:val="2"/>
          <w:sz w:val="28"/>
          <w:szCs w:val="28"/>
          <w:lang w:eastAsia="ru-RU"/>
        </w:rPr>
        <w:t xml:space="preserve">2) несоблюдение </w:t>
      </w:r>
      <w:proofErr w:type="gramStart"/>
      <w:r w:rsidRPr="00880A3D">
        <w:rPr>
          <w:rFonts w:eastAsia="Arial Unicode MS"/>
          <w:kern w:val="2"/>
          <w:sz w:val="28"/>
          <w:szCs w:val="28"/>
          <w:lang w:eastAsia="ru-RU"/>
        </w:rPr>
        <w:t xml:space="preserve">сроков приведения </w:t>
      </w:r>
      <w:r w:rsidRPr="00880A3D">
        <w:rPr>
          <w:rFonts w:eastAsia="Calibri"/>
          <w:sz w:val="28"/>
          <w:szCs w:val="28"/>
        </w:rPr>
        <w:t>объёмов финансирования муниципальной программы</w:t>
      </w:r>
      <w:proofErr w:type="gramEnd"/>
      <w:r w:rsidRPr="00880A3D">
        <w:rPr>
          <w:rFonts w:eastAsia="Calibri"/>
          <w:sz w:val="28"/>
          <w:szCs w:val="28"/>
        </w:rPr>
        <w:t xml:space="preserve"> в соответствие с решением о бюджете города Покачи;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 w:rsidRPr="00880A3D">
        <w:rPr>
          <w:rFonts w:eastAsia="Calibri"/>
          <w:sz w:val="28"/>
          <w:szCs w:val="28"/>
        </w:rPr>
        <w:t>3) несоответствие сформулированных целей и задач муниципальной программы требованиям, предъявляемым к ним, что затрудняет</w:t>
      </w:r>
      <w:r w:rsidRPr="00880A3D">
        <w:rPr>
          <w:sz w:val="28"/>
          <w:szCs w:val="28"/>
        </w:rPr>
        <w:t xml:space="preserve"> </w:t>
      </w:r>
      <w:r w:rsidRPr="00880A3D">
        <w:rPr>
          <w:rFonts w:eastAsia="Calibri"/>
          <w:sz w:val="28"/>
          <w:szCs w:val="28"/>
        </w:rPr>
        <w:t>оценку их достижения/не достижения;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 w:rsidRPr="00880A3D">
        <w:rPr>
          <w:rFonts w:eastAsia="Calibri"/>
          <w:sz w:val="28"/>
          <w:szCs w:val="28"/>
        </w:rPr>
        <w:t>4) отсутствие взаимосвязи объёмов финансирования и целевых показателей программ;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rFonts w:eastAsia="Calibri"/>
          <w:sz w:val="28"/>
          <w:szCs w:val="28"/>
        </w:rPr>
        <w:t xml:space="preserve">5) </w:t>
      </w:r>
      <w:r w:rsidRPr="00880A3D">
        <w:rPr>
          <w:sz w:val="28"/>
          <w:szCs w:val="28"/>
        </w:rPr>
        <w:t>планирование расходных обязательств в целом на программу, а не на реализацию конкретных мероприятий, в результате чего средства остаются не реализованными;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6) несоответствие фактического значения целевого показателя </w:t>
      </w:r>
      <w:proofErr w:type="gramStart"/>
      <w:r w:rsidRPr="00880A3D">
        <w:rPr>
          <w:sz w:val="28"/>
          <w:szCs w:val="28"/>
        </w:rPr>
        <w:t>отчётному</w:t>
      </w:r>
      <w:proofErr w:type="gramEnd"/>
      <w:r w:rsidRPr="00880A3D">
        <w:rPr>
          <w:sz w:val="28"/>
          <w:szCs w:val="28"/>
        </w:rPr>
        <w:t>, в результате чего отчёт утверждён, а также произведена оценка эффективности реализации мероприятий программы на основании неверных данных о значениях целевых показателей (градостроительное регулирование и капитальный ремонт ОМС);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7) </w:t>
      </w:r>
      <w:r w:rsidRPr="00880A3D">
        <w:rPr>
          <w:rFonts w:eastAsia="Calibri"/>
          <w:spacing w:val="-4"/>
          <w:sz w:val="28"/>
          <w:szCs w:val="28"/>
        </w:rPr>
        <w:t xml:space="preserve">нарушение </w:t>
      </w:r>
      <w:proofErr w:type="gramStart"/>
      <w:r w:rsidRPr="00880A3D">
        <w:rPr>
          <w:rFonts w:eastAsia="Calibri"/>
          <w:spacing w:val="-4"/>
          <w:sz w:val="28"/>
          <w:szCs w:val="28"/>
        </w:rPr>
        <w:t>порядка</w:t>
      </w:r>
      <w:r w:rsidRPr="00880A3D">
        <w:rPr>
          <w:rFonts w:eastAsia="Calibri"/>
          <w:spacing w:val="-4"/>
          <w:sz w:val="28"/>
          <w:szCs w:val="28"/>
          <w:lang w:eastAsia="ru-RU"/>
        </w:rPr>
        <w:t xml:space="preserve"> проведения оценки эффективности</w:t>
      </w:r>
      <w:r w:rsidRPr="00880A3D">
        <w:rPr>
          <w:rFonts w:eastAsia="Calibri"/>
          <w:spacing w:val="-4"/>
          <w:sz w:val="28"/>
          <w:szCs w:val="28"/>
        </w:rPr>
        <w:t xml:space="preserve"> реализации муниципальных</w:t>
      </w:r>
      <w:proofErr w:type="gramEnd"/>
      <w:r w:rsidRPr="00880A3D">
        <w:rPr>
          <w:rFonts w:eastAsia="Calibri"/>
          <w:spacing w:val="-4"/>
          <w:sz w:val="28"/>
          <w:szCs w:val="28"/>
        </w:rPr>
        <w:t xml:space="preserve"> программ</w:t>
      </w:r>
      <w:r w:rsidRPr="00880A3D">
        <w:rPr>
          <w:rFonts w:eastAsia="Calibri"/>
          <w:color w:val="000000"/>
          <w:sz w:val="28"/>
          <w:szCs w:val="28"/>
        </w:rPr>
        <w:t xml:space="preserve"> (изменения в программу вносились по факту исполнения программы по целевым показателям, оценить достижение целей и задач программы не представляется возможным);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sz w:val="28"/>
          <w:szCs w:val="28"/>
        </w:rPr>
        <w:t>8) и</w:t>
      </w:r>
      <w:r w:rsidRPr="00880A3D">
        <w:rPr>
          <w:rFonts w:eastAsia="Calibri"/>
          <w:spacing w:val="-4"/>
          <w:sz w:val="28"/>
          <w:szCs w:val="28"/>
        </w:rPr>
        <w:t>спользование бюджетных средств на оплату расходов, которые должны осуществляться за счёт средств частных лиц или организаций;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  <w:lang w:eastAsia="ru-RU"/>
        </w:rPr>
      </w:pPr>
      <w:r w:rsidRPr="00880A3D">
        <w:rPr>
          <w:rFonts w:eastAsia="Calibri"/>
          <w:spacing w:val="-4"/>
          <w:sz w:val="28"/>
          <w:szCs w:val="28"/>
        </w:rPr>
        <w:t xml:space="preserve">9) </w:t>
      </w:r>
      <w:r w:rsidRPr="00880A3D">
        <w:rPr>
          <w:sz w:val="28"/>
          <w:szCs w:val="28"/>
          <w:lang w:eastAsia="ru-RU"/>
        </w:rPr>
        <w:t xml:space="preserve">нарушение порядка закрепления и </w:t>
      </w:r>
      <w:proofErr w:type="gramStart"/>
      <w:r w:rsidRPr="00880A3D">
        <w:rPr>
          <w:sz w:val="28"/>
          <w:szCs w:val="28"/>
          <w:lang w:eastAsia="ru-RU"/>
        </w:rPr>
        <w:t>использования</w:t>
      </w:r>
      <w:proofErr w:type="gramEnd"/>
      <w:r w:rsidRPr="00880A3D">
        <w:rPr>
          <w:sz w:val="28"/>
          <w:szCs w:val="28"/>
          <w:lang w:eastAsia="ru-RU"/>
        </w:rPr>
        <w:t xml:space="preserve"> находящихся в государственной (муниципальной) собственности административных зданий, строений, нежилых помещений и движимого имущества;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</w:rPr>
        <w:t>10) нарушения порядка формирования, утверждения и ведения плана закупок, порядка его размещения в открытом доступе;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</w:rPr>
        <w:t>11) нарушения при обосновании и определении начальной (максимальной) цены контракта (договора) на общую сумму 192 853,94 рубля;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</w:rPr>
        <w:t>12) включение в документацию (извещение) о закупке требований к участникам закупки, влекущих ограничение конкуренции;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80A3D">
        <w:rPr>
          <w:rFonts w:eastAsia="Calibri"/>
          <w:spacing w:val="-4"/>
          <w:sz w:val="28"/>
          <w:szCs w:val="28"/>
        </w:rPr>
        <w:t xml:space="preserve">13) </w:t>
      </w:r>
      <w:r w:rsidRPr="00880A3D">
        <w:rPr>
          <w:rFonts w:eastAsia="Calibri"/>
          <w:sz w:val="28"/>
          <w:szCs w:val="28"/>
          <w:lang w:eastAsia="en-US"/>
        </w:rPr>
        <w:t>н</w:t>
      </w:r>
      <w:r w:rsidRPr="00880A3D">
        <w:rPr>
          <w:rFonts w:eastAsia="Calibri"/>
          <w:spacing w:val="-4"/>
          <w:sz w:val="28"/>
          <w:szCs w:val="28"/>
          <w:lang w:eastAsia="en-US"/>
        </w:rPr>
        <w:t>арушения при формировании порядка оценки заявок и критериев этой оценки;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  <w:lang w:eastAsia="en-US"/>
        </w:rPr>
        <w:t xml:space="preserve">14)  </w:t>
      </w:r>
      <w:r w:rsidRPr="00880A3D">
        <w:rPr>
          <w:rFonts w:eastAsia="Calibri"/>
          <w:spacing w:val="-4"/>
          <w:sz w:val="28"/>
          <w:szCs w:val="28"/>
        </w:rPr>
        <w:t>нарушения условий реализации контрактов (договоров), в том числе сроков реализации, включая своевременность расчётов по контракту (договору);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  <w:lang w:eastAsia="en-US"/>
        </w:rPr>
        <w:t xml:space="preserve">15) </w:t>
      </w:r>
      <w:r w:rsidRPr="00880A3D">
        <w:rPr>
          <w:rFonts w:eastAsia="Calibri"/>
          <w:spacing w:val="-4"/>
          <w:sz w:val="28"/>
          <w:szCs w:val="28"/>
        </w:rPr>
        <w:t>несоответствие поставленных товаров, выполненных работ, оказанных услуг требованиям, установленным в контрактах (договорах).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</w:rPr>
        <w:t xml:space="preserve">Были выявлены также неэффективные расходы, произведенные при строительстве сетей четвертого микрорайона, в сумме </w:t>
      </w:r>
      <w:r w:rsidRPr="00880A3D">
        <w:rPr>
          <w:sz w:val="28"/>
          <w:szCs w:val="28"/>
          <w:lang w:eastAsia="ru-RU"/>
        </w:rPr>
        <w:t xml:space="preserve">39 679 847,60 рублей и связанные с ними расходы на </w:t>
      </w:r>
      <w:proofErr w:type="spellStart"/>
      <w:r w:rsidRPr="00880A3D">
        <w:rPr>
          <w:sz w:val="28"/>
          <w:szCs w:val="28"/>
          <w:lang w:eastAsia="ru-RU"/>
        </w:rPr>
        <w:t>теплопотери</w:t>
      </w:r>
      <w:proofErr w:type="spellEnd"/>
      <w:r w:rsidRPr="00880A3D">
        <w:rPr>
          <w:sz w:val="28"/>
          <w:szCs w:val="28"/>
          <w:lang w:eastAsia="ru-RU"/>
        </w:rPr>
        <w:t xml:space="preserve"> в сетях 4 микрорайона за проверяемый период в сумме 4 587 284,14 рубля.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По результатам мероприятий были направлены три представления, а также следующие предложения: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1) принять меры к утверждению муниципальными правовыми актами Правил землепользования и застройки и проектов планировки, совмещённых с проектом межевания, разработанных в соответствии с заключёнными муниципальными контрактами в 2016 и 2017 годах и до настоящего времени не утверждённых.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Исполнено частично: утверждены 4 проекта планировки; Правила землепользования и </w:t>
      </w:r>
      <w:proofErr w:type="gramStart"/>
      <w:r w:rsidRPr="00880A3D">
        <w:rPr>
          <w:sz w:val="28"/>
          <w:szCs w:val="28"/>
        </w:rPr>
        <w:t>застройки города</w:t>
      </w:r>
      <w:proofErr w:type="gramEnd"/>
      <w:r w:rsidRPr="00880A3D">
        <w:rPr>
          <w:sz w:val="28"/>
          <w:szCs w:val="28"/>
        </w:rPr>
        <w:t xml:space="preserve"> Покачи до конца 2018 года не внесены в Думу города Покачи на рассмотрение.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2) принять меры по определению долей в праве общей собственности собственников помещений, расположенных в зданиях по ул. Комсомольская, д. 3А и по ул. Таежная 6.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Исполнено частично: комитетом по управлению муниципальным имуществом администрации города Покачи ведётся работа с собственниками помещений в зданиях по ул. Таежная, д.6 и Комсомольская, д.3-а по заключению соглашения об определении долей в праве собственности на общее имущество с целью распределения расходов на содержание общего имущества соразмерно занимаемым площадям помещений. Исполнение находится на контроле;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3) взыскать с Подрядчика в законном порядке сумму невыполненных работ в размере 171 967,90 рублей по контракту от 14.03.2016 №0187300019116000033-0210377-03 (подрядчик ООО «</w:t>
      </w:r>
      <w:proofErr w:type="spellStart"/>
      <w:r w:rsidRPr="00880A3D">
        <w:rPr>
          <w:sz w:val="28"/>
          <w:szCs w:val="28"/>
        </w:rPr>
        <w:t>Ремстройсервис</w:t>
      </w:r>
      <w:proofErr w:type="spellEnd"/>
      <w:r w:rsidRPr="00880A3D">
        <w:rPr>
          <w:sz w:val="28"/>
          <w:szCs w:val="28"/>
        </w:rPr>
        <w:t xml:space="preserve">») на ремонтные работы в нежилом помещении для перевода в жилой фонд по адресу ул. </w:t>
      </w:r>
      <w:proofErr w:type="gramStart"/>
      <w:r w:rsidRPr="00880A3D">
        <w:rPr>
          <w:sz w:val="28"/>
          <w:szCs w:val="28"/>
        </w:rPr>
        <w:t>Комсомольская</w:t>
      </w:r>
      <w:proofErr w:type="gramEnd"/>
      <w:r w:rsidRPr="00880A3D">
        <w:rPr>
          <w:sz w:val="28"/>
          <w:szCs w:val="28"/>
        </w:rPr>
        <w:t xml:space="preserve"> д. 5 помещение 61.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Исполнение находится на контроле: в настоящее время решается вопрос о взыскании в бюджет города Покачи средств за невыполненные работы.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Другие предложения находятся на контроле КСП.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</w:p>
    <w:p w:rsidR="00880A3D" w:rsidRDefault="00880A3D" w:rsidP="00880A3D">
      <w:pPr>
        <w:pStyle w:val="a9"/>
        <w:ind w:left="0" w:firstLine="709"/>
        <w:jc w:val="both"/>
        <w:rPr>
          <w:b/>
          <w:sz w:val="28"/>
          <w:szCs w:val="28"/>
        </w:rPr>
      </w:pPr>
      <w:r w:rsidRPr="00880A3D">
        <w:rPr>
          <w:b/>
          <w:sz w:val="28"/>
          <w:szCs w:val="28"/>
        </w:rPr>
        <w:t>3. Тематические проверки по отдельным направлениям деятельности, не связанным с финансово-хозяйственной деятельностью учреждений и реализацией мероприятий программ, а также проводимых при возникновении необходимости</w:t>
      </w:r>
    </w:p>
    <w:p w:rsidR="00F56FAF" w:rsidRPr="00880A3D" w:rsidRDefault="00F56FAF" w:rsidP="00880A3D">
      <w:pPr>
        <w:pStyle w:val="a9"/>
        <w:ind w:left="0" w:firstLine="709"/>
        <w:jc w:val="both"/>
        <w:rPr>
          <w:b/>
          <w:sz w:val="28"/>
          <w:szCs w:val="28"/>
        </w:rPr>
      </w:pP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По данному направлению деятельности проведены: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1) проверка исполнения условий муниципальных контрактов на приобретение жилых помещений в строящихся домах;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2) проверка средств, выделяемых в виде субсидий коммерческим организациям на возмещение произведенных затрат при производстве работ, оказании услуг (статья 78 Бюджетного Кодекса Российской Федерации (далее – БК РФ).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В ходе проверок выявлены следующие основные нарушения:</w:t>
      </w:r>
    </w:p>
    <w:p w:rsidR="00880A3D" w:rsidRPr="00880A3D" w:rsidRDefault="00880A3D" w:rsidP="00880A3D">
      <w:pPr>
        <w:pStyle w:val="a9"/>
        <w:ind w:left="0" w:firstLine="709"/>
        <w:jc w:val="both"/>
        <w:rPr>
          <w:rFonts w:eastAsia="Calibri"/>
          <w:spacing w:val="-4"/>
          <w:sz w:val="28"/>
          <w:szCs w:val="28"/>
        </w:rPr>
      </w:pPr>
      <w:r w:rsidRPr="00880A3D">
        <w:rPr>
          <w:rFonts w:eastAsia="Calibri"/>
          <w:spacing w:val="-4"/>
          <w:sz w:val="28"/>
          <w:szCs w:val="28"/>
        </w:rPr>
        <w:t>3) предоставление бюджетных субсидий службе по вопросам похоронного дела в завышенном объёме;</w:t>
      </w:r>
    </w:p>
    <w:p w:rsidR="00880A3D" w:rsidRPr="00880A3D" w:rsidRDefault="00880A3D" w:rsidP="00880A3D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rFonts w:eastAsia="Calibri"/>
          <w:spacing w:val="-4"/>
          <w:sz w:val="28"/>
          <w:szCs w:val="28"/>
        </w:rPr>
        <w:t>4)</w:t>
      </w:r>
      <w:r w:rsidRPr="00880A3D">
        <w:rPr>
          <w:sz w:val="28"/>
          <w:szCs w:val="28"/>
          <w:lang w:eastAsia="ru-RU"/>
        </w:rPr>
        <w:t xml:space="preserve"> размещение информации о проведении конкурса по выбору специализированной службы по вопросам похоронного дела на территории города Покачи на 2015 год с нарушением установленного срока;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5) несоответствие принятых документов требованиям Положения о порядке предоставления субсидии;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6) отсутствие отчёта получателя субсидии о результатах выполнения работ (услуг);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7) несоответствие содержания мест захоронения нормам Положения;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8) отсутствие согласования стоимости услуг по погребению с Фондом социального страхования;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  <w:lang w:eastAsia="ru-RU"/>
        </w:rPr>
        <w:t xml:space="preserve">9) установление </w:t>
      </w:r>
      <w:r w:rsidRPr="00880A3D">
        <w:rPr>
          <w:sz w:val="28"/>
          <w:szCs w:val="28"/>
        </w:rPr>
        <w:t>НМЦК по содержанию мест захоронения затратным способом, без обоснования невозможности определения НМЦК иным методом;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80A3D">
        <w:rPr>
          <w:sz w:val="28"/>
          <w:szCs w:val="28"/>
        </w:rPr>
        <w:t>10) нарушение части 8 статьи 30 №44-ФЗ</w:t>
      </w:r>
      <w:r w:rsidRPr="00880A3D">
        <w:rPr>
          <w:rFonts w:eastAsia="Calibri"/>
          <w:sz w:val="28"/>
          <w:szCs w:val="28"/>
        </w:rPr>
        <w:t xml:space="preserve"> при установлении сроков оплаты по контракту;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80A3D">
        <w:rPr>
          <w:sz w:val="28"/>
          <w:szCs w:val="28"/>
          <w:lang w:eastAsia="ru-RU"/>
        </w:rPr>
        <w:t>11)</w:t>
      </w:r>
      <w:r w:rsidRPr="00880A3D">
        <w:rPr>
          <w:rFonts w:eastAsia="Calibri"/>
          <w:sz w:val="28"/>
          <w:szCs w:val="28"/>
        </w:rPr>
        <w:t xml:space="preserve"> невыполнение условия по благоустройству территории в сроки, установленные контрактом (нарушение нормы пункта 1 статьи 95 Федерального закона от 05.04.2013 №44-ФЗ, а также нормы пункта 7 статьи 95 №44-ФЗ).</w:t>
      </w: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80A3D" w:rsidRPr="00880A3D" w:rsidRDefault="00880A3D" w:rsidP="00880A3D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80A3D">
        <w:rPr>
          <w:rFonts w:eastAsia="Calibri"/>
          <w:sz w:val="28"/>
          <w:szCs w:val="28"/>
          <w:lang w:eastAsia="en-US"/>
        </w:rPr>
        <w:t>По результатам контрольных мероприятий было предложено: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1) при установлении условий контракта учитывать факт ввода в эксплуатацию многоквартирного жилого дома в зимний период. В связи с чем, работы по благоустройству территории выделять в отдельный этап и оплачивать после выполнения.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Исполнение: предмет контракта, по которому приобретаются квартиры в 2018 году, изменён. Вместо долевого участия в строительстве приобретаются квартиры в готовом жилом доме;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2) в соглашениях на предоставление субсидии из местного бюджета на возмещение расходов по предоставлению ритуальных услуг предусмотреть порядок предоставления отчётности о результатах выполнения работ (услуг) получателями субсидии.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Исполнение: администрацией города принято решение об отказе от предоставления субсидий в 2019 году и осуществлению работ и услуг в данной сфере на условиях заключённых контрактов в соответствии с №44-ФЗ. </w:t>
      </w:r>
    </w:p>
    <w:p w:rsidR="00880A3D" w:rsidRPr="00880A3D" w:rsidRDefault="00880A3D" w:rsidP="00880A3D">
      <w:pPr>
        <w:pStyle w:val="a9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Другие предложения находятся на контроле КСП.</w:t>
      </w:r>
    </w:p>
    <w:p w:rsidR="00880A3D" w:rsidRPr="00880A3D" w:rsidRDefault="00880A3D" w:rsidP="00880A3D">
      <w:pPr>
        <w:pStyle w:val="a9"/>
        <w:ind w:left="0" w:firstLine="397"/>
        <w:jc w:val="both"/>
        <w:rPr>
          <w:sz w:val="28"/>
          <w:szCs w:val="28"/>
        </w:rPr>
      </w:pPr>
    </w:p>
    <w:p w:rsidR="00880A3D" w:rsidRPr="00880A3D" w:rsidRDefault="00880A3D" w:rsidP="00880A3D">
      <w:pPr>
        <w:pStyle w:val="1"/>
        <w:spacing w:after="0"/>
        <w:ind w:firstLine="397"/>
        <w:jc w:val="center"/>
        <w:rPr>
          <w:rFonts w:eastAsia="Calibri"/>
          <w:b/>
          <w:sz w:val="28"/>
          <w:szCs w:val="28"/>
          <w:lang w:eastAsia="en-US"/>
        </w:rPr>
      </w:pPr>
      <w:r w:rsidRPr="00880A3D">
        <w:rPr>
          <w:rFonts w:eastAsia="Calibri"/>
          <w:b/>
          <w:sz w:val="28"/>
          <w:szCs w:val="28"/>
          <w:lang w:val="en-US" w:eastAsia="en-US"/>
        </w:rPr>
        <w:t>III</w:t>
      </w:r>
      <w:r w:rsidRPr="00880A3D">
        <w:rPr>
          <w:rFonts w:eastAsia="Calibri"/>
          <w:b/>
          <w:sz w:val="28"/>
          <w:szCs w:val="28"/>
          <w:lang w:eastAsia="en-US"/>
        </w:rPr>
        <w:t xml:space="preserve">. </w:t>
      </w:r>
      <w:proofErr w:type="spellStart"/>
      <w:r w:rsidRPr="00880A3D">
        <w:rPr>
          <w:rFonts w:eastAsia="Calibri"/>
          <w:b/>
          <w:sz w:val="28"/>
          <w:szCs w:val="28"/>
          <w:lang w:eastAsia="en-US"/>
        </w:rPr>
        <w:t>Экспертно</w:t>
      </w:r>
      <w:proofErr w:type="spellEnd"/>
      <w:r w:rsidRPr="00880A3D">
        <w:rPr>
          <w:rFonts w:eastAsia="Calibri"/>
          <w:b/>
          <w:sz w:val="28"/>
          <w:szCs w:val="28"/>
          <w:lang w:eastAsia="en-US"/>
        </w:rPr>
        <w:t xml:space="preserve"> - аналитическая деятельность</w:t>
      </w:r>
    </w:p>
    <w:p w:rsidR="00880A3D" w:rsidRPr="00880A3D" w:rsidRDefault="00880A3D" w:rsidP="00880A3D">
      <w:pPr>
        <w:suppressAutoHyphens w:val="0"/>
        <w:ind w:firstLine="397"/>
        <w:jc w:val="both"/>
        <w:rPr>
          <w:sz w:val="28"/>
          <w:szCs w:val="28"/>
        </w:rPr>
      </w:pP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В рамках экспертно-аналитической деятельности КСП реализуются полномочия, предусмотренные пунктами 1, 2, 3, 6, 7 части 2 статьи 9 Федерального закона 6-ФЗ и статьей 98 №44-ФЗ: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1) </w:t>
      </w:r>
      <w:proofErr w:type="gramStart"/>
      <w:r w:rsidRPr="00880A3D">
        <w:rPr>
          <w:sz w:val="28"/>
          <w:szCs w:val="28"/>
          <w:lang w:eastAsia="ru-RU"/>
        </w:rPr>
        <w:t>контроль за</w:t>
      </w:r>
      <w:proofErr w:type="gramEnd"/>
      <w:r w:rsidRPr="00880A3D">
        <w:rPr>
          <w:sz w:val="28"/>
          <w:szCs w:val="28"/>
          <w:lang w:eastAsia="ru-RU"/>
        </w:rPr>
        <w:t xml:space="preserve"> исполнением местного бюджета;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2) экспертиза проектов местного бюджета;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80A3D">
        <w:rPr>
          <w:sz w:val="28"/>
          <w:szCs w:val="28"/>
          <w:lang w:eastAsia="ru-RU"/>
        </w:rPr>
        <w:t>4) оценка эффективности предоставления налоговых и иных льгот и преимуществ, бюджетных кредитов за счёт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местного бюджета и имущества, находящегося в муниципальной собственности;</w:t>
      </w:r>
      <w:proofErr w:type="gramEnd"/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6) анализ бюджетного процесса в муниципальном образовании и подготовка предложений, направленных на его совершенствование;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7) аудит в сфере закупок.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sz w:val="28"/>
          <w:szCs w:val="28"/>
        </w:rPr>
        <w:t xml:space="preserve">1. </w:t>
      </w:r>
      <w:r w:rsidRPr="00880A3D">
        <w:rPr>
          <w:rFonts w:eastAsia="Calibri"/>
          <w:sz w:val="28"/>
          <w:szCs w:val="28"/>
          <w:lang w:eastAsia="en-US"/>
        </w:rPr>
        <w:t xml:space="preserve">«Проверка отчётов об исполнении бюджета за первый квартал, первое полугодие и девять месяцев», которая осуществлялась в рамках </w:t>
      </w:r>
      <w:proofErr w:type="gramStart"/>
      <w:r w:rsidRPr="00880A3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80A3D">
        <w:rPr>
          <w:rFonts w:eastAsia="Calibri"/>
          <w:sz w:val="28"/>
          <w:szCs w:val="28"/>
          <w:lang w:eastAsia="en-US"/>
        </w:rPr>
        <w:t xml:space="preserve"> исполнением местного бюджета. Проведено три мероприятия: проверена бюджетная отчётность, предоставляемая одновременно с отчётом об исполнении бюджета за </w:t>
      </w:r>
      <w:r w:rsidRPr="00880A3D">
        <w:rPr>
          <w:rFonts w:eastAsia="Calibri"/>
          <w:sz w:val="28"/>
          <w:szCs w:val="28"/>
          <w:lang w:val="en-US" w:eastAsia="en-US"/>
        </w:rPr>
        <w:t>I</w:t>
      </w:r>
      <w:r w:rsidRPr="00880A3D">
        <w:rPr>
          <w:rFonts w:eastAsia="Calibri"/>
          <w:sz w:val="28"/>
          <w:szCs w:val="28"/>
          <w:lang w:eastAsia="en-US"/>
        </w:rPr>
        <w:t xml:space="preserve"> квартал, первое полугодии и девять месяцев; составлены справки (от 06.06.2018 №65; от 07.09.2018 №97; от 06.12.2018 №143); сделаны следующие выводы: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0A3D">
        <w:rPr>
          <w:rFonts w:eastAsia="Calibri"/>
          <w:sz w:val="28"/>
          <w:szCs w:val="28"/>
          <w:lang w:eastAsia="en-US"/>
        </w:rPr>
        <w:t xml:space="preserve">1.1) отчётность об исполнении бюджета </w:t>
      </w:r>
      <w:r w:rsidRPr="00880A3D">
        <w:rPr>
          <w:sz w:val="28"/>
          <w:szCs w:val="28"/>
          <w:lang w:eastAsia="ru-RU"/>
        </w:rPr>
        <w:t xml:space="preserve">получателя бюджетных средств, главного администратора доходов бюджета и главного администратора источников финансирования дефицита бюджета </w:t>
      </w:r>
      <w:r w:rsidRPr="00880A3D">
        <w:rPr>
          <w:rFonts w:eastAsia="Calibri"/>
          <w:sz w:val="28"/>
          <w:szCs w:val="28"/>
          <w:lang w:eastAsia="en-US"/>
        </w:rPr>
        <w:t>за первый квартал, полугодие и 9 месяцев составлена в соответствии с требованиями инструкции по составлению и предоставлению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№191н;</w:t>
      </w:r>
      <w:proofErr w:type="gramEnd"/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1.2) нарушений норм бюджетного законодательства при исполнении бюджета в ходе экспертизы отчетности об исполнении бюджета не выявлено.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rFonts w:eastAsia="Calibri"/>
          <w:sz w:val="28"/>
          <w:szCs w:val="28"/>
          <w:lang w:eastAsia="en-US"/>
        </w:rPr>
        <w:t>2. «</w:t>
      </w:r>
      <w:r w:rsidRPr="00880A3D">
        <w:rPr>
          <w:sz w:val="28"/>
          <w:szCs w:val="28"/>
          <w:lang w:eastAsia="ru-RU"/>
        </w:rPr>
        <w:t>Экспертиза проектов местного бюджета». Проведено восемь экспертно-аналитических мероприятий: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1) «</w:t>
      </w:r>
      <w:r w:rsidRPr="00880A3D">
        <w:rPr>
          <w:sz w:val="28"/>
          <w:szCs w:val="28"/>
          <w:lang w:eastAsia="ru-RU"/>
        </w:rPr>
        <w:t xml:space="preserve">Экспертиза проекта бюджета города Покачи </w:t>
      </w:r>
      <w:r w:rsidRPr="00880A3D">
        <w:rPr>
          <w:rFonts w:eastAsia="Calibri"/>
          <w:sz w:val="28"/>
          <w:szCs w:val="28"/>
          <w:lang w:eastAsia="en-US"/>
        </w:rPr>
        <w:t xml:space="preserve">на 2019 год и на плановый период 2020 и 2021 годов» (Заключение от 27.11.2018 №142). </w:t>
      </w:r>
    </w:p>
    <w:p w:rsidR="00880A3D" w:rsidRPr="00880A3D" w:rsidRDefault="00880A3D" w:rsidP="00880A3D">
      <w:pPr>
        <w:suppressAutoHyphens w:val="0"/>
        <w:ind w:firstLine="709"/>
        <w:jc w:val="both"/>
        <w:rPr>
          <w:bCs/>
          <w:sz w:val="28"/>
          <w:szCs w:val="28"/>
        </w:rPr>
      </w:pPr>
      <w:r w:rsidRPr="00880A3D">
        <w:rPr>
          <w:rFonts w:eastAsia="Calibri"/>
          <w:sz w:val="28"/>
          <w:szCs w:val="28"/>
          <w:lang w:eastAsia="en-US"/>
        </w:rPr>
        <w:t>Мероприятие проведено в соответствии с требованиями Стандарта «</w:t>
      </w:r>
      <w:r w:rsidRPr="00880A3D">
        <w:rPr>
          <w:bCs/>
          <w:sz w:val="28"/>
          <w:szCs w:val="28"/>
        </w:rPr>
        <w:t>Экспертиза проекта бюджета города Покачи на очередной финансовый год и плановый период», утверждённого приказом председателя КСП от 12.11.2015 №28. Сформулированы следующие предложения:</w:t>
      </w:r>
    </w:p>
    <w:p w:rsidR="00880A3D" w:rsidRPr="00880A3D" w:rsidRDefault="00880A3D" w:rsidP="00880A3D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80A3D">
        <w:rPr>
          <w:rFonts w:eastAsia="Calibri"/>
          <w:sz w:val="28"/>
          <w:szCs w:val="28"/>
          <w:lang w:eastAsia="ru-RU"/>
        </w:rPr>
        <w:t>1.1) установить верхний предел муниципального долга на 01.01.2019 год, на 01.01.2020 и 01.01.2021 годов с учётом ожидаемого исполнения в соответствии с проектом решения Думы города Покачи «О внесении изменений в бюджет города Покачи на 2018 год и на плановый период 2020-2021 годов» (проект от 02.11.2018 года);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ru-RU"/>
        </w:rPr>
        <w:t xml:space="preserve">1.2) утвердить нормативы, установленные статьёй 34 Федерального закона </w:t>
      </w:r>
      <w:r w:rsidRPr="00880A3D">
        <w:rPr>
          <w:rFonts w:eastAsia="Calibri"/>
          <w:sz w:val="28"/>
          <w:szCs w:val="28"/>
          <w:lang w:eastAsia="en-US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  <w:proofErr w:type="gramStart"/>
      <w:r w:rsidRPr="00880A3D">
        <w:rPr>
          <w:rFonts w:eastAsia="Calibri"/>
          <w:sz w:val="28"/>
          <w:szCs w:val="28"/>
          <w:lang w:eastAsia="en-US"/>
        </w:rPr>
        <w:t>Планирование расходов по данному виду осуществлять в соответствии с нормативным методом, предусмотренным статьей 22 №44-ФЗ;</w:t>
      </w:r>
      <w:proofErr w:type="gramEnd"/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1.3) планировать расходы по </w:t>
      </w:r>
      <w:proofErr w:type="spellStart"/>
      <w:r w:rsidRPr="00880A3D">
        <w:rPr>
          <w:sz w:val="28"/>
          <w:szCs w:val="28"/>
          <w:lang w:eastAsia="ru-RU"/>
        </w:rPr>
        <w:t>Рз</w:t>
      </w:r>
      <w:proofErr w:type="spellEnd"/>
      <w:r w:rsidRPr="00880A3D">
        <w:rPr>
          <w:sz w:val="28"/>
          <w:szCs w:val="28"/>
          <w:lang w:eastAsia="ru-RU"/>
        </w:rPr>
        <w:t xml:space="preserve"> 04 </w:t>
      </w:r>
      <w:proofErr w:type="spellStart"/>
      <w:r w:rsidRPr="00880A3D">
        <w:rPr>
          <w:sz w:val="28"/>
          <w:szCs w:val="28"/>
          <w:lang w:eastAsia="ru-RU"/>
        </w:rPr>
        <w:t>Прз</w:t>
      </w:r>
      <w:proofErr w:type="spellEnd"/>
      <w:r w:rsidRPr="00880A3D">
        <w:rPr>
          <w:sz w:val="28"/>
          <w:szCs w:val="28"/>
          <w:lang w:eastAsia="ru-RU"/>
        </w:rPr>
        <w:t xml:space="preserve"> 09 ЦСР 1520182390 ВР 410; </w:t>
      </w:r>
      <w:proofErr w:type="spellStart"/>
      <w:r w:rsidRPr="00880A3D">
        <w:rPr>
          <w:sz w:val="28"/>
          <w:szCs w:val="28"/>
          <w:lang w:eastAsia="ru-RU"/>
        </w:rPr>
        <w:t>Рз</w:t>
      </w:r>
      <w:proofErr w:type="spellEnd"/>
      <w:r w:rsidRPr="00880A3D">
        <w:rPr>
          <w:sz w:val="28"/>
          <w:szCs w:val="28"/>
          <w:lang w:eastAsia="ru-RU"/>
        </w:rPr>
        <w:t xml:space="preserve"> 04 </w:t>
      </w:r>
      <w:proofErr w:type="spellStart"/>
      <w:r w:rsidRPr="00880A3D">
        <w:rPr>
          <w:sz w:val="28"/>
          <w:szCs w:val="28"/>
          <w:lang w:eastAsia="ru-RU"/>
        </w:rPr>
        <w:t>Прз</w:t>
      </w:r>
      <w:proofErr w:type="spellEnd"/>
      <w:r w:rsidRPr="00880A3D">
        <w:rPr>
          <w:sz w:val="28"/>
          <w:szCs w:val="28"/>
          <w:lang w:eastAsia="ru-RU"/>
        </w:rPr>
        <w:t xml:space="preserve"> 09 ЦСР 15201S2390 ВР 410 и </w:t>
      </w:r>
      <w:proofErr w:type="spellStart"/>
      <w:r w:rsidRPr="00880A3D">
        <w:rPr>
          <w:sz w:val="28"/>
          <w:szCs w:val="28"/>
          <w:lang w:eastAsia="ru-RU"/>
        </w:rPr>
        <w:t>Рз</w:t>
      </w:r>
      <w:proofErr w:type="spellEnd"/>
      <w:r w:rsidRPr="00880A3D">
        <w:rPr>
          <w:sz w:val="28"/>
          <w:szCs w:val="28"/>
          <w:lang w:eastAsia="ru-RU"/>
        </w:rPr>
        <w:t xml:space="preserve"> 04 </w:t>
      </w:r>
      <w:proofErr w:type="spellStart"/>
      <w:r w:rsidRPr="00880A3D">
        <w:rPr>
          <w:sz w:val="28"/>
          <w:szCs w:val="28"/>
          <w:lang w:eastAsia="ru-RU"/>
        </w:rPr>
        <w:t>Прз</w:t>
      </w:r>
      <w:proofErr w:type="spellEnd"/>
      <w:r w:rsidRPr="00880A3D">
        <w:rPr>
          <w:sz w:val="28"/>
          <w:szCs w:val="28"/>
          <w:lang w:eastAsia="ru-RU"/>
        </w:rPr>
        <w:t xml:space="preserve"> 09 ЦСР </w:t>
      </w:r>
      <w:r w:rsidRPr="00880A3D">
        <w:rPr>
          <w:rFonts w:eastAsia="Calibri"/>
          <w:sz w:val="28"/>
          <w:szCs w:val="28"/>
          <w:lang w:eastAsia="en-US"/>
        </w:rPr>
        <w:t>1530199990</w:t>
      </w:r>
      <w:r w:rsidRPr="00880A3D">
        <w:rPr>
          <w:sz w:val="28"/>
          <w:szCs w:val="28"/>
          <w:lang w:eastAsia="ru-RU"/>
        </w:rPr>
        <w:t xml:space="preserve"> ВР 240</w:t>
      </w:r>
      <w:r w:rsidRPr="00880A3D">
        <w:rPr>
          <w:b/>
          <w:sz w:val="28"/>
          <w:szCs w:val="28"/>
          <w:lang w:eastAsia="ru-RU"/>
        </w:rPr>
        <w:t xml:space="preserve"> </w:t>
      </w:r>
      <w:r w:rsidRPr="00880A3D">
        <w:rPr>
          <w:sz w:val="28"/>
          <w:szCs w:val="28"/>
          <w:lang w:eastAsia="ru-RU"/>
        </w:rPr>
        <w:t>с учётом</w:t>
      </w:r>
      <w:r w:rsidRPr="00880A3D">
        <w:rPr>
          <w:rFonts w:eastAsia="Calibri"/>
          <w:sz w:val="28"/>
          <w:szCs w:val="28"/>
          <w:lang w:eastAsia="en-US"/>
        </w:rPr>
        <w:t xml:space="preserve"> норм применения проектно-сметного метода. </w:t>
      </w:r>
      <w:proofErr w:type="gramStart"/>
      <w:r w:rsidRPr="00880A3D">
        <w:rPr>
          <w:rFonts w:eastAsia="Calibri"/>
          <w:sz w:val="28"/>
          <w:szCs w:val="28"/>
          <w:lang w:eastAsia="en-US"/>
        </w:rPr>
        <w:t>В случае отсутствия возможности до утверждения проекта бюджета предоставить соответствующую проектно-сметную документацию, обосновывающую расходы по данному виду, предусмотреть обязанность получателя средств до утверждения аукционной документации предоставлять в КСП документы, в соответствии с которыми определяется НМЦК;</w:t>
      </w:r>
      <w:proofErr w:type="gramEnd"/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rFonts w:eastAsia="Calibri"/>
          <w:sz w:val="28"/>
          <w:szCs w:val="28"/>
          <w:lang w:eastAsia="en-US"/>
        </w:rPr>
        <w:t xml:space="preserve">1.4) планировать расходы по </w:t>
      </w:r>
      <w:proofErr w:type="spellStart"/>
      <w:r w:rsidRPr="00880A3D">
        <w:rPr>
          <w:sz w:val="28"/>
          <w:szCs w:val="28"/>
          <w:lang w:eastAsia="ru-RU"/>
        </w:rPr>
        <w:t>Рз</w:t>
      </w:r>
      <w:proofErr w:type="spellEnd"/>
      <w:r w:rsidRPr="00880A3D">
        <w:rPr>
          <w:sz w:val="28"/>
          <w:szCs w:val="28"/>
          <w:lang w:eastAsia="ru-RU"/>
        </w:rPr>
        <w:t xml:space="preserve"> 04 </w:t>
      </w:r>
      <w:proofErr w:type="spellStart"/>
      <w:r w:rsidRPr="00880A3D">
        <w:rPr>
          <w:sz w:val="28"/>
          <w:szCs w:val="28"/>
          <w:lang w:eastAsia="ru-RU"/>
        </w:rPr>
        <w:t>Прз</w:t>
      </w:r>
      <w:proofErr w:type="spellEnd"/>
      <w:r w:rsidRPr="00880A3D">
        <w:rPr>
          <w:sz w:val="28"/>
          <w:szCs w:val="28"/>
          <w:lang w:eastAsia="ru-RU"/>
        </w:rPr>
        <w:t xml:space="preserve"> 09 ЦСР 29Я0299990 ВР 240 и </w:t>
      </w:r>
      <w:proofErr w:type="spellStart"/>
      <w:r w:rsidRPr="00880A3D">
        <w:rPr>
          <w:sz w:val="28"/>
          <w:szCs w:val="28"/>
          <w:lang w:eastAsia="ru-RU"/>
        </w:rPr>
        <w:t>Рз</w:t>
      </w:r>
      <w:proofErr w:type="spellEnd"/>
      <w:r w:rsidRPr="00880A3D">
        <w:rPr>
          <w:sz w:val="28"/>
          <w:szCs w:val="28"/>
          <w:lang w:eastAsia="ru-RU"/>
        </w:rPr>
        <w:t xml:space="preserve"> 04 </w:t>
      </w:r>
      <w:proofErr w:type="spellStart"/>
      <w:r w:rsidRPr="00880A3D">
        <w:rPr>
          <w:sz w:val="28"/>
          <w:szCs w:val="28"/>
          <w:lang w:eastAsia="ru-RU"/>
        </w:rPr>
        <w:t>Прз</w:t>
      </w:r>
      <w:proofErr w:type="spellEnd"/>
      <w:r w:rsidRPr="00880A3D">
        <w:rPr>
          <w:sz w:val="28"/>
          <w:szCs w:val="28"/>
          <w:lang w:eastAsia="ru-RU"/>
        </w:rPr>
        <w:t xml:space="preserve"> 09 ЦСР 29ЯF255550 ВР 240</w:t>
      </w:r>
      <w:r w:rsidRPr="00880A3D">
        <w:rPr>
          <w:b/>
          <w:sz w:val="28"/>
          <w:szCs w:val="28"/>
          <w:lang w:eastAsia="ru-RU"/>
        </w:rPr>
        <w:t xml:space="preserve"> </w:t>
      </w:r>
      <w:r w:rsidRPr="00880A3D">
        <w:rPr>
          <w:sz w:val="28"/>
          <w:szCs w:val="28"/>
          <w:lang w:eastAsia="ru-RU"/>
        </w:rPr>
        <w:t xml:space="preserve">без избытка; обеспечить обоснование расходов по объекту на капитальный ремонт проезда ул. </w:t>
      </w:r>
      <w:proofErr w:type="gramStart"/>
      <w:r w:rsidRPr="00880A3D">
        <w:rPr>
          <w:sz w:val="28"/>
          <w:szCs w:val="28"/>
          <w:lang w:eastAsia="ru-RU"/>
        </w:rPr>
        <w:t>Молодежная</w:t>
      </w:r>
      <w:proofErr w:type="gramEnd"/>
      <w:r w:rsidRPr="00880A3D">
        <w:rPr>
          <w:sz w:val="28"/>
          <w:szCs w:val="28"/>
          <w:lang w:eastAsia="ru-RU"/>
        </w:rPr>
        <w:t xml:space="preserve"> 15 в соответствии с нормами статьи 22 №44-ФЗ.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Исполнение: решение Думы города Покачи от 17.12.2018 №107 «О бюджете города Покачи на 2019 год и плановый период 2020-2021 годов»;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880A3D">
        <w:rPr>
          <w:sz w:val="28"/>
          <w:szCs w:val="28"/>
          <w:lang w:eastAsia="ru-RU"/>
        </w:rPr>
        <w:t>2) «Экспертиза проектов о внесении изменений в бюджет города Покачи». Проведено шесть мероприятий, по результатам которых составлены заключения и сделаны выводы: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2.1) о целесообразности и обоснованности внесения изменений в решение о бюджете (заключения от 15.03.2018 №34;</w:t>
      </w:r>
      <w:r w:rsidRPr="00880A3D">
        <w:rPr>
          <w:sz w:val="28"/>
          <w:szCs w:val="28"/>
        </w:rPr>
        <w:t xml:space="preserve"> </w:t>
      </w:r>
      <w:r w:rsidRPr="00880A3D">
        <w:rPr>
          <w:sz w:val="28"/>
          <w:szCs w:val="28"/>
          <w:lang w:eastAsia="ru-RU"/>
        </w:rPr>
        <w:t xml:space="preserve">от 08.05.2018 </w:t>
      </w:r>
      <w:r w:rsidRPr="00880A3D">
        <w:rPr>
          <w:sz w:val="28"/>
          <w:szCs w:val="28"/>
        </w:rPr>
        <w:t>№59</w:t>
      </w:r>
      <w:r w:rsidRPr="00880A3D">
        <w:rPr>
          <w:sz w:val="28"/>
          <w:szCs w:val="28"/>
          <w:lang w:eastAsia="ru-RU"/>
        </w:rPr>
        <w:t>;</w:t>
      </w:r>
      <w:r w:rsidRPr="00880A3D">
        <w:rPr>
          <w:sz w:val="28"/>
          <w:szCs w:val="28"/>
        </w:rPr>
        <w:t xml:space="preserve"> </w:t>
      </w:r>
      <w:r w:rsidRPr="00880A3D">
        <w:rPr>
          <w:sz w:val="28"/>
          <w:szCs w:val="28"/>
          <w:lang w:eastAsia="ru-RU"/>
        </w:rPr>
        <w:t>от 16.07.2018 №72; от 16.11.2018 №138; от 14.12.2018 №152.1);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2.2) об отсутствии возможности подтвердить в соответствии со сметными нормативами, сведения о которых включены в федеральный реестр сметных нормативов и сметных цен строительных ресурсов, обоснованность расходов по следующим видам расходных обязательств (заключение от 20.09.2018 №105):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880A3D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Pr="00880A3D">
        <w:rPr>
          <w:rFonts w:eastAsia="Arial Unicode MS"/>
          <w:kern w:val="2"/>
          <w:sz w:val="28"/>
          <w:szCs w:val="28"/>
        </w:rPr>
        <w:t>597 000,00 рублей - на засыпку сухих ручьев;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80A3D">
        <w:rPr>
          <w:rFonts w:eastAsia="Arial Unicode MS"/>
          <w:kern w:val="2"/>
          <w:sz w:val="28"/>
          <w:szCs w:val="28"/>
        </w:rPr>
        <w:t xml:space="preserve">б) </w:t>
      </w:r>
      <w:r w:rsidRPr="00880A3D">
        <w:rPr>
          <w:kern w:val="2"/>
          <w:sz w:val="28"/>
          <w:szCs w:val="28"/>
        </w:rPr>
        <w:t xml:space="preserve">300 000,00 рублей – на устранение предписаний Роспотребнадзора в МАДОУ ДСКВ «Рябинушка»;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880A3D">
        <w:rPr>
          <w:kern w:val="2"/>
          <w:sz w:val="28"/>
          <w:szCs w:val="28"/>
        </w:rPr>
        <w:t>в)</w:t>
      </w:r>
      <w:r w:rsidRPr="00880A3D">
        <w:rPr>
          <w:i/>
          <w:kern w:val="2"/>
          <w:sz w:val="28"/>
          <w:szCs w:val="28"/>
        </w:rPr>
        <w:t xml:space="preserve"> </w:t>
      </w:r>
      <w:r w:rsidRPr="00880A3D">
        <w:rPr>
          <w:sz w:val="28"/>
          <w:szCs w:val="28"/>
          <w:lang w:eastAsia="ru-RU"/>
        </w:rPr>
        <w:t xml:space="preserve">1 020 200,45 рублей - на работы по капитальному ремонту на объекте ДК «Октябрь» (проект, приобретение и монтаж ПС «Стрелец» на здание) - локально-сметный расчёт отсутствует; 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kern w:val="2"/>
          <w:sz w:val="28"/>
          <w:szCs w:val="28"/>
        </w:rPr>
        <w:t>г)</w:t>
      </w:r>
      <w:r w:rsidRPr="00880A3D">
        <w:rPr>
          <w:i/>
          <w:kern w:val="2"/>
          <w:sz w:val="28"/>
          <w:szCs w:val="28"/>
        </w:rPr>
        <w:t xml:space="preserve"> </w:t>
      </w:r>
      <w:r w:rsidRPr="00880A3D">
        <w:rPr>
          <w:sz w:val="28"/>
          <w:szCs w:val="28"/>
          <w:lang w:eastAsia="ru-RU"/>
        </w:rPr>
        <w:t>539 799,55 рублей – на работы по капитальному ремонту на объекте ДК «Октябрь» (проект, приобретение и монтаж ПС «Стрелец» на здание)</w:t>
      </w:r>
      <w:r w:rsidRPr="00880A3D">
        <w:rPr>
          <w:sz w:val="28"/>
          <w:szCs w:val="28"/>
        </w:rPr>
        <w:t xml:space="preserve"> </w:t>
      </w:r>
      <w:r w:rsidRPr="00880A3D">
        <w:rPr>
          <w:sz w:val="28"/>
          <w:szCs w:val="28"/>
          <w:lang w:eastAsia="ru-RU"/>
        </w:rPr>
        <w:t xml:space="preserve">по соглашению о сотрудничестве с ОАО «НК «Лукойл» - локально-сметный расчёт отсутствует; 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Исполнение: документы, обосновывающие цену приобретения и монтажа сигнализации «Стрелец» направлены в КСП, расходы признаны обоснованными. Расходы на заделку сухих ручьев в сумме </w:t>
      </w:r>
      <w:r w:rsidRPr="00880A3D">
        <w:rPr>
          <w:rFonts w:eastAsia="Arial Unicode MS"/>
          <w:kern w:val="2"/>
          <w:sz w:val="28"/>
          <w:szCs w:val="28"/>
        </w:rPr>
        <w:t>597 000 рублей</w:t>
      </w:r>
      <w:r w:rsidRPr="00880A3D">
        <w:rPr>
          <w:sz w:val="28"/>
          <w:szCs w:val="28"/>
          <w:lang w:eastAsia="ru-RU"/>
        </w:rPr>
        <w:t xml:space="preserve"> перераспределены на другие цели;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  <w:u w:val="single"/>
          <w:lang w:eastAsia="ru-RU"/>
        </w:rPr>
      </w:pPr>
      <w:proofErr w:type="gramStart"/>
      <w:r w:rsidRPr="00880A3D">
        <w:rPr>
          <w:sz w:val="28"/>
          <w:szCs w:val="28"/>
          <w:lang w:eastAsia="ru-RU"/>
        </w:rPr>
        <w:t>3) «Установление обоснованности величины и законности осуществления расходов в рамках субсидии, выделяемой в целях финансового обеспечения затрат на капитальный ремонт (с заменой) газопроводов, систем теплоснабжения, водоснабжения и водоотведения для подготовки к осенне-зимнему периоду в городе Покачи, обоснованности НМЦК по расходам, осуществляемых в рамках расходов на «Строительство и реконструкцию автомобильных дорог общего пользования города Покачи» и «Капитальный ремонт и ремонт автомобильных</w:t>
      </w:r>
      <w:proofErr w:type="gramEnd"/>
      <w:r w:rsidRPr="00880A3D">
        <w:rPr>
          <w:sz w:val="28"/>
          <w:szCs w:val="28"/>
          <w:lang w:eastAsia="ru-RU"/>
        </w:rPr>
        <w:t xml:space="preserve"> дорог города Покачи» и законности данных расходов».</w:t>
      </w:r>
      <w:r w:rsidRPr="00880A3D">
        <w:rPr>
          <w:sz w:val="28"/>
          <w:szCs w:val="28"/>
          <w:u w:val="single"/>
          <w:lang w:eastAsia="ru-RU"/>
        </w:rPr>
        <w:t xml:space="preserve"> </w:t>
      </w:r>
    </w:p>
    <w:p w:rsidR="00880A3D" w:rsidRPr="00880A3D" w:rsidRDefault="00880A3D" w:rsidP="00880A3D">
      <w:pPr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Необходимость проведения данного мероприятия возникла в виду отсутствия при проведении экспертизы бюджета на 2018 год и на плановый период 2019 и 2020 годов документов (</w:t>
      </w:r>
      <w:proofErr w:type="spellStart"/>
      <w:r w:rsidRPr="00880A3D">
        <w:rPr>
          <w:sz w:val="28"/>
          <w:szCs w:val="28"/>
          <w:lang w:eastAsia="ru-RU"/>
        </w:rPr>
        <w:t>проектно</w:t>
      </w:r>
      <w:proofErr w:type="spellEnd"/>
      <w:r w:rsidRPr="00880A3D">
        <w:rPr>
          <w:sz w:val="28"/>
          <w:szCs w:val="28"/>
          <w:lang w:eastAsia="ru-RU"/>
        </w:rPr>
        <w:t xml:space="preserve"> – сметной документации), подтверждающих объёмы финансового обеспечения</w:t>
      </w:r>
      <w:r w:rsidRPr="00880A3D">
        <w:rPr>
          <w:sz w:val="28"/>
          <w:szCs w:val="28"/>
        </w:rPr>
        <w:t xml:space="preserve"> </w:t>
      </w:r>
      <w:r w:rsidRPr="00880A3D">
        <w:rPr>
          <w:sz w:val="28"/>
          <w:szCs w:val="28"/>
          <w:lang w:eastAsia="ru-RU"/>
        </w:rPr>
        <w:t xml:space="preserve">расходов на капитальный ремонт объектов инфраструктуры коммунального комплекса. Планирование было осуществлено на основании данных о величине субсидии, выделяемой на эти цели из бюджета </w:t>
      </w:r>
      <w:bookmarkStart w:id="4" w:name="OLE_LINK18"/>
      <w:bookmarkStart w:id="5" w:name="OLE_LINK17"/>
      <w:bookmarkStart w:id="6" w:name="OLE_LINK16"/>
      <w:r w:rsidRPr="00880A3D">
        <w:rPr>
          <w:sz w:val="28"/>
          <w:szCs w:val="28"/>
          <w:lang w:eastAsia="ru-RU"/>
        </w:rPr>
        <w:t>Ханты-Мансийского автономного округа-Югры</w:t>
      </w:r>
      <w:bookmarkEnd w:id="4"/>
      <w:bookmarkEnd w:id="5"/>
      <w:bookmarkEnd w:id="6"/>
      <w:r w:rsidRPr="00880A3D">
        <w:rPr>
          <w:sz w:val="28"/>
          <w:szCs w:val="28"/>
          <w:lang w:eastAsia="ru-RU"/>
        </w:rPr>
        <w:t>, и доли софинансирования из средств местного бюджета.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В ходе проведения данного мероприятия было установлено, что: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1) экспертиза сметной стоимости работ по капитальному ремонту объектов, в отношении которых проводилось экспертно-аналитическое мероприятие, отсутствует; 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2) объёмы запланированных работ не соответствуют реальным значениям;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80A3D">
        <w:rPr>
          <w:sz w:val="28"/>
          <w:szCs w:val="28"/>
          <w:lang w:eastAsia="ru-RU"/>
        </w:rPr>
        <w:t xml:space="preserve">3) величина объёмных показателей (протяжённость объектов, толщина асфальтобетонного покрытия, количество элементов, подлежащих монтажу-демонтажу) завышены; </w:t>
      </w:r>
      <w:proofErr w:type="gramEnd"/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80A3D">
        <w:rPr>
          <w:bCs/>
          <w:sz w:val="28"/>
          <w:szCs w:val="28"/>
          <w:lang w:eastAsia="ru-RU"/>
        </w:rPr>
        <w:t>4) сметные расчёты не соответствуют: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bCs/>
          <w:sz w:val="28"/>
          <w:szCs w:val="28"/>
          <w:lang w:eastAsia="ru-RU"/>
        </w:rPr>
        <w:t xml:space="preserve"> 4.1) </w:t>
      </w:r>
      <w:hyperlink r:id="rId10" w:history="1">
        <w:r w:rsidRPr="00880A3D">
          <w:rPr>
            <w:rStyle w:val="a5"/>
            <w:sz w:val="28"/>
            <w:szCs w:val="28"/>
            <w:lang w:eastAsia="ru-RU"/>
          </w:rPr>
          <w:t>пункту 2 примечаний</w:t>
        </w:r>
      </w:hyperlink>
      <w:r w:rsidRPr="00880A3D">
        <w:rPr>
          <w:sz w:val="28"/>
          <w:szCs w:val="28"/>
          <w:lang w:eastAsia="ru-RU"/>
        </w:rPr>
        <w:t xml:space="preserve"> к таблице 1 приложения №1 к 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№15/1;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 4.2) письму </w:t>
      </w:r>
      <w:proofErr w:type="spellStart"/>
      <w:r w:rsidRPr="00880A3D">
        <w:rPr>
          <w:sz w:val="28"/>
          <w:szCs w:val="28"/>
          <w:lang w:eastAsia="ru-RU"/>
        </w:rPr>
        <w:t>Минрегиона</w:t>
      </w:r>
      <w:proofErr w:type="spellEnd"/>
      <w:r w:rsidRPr="00880A3D">
        <w:rPr>
          <w:sz w:val="28"/>
          <w:szCs w:val="28"/>
          <w:lang w:eastAsia="ru-RU"/>
        </w:rPr>
        <w:t xml:space="preserve"> Российской Федерации от 25.03.2009 №8345-ИМ/08 «О применении в сметах коэффициентов, учитывающих усложнённые условия производства работ»;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 4.3) приказу РСТ Ханты-Мансийского автономного округа-Югры  от 06.04.2018 №19. 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По результатам проведенного мероприятия было предложено: 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80A3D">
        <w:rPr>
          <w:sz w:val="28"/>
          <w:szCs w:val="28"/>
          <w:lang w:eastAsia="ru-RU"/>
        </w:rPr>
        <w:t>1) внести изменения в Соглашение о предоставлении из бюджета муниципального образования города Покачи субсидии, предусмотренной муниципальной программой «Развитие жилищно-коммунального комплекса и повышение энергетической эффективности на 2016-2020 годы в городе Покачи», ООО «Экосистема» на возмещение затрат, связанных с проведением мероприятий по капитальному ремонту (с заменой) газопроводов, систем теплоснабжения, водоснабжения и водоотведения для подготовки к осенне-зимнему периоду в городе Покачи и провести</w:t>
      </w:r>
      <w:proofErr w:type="gramEnd"/>
      <w:r w:rsidRPr="00880A3D">
        <w:rPr>
          <w:sz w:val="28"/>
          <w:szCs w:val="28"/>
          <w:lang w:eastAsia="ru-RU"/>
        </w:rPr>
        <w:t xml:space="preserve"> независимую экспертизу расчёта сметной стоимости. 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Исполнение: Соглашение заключено 07.06.2018 года. </w:t>
      </w:r>
      <w:proofErr w:type="gramStart"/>
      <w:r w:rsidRPr="00880A3D">
        <w:rPr>
          <w:sz w:val="28"/>
          <w:szCs w:val="28"/>
          <w:lang w:eastAsia="ru-RU"/>
        </w:rPr>
        <w:t>Суммы, превышающие нормы, исключены;</w:t>
      </w:r>
      <w:proofErr w:type="gramEnd"/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2) направлять в КСП документы, являющиеся основанием для определения начальной максимальной цены контракта, до заключения договоров и контрактов, на основании которых предполагается осуществлять строительство, реконструкцию, капитальный ремонт объектов муниципальной собственности;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3) изменить объём работ и перечень материалов на капитальный ремонт, осуществляемый в рамках Соглашения, в соответствии с фактическими потребностями;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4) обеспечить проведение экспертизы сметного расчёта; результат экспертизы направить в КСП.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Исполнение: в Соглашение, в части установления объёма работ, внесены соответствующие изменения; проведена государственная экспертиза сметной стоимости работ по капитальному ремонту объектов, установленных в рамках вышеназванного Соглашения о предоставлении из бюджета муниципального образования города Покачи субсид</w:t>
      </w:r>
      <w:proofErr w:type="gramStart"/>
      <w:r w:rsidRPr="00880A3D">
        <w:rPr>
          <w:sz w:val="28"/>
          <w:szCs w:val="28"/>
          <w:lang w:eastAsia="ru-RU"/>
        </w:rPr>
        <w:t>ии ООО</w:t>
      </w:r>
      <w:proofErr w:type="gramEnd"/>
      <w:r w:rsidRPr="00880A3D">
        <w:rPr>
          <w:sz w:val="28"/>
          <w:szCs w:val="28"/>
          <w:lang w:eastAsia="ru-RU"/>
        </w:rPr>
        <w:t xml:space="preserve"> «Экосистема». Получены положительные заключения соответствующих организаций. Результаты экспертизы сметной стоимости направлены в КСП. Расходы в сумме 232 251, 57 рубля перераспределены на другие работы в рамках Соглашения.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3. «Внешняя проверка годового отчёта об исполнении местного бюджета за 2017 год» (заключение от 23.04.2018 №53). Основные выводы: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1) основания для отклонения отчёта об исполнении бюджета за 2017 год, установленные частью 3 статьи 264.5 БК РФ, отсутствуют;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2) ограничения, установленные частью 4 статьи 92.1, статьями 106, 107, 111 БК РФ при исполнении бюджета, соблюдены.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Исполнение: отчёт об исполнении бюджета утверждён решением Думы города Покачи от 13.06.2018 №51.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880A3D">
        <w:rPr>
          <w:rFonts w:eastAsia="Calibri"/>
          <w:sz w:val="28"/>
          <w:szCs w:val="28"/>
          <w:lang w:eastAsia="en-US"/>
        </w:rPr>
        <w:t>«Финансово-экономическая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программ», в рамках которой осуществлены:</w:t>
      </w:r>
      <w:proofErr w:type="gramEnd"/>
    </w:p>
    <w:p w:rsidR="00880A3D" w:rsidRPr="00880A3D" w:rsidRDefault="00880A3D" w:rsidP="00880A3D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 1) 34 экспертизы проектов решений Думы города;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 2) 87 экспертиз проектов постановлений администрации города Покачи, из них 46 - на муниципальные программы.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По итогам экспертиз были даны следующие рекомендации: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rFonts w:eastAsia="Calibri"/>
          <w:sz w:val="28"/>
          <w:szCs w:val="28"/>
          <w:lang w:eastAsia="en-US"/>
        </w:rPr>
        <w:t xml:space="preserve"> 1) </w:t>
      </w:r>
      <w:r w:rsidRPr="00880A3D">
        <w:rPr>
          <w:sz w:val="28"/>
          <w:szCs w:val="28"/>
        </w:rPr>
        <w:t>исключить коэффициенты за квалификационную категорию для работников, не являющихся педагогическими работниками;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 2) привести муниципальные программы в соответствие со Стратегией социально-экономического развития города Покачи;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sz w:val="28"/>
          <w:szCs w:val="28"/>
        </w:rPr>
        <w:t xml:space="preserve"> 3) </w:t>
      </w:r>
      <w:r w:rsidRPr="00880A3D">
        <w:rPr>
          <w:sz w:val="28"/>
          <w:szCs w:val="28"/>
          <w:lang w:eastAsia="ru-RU"/>
        </w:rPr>
        <w:t>включить в показатели программы показатели, характеризующие достижение целей, установленных Указами Президента Российской Федерации от 07.05.2012 №597-601;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 4) привести объём финансового обеспечения в соответствие с решением о бюджете;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 5) исключить внутренние противоречия целевых показателей программы;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 6) внести изменения в определение понятия «служащие», с целью исключения неоднозначного применения Положения при начислении заработной платы работникам образования;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 7) установить целевые показатели муниципальной программы таким образом, чтобы было возможным определить их достижение или не достижение;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 8) исключить из муниципальной программы расходы за счёт средств бюджета Ханты-Мансийского автономного округа - Югры, в отношении </w:t>
      </w:r>
      <w:proofErr w:type="gramStart"/>
      <w:r w:rsidRPr="00880A3D">
        <w:rPr>
          <w:sz w:val="28"/>
          <w:szCs w:val="28"/>
          <w:lang w:eastAsia="ru-RU"/>
        </w:rPr>
        <w:t>которых</w:t>
      </w:r>
      <w:proofErr w:type="gramEnd"/>
      <w:r w:rsidRPr="00880A3D">
        <w:rPr>
          <w:sz w:val="28"/>
          <w:szCs w:val="28"/>
          <w:lang w:eastAsia="ru-RU"/>
        </w:rPr>
        <w:t xml:space="preserve"> Соглашением о предоставлении субсидии не предусмотрены соответствующие расходные обязательства;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  <w:lang w:eastAsia="ru-RU"/>
        </w:rPr>
        <w:t xml:space="preserve"> 9) </w:t>
      </w:r>
      <w:r w:rsidRPr="00880A3D">
        <w:rPr>
          <w:sz w:val="28"/>
          <w:szCs w:val="28"/>
        </w:rPr>
        <w:t>привести наименование должностей в соответствие с ЕКСД;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</w:rPr>
        <w:t xml:space="preserve"> 10) привести проект в соответствие требованиям </w:t>
      </w:r>
      <w:r w:rsidRPr="00880A3D">
        <w:rPr>
          <w:sz w:val="28"/>
          <w:szCs w:val="28"/>
          <w:lang w:eastAsia="ru-RU"/>
        </w:rPr>
        <w:t>части 3 статьи 136 БК РФ;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  <w:lang w:eastAsia="ru-RU"/>
        </w:rPr>
        <w:t xml:space="preserve"> 11) </w:t>
      </w:r>
      <w:r w:rsidRPr="00880A3D">
        <w:rPr>
          <w:sz w:val="28"/>
          <w:szCs w:val="28"/>
        </w:rPr>
        <w:t>учесть нормы по урегулированию споров, установленные федеральным законодательством;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 12) изменить перечень выплат, из которых исчисляется величина дополнительной пенсии для выборных должностных лиц. 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По итогам экспертиз муниципальных программ в Думу города Покачи была направлена информация «О</w:t>
      </w:r>
      <w:r w:rsidRPr="00880A3D">
        <w:rPr>
          <w:sz w:val="28"/>
          <w:szCs w:val="28"/>
          <w:lang w:eastAsia="ru-RU"/>
        </w:rPr>
        <w:t xml:space="preserve">б итогах экспертизы муниципальных программ», которая была принята к сведению на очередном заседании Решением Думы города Покачи от 26.04.2018 №29. </w:t>
      </w:r>
    </w:p>
    <w:p w:rsidR="00880A3D" w:rsidRPr="00880A3D" w:rsidRDefault="00880A3D" w:rsidP="00880A3D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0A3D">
        <w:rPr>
          <w:sz w:val="28"/>
          <w:szCs w:val="28"/>
        </w:rPr>
        <w:t>По итогам рассмотрения информации было принято решение о включении в план работы КСП мероприятия «Контроль за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«Разработка документов градостроительного регулирования города Покачи на 2016-2020 годы» за 2016-2017 годы» в связи с тем, что объём финансирования мероприятий программы не соответствовал бюджету города Покачи 2017 года и</w:t>
      </w:r>
      <w:proofErr w:type="gramEnd"/>
      <w:r w:rsidRPr="00880A3D">
        <w:rPr>
          <w:sz w:val="28"/>
          <w:szCs w:val="28"/>
        </w:rPr>
        <w:t xml:space="preserve"> не приводился в соответствие с бюджетом 2018 года. Результаты проверки изложены выше. 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880A3D">
        <w:rPr>
          <w:sz w:val="28"/>
          <w:szCs w:val="28"/>
        </w:rPr>
        <w:t>5. Аудит закупок  п</w:t>
      </w:r>
      <w:r w:rsidRPr="00880A3D">
        <w:rPr>
          <w:sz w:val="28"/>
          <w:szCs w:val="28"/>
          <w:lang w:eastAsia="ru-RU"/>
        </w:rPr>
        <w:t xml:space="preserve">роводился в двух учреждениях: в </w:t>
      </w:r>
      <w:r w:rsidRPr="00880A3D">
        <w:rPr>
          <w:sz w:val="28"/>
          <w:szCs w:val="28"/>
        </w:rPr>
        <w:t>МАУ МФЦ «Мои документы» и в МУ «Управление капитального строительства». По результатам проведенных мероприятий были выявлены следующие нарушения: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880A3D">
        <w:rPr>
          <w:sz w:val="28"/>
          <w:szCs w:val="28"/>
        </w:rPr>
        <w:t xml:space="preserve">1) несоответствие плана-графика закупок на 2017 год требованиям постановления Правительства Российской Федерации от 05.06.2015 №554 «О </w:t>
      </w:r>
      <w:hyperlink r:id="rId11" w:history="1">
        <w:r w:rsidRPr="00880A3D">
          <w:rPr>
            <w:rStyle w:val="a5"/>
            <w:sz w:val="28"/>
            <w:szCs w:val="28"/>
          </w:rPr>
          <w:t>требования</w:t>
        </w:r>
      </w:hyperlink>
      <w:r w:rsidRPr="00880A3D">
        <w:rPr>
          <w:sz w:val="28"/>
          <w:szCs w:val="28"/>
        </w:rPr>
        <w:t xml:space="preserve">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</w:t>
      </w:r>
      <w:hyperlink r:id="rId12" w:history="1">
        <w:r w:rsidRPr="00880A3D">
          <w:rPr>
            <w:rStyle w:val="a5"/>
            <w:sz w:val="28"/>
            <w:szCs w:val="28"/>
          </w:rPr>
          <w:t>требования</w:t>
        </w:r>
      </w:hyperlink>
      <w:r w:rsidRPr="00880A3D">
        <w:rPr>
          <w:sz w:val="28"/>
          <w:szCs w:val="28"/>
        </w:rPr>
        <w:t xml:space="preserve">х к форме плана-графика закупок товаров, работ, услуг» и требованиям постановления Правительства Российской Федерации от 21.11.2013 №1043 «О </w:t>
      </w:r>
      <w:hyperlink r:id="rId13" w:history="1">
        <w:r w:rsidRPr="00880A3D">
          <w:rPr>
            <w:rStyle w:val="a5"/>
            <w:sz w:val="28"/>
            <w:szCs w:val="28"/>
          </w:rPr>
          <w:t>требования</w:t>
        </w:r>
        <w:proofErr w:type="gramEnd"/>
      </w:hyperlink>
      <w:r w:rsidRPr="00880A3D">
        <w:rPr>
          <w:sz w:val="28"/>
          <w:szCs w:val="28"/>
        </w:rPr>
        <w:t xml:space="preserve">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</w:r>
      <w:hyperlink r:id="rId14" w:history="1">
        <w:r w:rsidRPr="00880A3D">
          <w:rPr>
            <w:rStyle w:val="a5"/>
            <w:sz w:val="28"/>
            <w:szCs w:val="28"/>
          </w:rPr>
          <w:t>требования</w:t>
        </w:r>
      </w:hyperlink>
      <w:r w:rsidRPr="00880A3D">
        <w:rPr>
          <w:sz w:val="28"/>
          <w:szCs w:val="28"/>
        </w:rPr>
        <w:t>х к форме планов закупок товаров, работ, услуг»;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2) несоответствие объёма закупок у СМП И СОНО </w:t>
      </w:r>
      <w:proofErr w:type="gramStart"/>
      <w:r w:rsidRPr="00880A3D">
        <w:rPr>
          <w:sz w:val="28"/>
          <w:szCs w:val="28"/>
        </w:rPr>
        <w:t xml:space="preserve">( </w:t>
      </w:r>
      <w:proofErr w:type="gramEnd"/>
      <w:r w:rsidRPr="00880A3D">
        <w:rPr>
          <w:sz w:val="28"/>
          <w:szCs w:val="28"/>
        </w:rPr>
        <w:t>1)167 457,19</w:t>
      </w:r>
      <w:r w:rsidRPr="00880A3D">
        <w:rPr>
          <w:color w:val="000000"/>
          <w:sz w:val="28"/>
          <w:szCs w:val="28"/>
        </w:rPr>
        <w:t xml:space="preserve"> +1799,32 =169256,51 рубль; 2) 169256,51/100=1692,5651 3) 1799,32/1692,5651=1,06%) объёмам, установленным частью 1 статьи 30 №44-ФЗ. </w:t>
      </w:r>
      <w:r w:rsidRPr="00880A3D">
        <w:rPr>
          <w:sz w:val="28"/>
          <w:szCs w:val="28"/>
        </w:rPr>
        <w:t>(признаки административного правонарушения, предусмотренного частью 11 статьи 7.30 Кодекса об административных правонарушениях Российской Федерации (далее - КоАП РФ)</w:t>
      </w:r>
      <w:r w:rsidRPr="00880A3D">
        <w:rPr>
          <w:color w:val="000000"/>
          <w:sz w:val="28"/>
          <w:szCs w:val="28"/>
        </w:rPr>
        <w:t>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color w:val="000000"/>
          <w:sz w:val="28"/>
          <w:szCs w:val="28"/>
        </w:rPr>
        <w:t xml:space="preserve">3) нарушение требований, установленных статьей 95 №44-ФЗ. при </w:t>
      </w:r>
      <w:r w:rsidRPr="00880A3D">
        <w:rPr>
          <w:sz w:val="28"/>
          <w:szCs w:val="28"/>
        </w:rPr>
        <w:t>заключении двух дополнительных соглашений к контракту (признаки административного правонарушения, предусмотренного частями 4, 5 статьи 7.32 КоАП РФ);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4) описание объекта закупок в плане-графике без учёта норм части 1 статьи 33 №44-ФЗ. Указанные действия содержат признаки административного правонарушения, предусмотренного частью</w:t>
      </w:r>
      <w:r w:rsidRPr="00880A3D">
        <w:rPr>
          <w:i/>
          <w:sz w:val="28"/>
          <w:szCs w:val="28"/>
        </w:rPr>
        <w:t xml:space="preserve"> </w:t>
      </w:r>
      <w:r w:rsidRPr="00880A3D">
        <w:rPr>
          <w:sz w:val="28"/>
          <w:szCs w:val="28"/>
        </w:rPr>
        <w:t>1 статьи 7.29.3 КоАП;</w:t>
      </w:r>
    </w:p>
    <w:p w:rsidR="00880A3D" w:rsidRPr="00880A3D" w:rsidRDefault="00880A3D" w:rsidP="00880A3D">
      <w:pPr>
        <w:suppressAutoHyphens w:val="0"/>
        <w:ind w:firstLine="709"/>
        <w:jc w:val="both"/>
        <w:rPr>
          <w:bCs/>
          <w:sz w:val="28"/>
          <w:szCs w:val="28"/>
        </w:rPr>
      </w:pPr>
      <w:r w:rsidRPr="00880A3D">
        <w:rPr>
          <w:sz w:val="28"/>
          <w:szCs w:val="28"/>
        </w:rPr>
        <w:t xml:space="preserve">5) использование объектом закупок </w:t>
      </w:r>
      <w:r w:rsidRPr="00880A3D">
        <w:rPr>
          <w:bCs/>
          <w:sz w:val="28"/>
          <w:szCs w:val="28"/>
        </w:rPr>
        <w:t xml:space="preserve">при определении НМЦК и при проведении конкурентных процедур закупок затратного метода </w:t>
      </w:r>
      <w:proofErr w:type="gramStart"/>
      <w:r w:rsidRPr="00880A3D">
        <w:rPr>
          <w:bCs/>
          <w:sz w:val="28"/>
          <w:szCs w:val="28"/>
        </w:rPr>
        <w:t>вместо</w:t>
      </w:r>
      <w:proofErr w:type="gramEnd"/>
      <w:r w:rsidRPr="00880A3D">
        <w:rPr>
          <w:bCs/>
          <w:sz w:val="28"/>
          <w:szCs w:val="28"/>
        </w:rPr>
        <w:t xml:space="preserve"> проектно-сметного, заявленного в плане-графике;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bCs/>
          <w:sz w:val="28"/>
          <w:szCs w:val="28"/>
        </w:rPr>
        <w:t xml:space="preserve">6) </w:t>
      </w:r>
      <w:r w:rsidRPr="00880A3D">
        <w:rPr>
          <w:sz w:val="28"/>
          <w:szCs w:val="28"/>
        </w:rPr>
        <w:t>наличие признаков ограничения конкуренции по техническим требованиям к объекту закупки, а также иных условий, приводящих к ограничению конкуренции: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а) несоблюдение требований к качеству материалов и выполняемых работ, обозначенных в аукционной документации и в согласии на выполнение работ (признаки административного правонарушения, предусмотренного частью 2 статьи 7.30 КоАП РФ);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б) наличие в согласии на выполнение работ указания на «эквивалент (признаки административного правонарушения, предусмотренного частью 2 статьи 7.30 КоАП РФ);</w:t>
      </w:r>
    </w:p>
    <w:p w:rsidR="00880A3D" w:rsidRPr="00880A3D" w:rsidRDefault="00880A3D" w:rsidP="00880A3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80A3D">
        <w:rPr>
          <w:sz w:val="28"/>
          <w:szCs w:val="28"/>
        </w:rPr>
        <w:t>7)</w:t>
      </w:r>
      <w:r w:rsidRPr="00880A3D">
        <w:rPr>
          <w:color w:val="000000"/>
          <w:sz w:val="28"/>
          <w:szCs w:val="28"/>
        </w:rPr>
        <w:t xml:space="preserve"> установление в аукционной документации при заключении контрактов с СМП и СОНКО условий оплаты по контракту с нарушением нормы, установленной статьей 30 №44-ФЗ;</w:t>
      </w:r>
    </w:p>
    <w:p w:rsidR="00880A3D" w:rsidRPr="00880A3D" w:rsidRDefault="00880A3D" w:rsidP="00880A3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80A3D">
        <w:rPr>
          <w:sz w:val="28"/>
          <w:szCs w:val="28"/>
        </w:rPr>
        <w:t xml:space="preserve">8) </w:t>
      </w:r>
      <w:r w:rsidRPr="00880A3D">
        <w:rPr>
          <w:color w:val="000000"/>
          <w:sz w:val="28"/>
          <w:szCs w:val="28"/>
        </w:rPr>
        <w:t xml:space="preserve">нарушение сроков размещения сведений об исполнении контракта (признаки административного правонарушения, предусмотренного частью </w:t>
      </w:r>
      <w:r w:rsidRPr="00880A3D">
        <w:rPr>
          <w:sz w:val="28"/>
          <w:szCs w:val="28"/>
        </w:rPr>
        <w:t>1.3 статьи 7.30 КоАП РФ)</w:t>
      </w:r>
      <w:r w:rsidRPr="00880A3D">
        <w:rPr>
          <w:color w:val="000000"/>
          <w:sz w:val="28"/>
          <w:szCs w:val="28"/>
        </w:rPr>
        <w:t>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color w:val="000000"/>
          <w:sz w:val="28"/>
          <w:szCs w:val="28"/>
        </w:rPr>
        <w:t xml:space="preserve">9) изменение </w:t>
      </w:r>
      <w:r w:rsidRPr="00880A3D">
        <w:rPr>
          <w:sz w:val="28"/>
          <w:szCs w:val="28"/>
        </w:rPr>
        <w:t>условий контрактов с нарушением норм, установленных статьей 95 №44-ФЗ (признаки административного правонарушения, предусмотренного частью 4 статьи 7.32 КоАП РФ);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10) несоответствие выполненных работ условиям, установленным контрактом</w:t>
      </w:r>
      <w:r w:rsidRPr="00880A3D">
        <w:rPr>
          <w:i/>
          <w:sz w:val="28"/>
          <w:szCs w:val="28"/>
        </w:rPr>
        <w:t xml:space="preserve"> </w:t>
      </w:r>
      <w:r w:rsidRPr="00880A3D">
        <w:rPr>
          <w:sz w:val="28"/>
          <w:szCs w:val="28"/>
        </w:rPr>
        <w:t>(признаки административного правонарушения, предусмотренного частью 5 статьи 7.32 КоАП РФ);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880A3D">
        <w:rPr>
          <w:sz w:val="28"/>
          <w:szCs w:val="28"/>
        </w:rPr>
        <w:t>11) несоответствие указанных в плане-графике сумм закупок, осуществляемых, в соответствии с пунктом 4 части 1 статьи 93  44-ФЗ у единственного поставщика на сумму, не превышающую 100 000 рублей, фактическому исполнению (в плане-графике указано 1 073 493, 84 рубля, фактически осуществлено закупок на сумму 1 097 012,00 рублей; признаки административного правонарушения, предусмотренного частью 1.4 статьи 7.30 КоАП РФ).</w:t>
      </w:r>
      <w:proofErr w:type="gramEnd"/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Сведения о нарушениях в органы, уполномоченные составлять протоколы об административных правонарушениях, не направлялись в связи с истечением сроков давности. По результатам аудита закупок было направлено два представления, четыре работника привлечены к дисциплинарной ответственности.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6. «Оценка эффективности предоставления налоговых и иных льгот и преимуществ, бюджетных кредитов за счёт средств местного бюджета» осуществляется ежегодно при предоставлении информации в Думу города Покачи, в которой содержатся сведения о налоговых льготах. По результатам оценки в 2018 году было составлено заключение от 02.10.2018 №117, сделаны выводы об эффективности предоставления налоговых льгот и даны рекомендации о применении существующих налоговых льгот в 2019 году.  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880A3D" w:rsidRDefault="00880A3D" w:rsidP="00880A3D">
      <w:pPr>
        <w:tabs>
          <w:tab w:val="left" w:pos="709"/>
          <w:tab w:val="left" w:pos="2385"/>
        </w:tabs>
        <w:ind w:firstLine="709"/>
        <w:jc w:val="center"/>
        <w:rPr>
          <w:b/>
          <w:bCs/>
          <w:sz w:val="28"/>
          <w:szCs w:val="28"/>
        </w:rPr>
      </w:pPr>
      <w:r w:rsidRPr="00880A3D">
        <w:rPr>
          <w:b/>
          <w:bCs/>
          <w:sz w:val="28"/>
          <w:szCs w:val="28"/>
          <w:lang w:val="en-US"/>
        </w:rPr>
        <w:t>IV</w:t>
      </w:r>
      <w:r w:rsidRPr="00880A3D">
        <w:rPr>
          <w:b/>
          <w:bCs/>
          <w:sz w:val="28"/>
          <w:szCs w:val="28"/>
        </w:rPr>
        <w:t>. Взаимодействие с другими органами</w:t>
      </w:r>
    </w:p>
    <w:p w:rsidR="00F56FAF" w:rsidRPr="00880A3D" w:rsidRDefault="00F56FAF" w:rsidP="00880A3D">
      <w:pPr>
        <w:tabs>
          <w:tab w:val="left" w:pos="709"/>
          <w:tab w:val="left" w:pos="2385"/>
        </w:tabs>
        <w:ind w:firstLine="709"/>
        <w:jc w:val="center"/>
        <w:rPr>
          <w:b/>
          <w:bCs/>
          <w:sz w:val="28"/>
          <w:szCs w:val="28"/>
        </w:rPr>
      </w:pPr>
    </w:p>
    <w:p w:rsidR="00880A3D" w:rsidRPr="00880A3D" w:rsidRDefault="00880A3D" w:rsidP="00880A3D">
      <w:pPr>
        <w:tabs>
          <w:tab w:val="left" w:pos="709"/>
          <w:tab w:val="left" w:pos="2385"/>
        </w:tabs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 xml:space="preserve">Взаимодействие на постоянной основе между КСП и Счётной палатой </w:t>
      </w:r>
      <w:r w:rsidRPr="00880A3D">
        <w:rPr>
          <w:sz w:val="28"/>
          <w:szCs w:val="28"/>
          <w:lang w:eastAsia="ru-RU"/>
        </w:rPr>
        <w:t>Ханты-Мансийского автономного округа - Югры</w:t>
      </w:r>
      <w:r w:rsidRPr="00880A3D">
        <w:rPr>
          <w:bCs/>
          <w:sz w:val="28"/>
          <w:szCs w:val="28"/>
        </w:rPr>
        <w:t xml:space="preserve"> осуществляется на основании статьи 18 Федерального закона 6-ФЗ. </w:t>
      </w:r>
    </w:p>
    <w:p w:rsidR="00880A3D" w:rsidRPr="00880A3D" w:rsidRDefault="00880A3D" w:rsidP="00880A3D">
      <w:pPr>
        <w:tabs>
          <w:tab w:val="left" w:pos="709"/>
          <w:tab w:val="left" w:pos="2385"/>
        </w:tabs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 xml:space="preserve">В 2018 году председатель КСП дважды принял участие в заседаниях совета внешнего муниципального финансового контроля Ханты-Мансийского автономного округа - Югры, которые состоялись 14.02.2018 году и 01.11.2018 году. </w:t>
      </w:r>
      <w:proofErr w:type="gramStart"/>
      <w:r w:rsidRPr="00880A3D">
        <w:rPr>
          <w:bCs/>
          <w:sz w:val="28"/>
          <w:szCs w:val="28"/>
        </w:rPr>
        <w:t>На заседаниях, в том числе, обсуждался вопрос об итогах параллельного мероприятия «Проверка средств субвенций, предоставленных из бюджета автономного округа на обеспечение государственных гарантий реализации прав на получение общедоступного и бесплатного образования и на исполнение отдельных полномочий, переданных муниципальных образованиям автономного округа в соответствии с Законом Ханты-Мансийского автономного округа - Югры  от 11.12.2013 №123-оз», проведённого КСП города Покачи со Счётной палатой Ханты-Мансийского</w:t>
      </w:r>
      <w:proofErr w:type="gramEnd"/>
      <w:r w:rsidRPr="00880A3D">
        <w:rPr>
          <w:bCs/>
          <w:sz w:val="28"/>
          <w:szCs w:val="28"/>
        </w:rPr>
        <w:t xml:space="preserve"> автономного округа-Югры. </w:t>
      </w:r>
    </w:p>
    <w:p w:rsidR="00880A3D" w:rsidRPr="00880A3D" w:rsidRDefault="00880A3D" w:rsidP="00880A3D">
      <w:pPr>
        <w:tabs>
          <w:tab w:val="left" w:pos="709"/>
          <w:tab w:val="left" w:pos="2385"/>
        </w:tabs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>Исполнение: по итогам рассмотрения предложений, внесенных КСП:</w:t>
      </w:r>
    </w:p>
    <w:p w:rsidR="00880A3D" w:rsidRPr="00880A3D" w:rsidRDefault="00880A3D" w:rsidP="00880A3D">
      <w:pPr>
        <w:tabs>
          <w:tab w:val="left" w:pos="709"/>
          <w:tab w:val="left" w:pos="2385"/>
        </w:tabs>
        <w:ind w:firstLine="709"/>
        <w:jc w:val="both"/>
        <w:rPr>
          <w:bCs/>
          <w:sz w:val="28"/>
          <w:szCs w:val="28"/>
        </w:rPr>
      </w:pPr>
      <w:r w:rsidRPr="00880A3D">
        <w:rPr>
          <w:bCs/>
          <w:sz w:val="28"/>
          <w:szCs w:val="28"/>
        </w:rPr>
        <w:t xml:space="preserve"> 1) внесены изменения в перечень технических средств обучения, приобретаемых за счёт субвенции в части дополнения его раздела «Демонстрационное, учебное оборудование, наглядные средства обучения»; приложений 1 и 2 к приказу пунктом следующего содержания: «Трансформируемая детская мебель для игровых зон», что позволяет на сегодняшний день дошкольным образовательным учреждениям приобретать за счёт средств субвенции трансформируемую мебель, используемую, в том числе, для проведения учебных занятий с воспитанниками;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sz w:val="28"/>
          <w:szCs w:val="28"/>
          <w:lang w:eastAsia="ru-RU"/>
        </w:rPr>
        <w:t xml:space="preserve"> </w:t>
      </w:r>
      <w:proofErr w:type="gramStart"/>
      <w:r w:rsidRPr="00880A3D">
        <w:rPr>
          <w:sz w:val="28"/>
          <w:szCs w:val="28"/>
          <w:lang w:eastAsia="ru-RU"/>
        </w:rPr>
        <w:t>2) разработан и утверждён проект закона о внесении изменений в Закон 123-оз, согласно которому</w:t>
      </w:r>
      <w:r w:rsidRPr="00880A3D">
        <w:rPr>
          <w:rFonts w:eastAsia="Calibri"/>
          <w:sz w:val="28"/>
          <w:szCs w:val="28"/>
          <w:lang w:eastAsia="en-US"/>
        </w:rPr>
        <w:t xml:space="preserve"> из положений Закона 123-оз исключена формула расчёта среднегодовой численности обучающихся и воспитанников (среднегодовая численность обучающихся и воспитанников образовательных организаций на соответствующий финансовый год определяется как среднеарифметическая величина, рассчитываемая из прогнозируемых показателей численности обучающихся и воспитанников на начало и конец финансового года).</w:t>
      </w:r>
      <w:proofErr w:type="gramEnd"/>
      <w:r w:rsidRPr="00880A3D">
        <w:rPr>
          <w:rFonts w:eastAsia="Calibri"/>
          <w:sz w:val="28"/>
          <w:szCs w:val="28"/>
          <w:lang w:eastAsia="en-US"/>
        </w:rPr>
        <w:t xml:space="preserve"> При этом проектом закона вводится отсылочная норма на то, что «порядок определения среднегодовой численности устанавливается Правительством автономного округа»;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 3) разработаны проекты постановлений правительства </w:t>
      </w:r>
      <w:r w:rsidRPr="00880A3D">
        <w:rPr>
          <w:sz w:val="28"/>
          <w:szCs w:val="28"/>
          <w:lang w:eastAsia="ru-RU"/>
        </w:rPr>
        <w:t>Ханты-Мансийского автономного округа - Югры</w:t>
      </w:r>
      <w:r w:rsidRPr="00880A3D">
        <w:rPr>
          <w:sz w:val="28"/>
          <w:szCs w:val="28"/>
        </w:rPr>
        <w:t xml:space="preserve"> о внесении изменений в постановление правительства Ханты-Мансийского автономного округа-Югры от 30.12.2016 №567-п, предусматривающие порядок расчёта субвенции, исходя из фактической численности воспитанников на определённый период, а не из планируемой численности на конец года. 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Также, в Счётную палату </w:t>
      </w:r>
      <w:r w:rsidRPr="00880A3D">
        <w:rPr>
          <w:sz w:val="28"/>
          <w:szCs w:val="28"/>
          <w:lang w:eastAsia="ru-RU"/>
        </w:rPr>
        <w:t>Ханты-Мансийского автономного округа-Югры</w:t>
      </w:r>
      <w:r w:rsidRPr="00880A3D">
        <w:rPr>
          <w:sz w:val="28"/>
          <w:szCs w:val="28"/>
        </w:rPr>
        <w:t xml:space="preserve"> были направлены два запроса: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1) о порядке приёмки работ по благоустройству прилегающей к многоквартирному дому территории, в случае, если многоквартирный дом сдаётся зимой и объекты благоустройства при сдаче не готовы;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 2) о порядке закрепления инженерных сетей тепло-, водоснабжения и канализации, находящихся в собственности муниципального образования (сети </w:t>
      </w:r>
      <w:proofErr w:type="gramStart"/>
      <w:r w:rsidRPr="00880A3D">
        <w:rPr>
          <w:sz w:val="28"/>
          <w:szCs w:val="28"/>
          <w:lang w:val="en-US"/>
        </w:rPr>
        <w:t>IV</w:t>
      </w:r>
      <w:proofErr w:type="gramEnd"/>
      <w:r w:rsidRPr="00880A3D">
        <w:rPr>
          <w:sz w:val="28"/>
          <w:szCs w:val="28"/>
        </w:rPr>
        <w:t xml:space="preserve">микрорайона). 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На основании полученных из Счётной палаты Ханты-Мансийского автономного округа - Югры разъяснений были сформулированы предложения: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</w:rPr>
      </w:pPr>
      <w:r w:rsidRPr="00880A3D">
        <w:rPr>
          <w:rFonts w:eastAsia="Arial"/>
          <w:sz w:val="28"/>
          <w:szCs w:val="28"/>
        </w:rPr>
        <w:t xml:space="preserve"> 3) учитывать при установлении условий контрактов факт сдачи дома в эксплуатацию в зимний период, выделяя работы по благоустройству территории в отдельный этап и оплачивая его после выполнения;</w:t>
      </w:r>
    </w:p>
    <w:p w:rsidR="00880A3D" w:rsidRPr="00880A3D" w:rsidRDefault="00880A3D" w:rsidP="00880A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>4) определить порядок владения и пользования участками сетей теплоснабжения и водоснабжения IV микрорайона и/или оплаты за транспортировку воды в соответствии со статьями 12 и 41.1 Федерального закона от 07.12.2011 №416-ФЗ «О водоснабжении и водоотведении» и /или статьями 17 и 28.3 Федерального закона от 27.06.2011 №190-ФЗ «О теплоснабжении».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sz w:val="28"/>
          <w:szCs w:val="28"/>
          <w:lang w:eastAsia="ru-RU"/>
        </w:rPr>
        <w:t>Исполнение: по первому предложению был изменён предмет контракта. Исполнение второго предложения находится на контроле КСП.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Взаимодействие с прокуратурой города Покачи осуществляется на основании Соглашения о взаимодействии, действующего с 2012 года. В целях исполнения Соглашения в прокуратуру города Покачи по результатам проверок в 2018 году было направлено 16 актов для принятия,</w:t>
      </w:r>
      <w:r w:rsidRPr="00880A3D">
        <w:rPr>
          <w:sz w:val="28"/>
          <w:szCs w:val="28"/>
        </w:rPr>
        <w:t xml:space="preserve"> </w:t>
      </w:r>
      <w:r w:rsidRPr="00880A3D">
        <w:rPr>
          <w:rFonts w:eastAsia="Calibri"/>
          <w:sz w:val="28"/>
          <w:szCs w:val="28"/>
          <w:lang w:eastAsia="en-US"/>
        </w:rPr>
        <w:t xml:space="preserve">при необходимости, мер прокурорского реагирования. 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На основании сведений, направленных в 2018 году прокуратурой в государственные органы Ханты-Мансийского автономного округа - Югры, к администрации города были применены бюджетные меры принуждения в виде сокращения </w:t>
      </w:r>
      <w:r w:rsidRPr="00880A3D">
        <w:rPr>
          <w:sz w:val="28"/>
          <w:szCs w:val="28"/>
        </w:rPr>
        <w:t xml:space="preserve">объёма дотации на обеспечение сбалансированности местных бюджетов </w:t>
      </w:r>
      <w:r w:rsidRPr="00880A3D">
        <w:rPr>
          <w:rFonts w:eastAsia="Calibri"/>
          <w:sz w:val="28"/>
          <w:szCs w:val="28"/>
          <w:lang w:eastAsia="en-US"/>
        </w:rPr>
        <w:t xml:space="preserve">на сумму </w:t>
      </w:r>
      <w:r w:rsidRPr="00880A3D">
        <w:rPr>
          <w:sz w:val="28"/>
          <w:szCs w:val="28"/>
        </w:rPr>
        <w:t>961 861,80 рубль.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80A3D">
        <w:rPr>
          <w:b/>
          <w:sz w:val="28"/>
          <w:szCs w:val="28"/>
          <w:shd w:val="clear" w:color="auto" w:fill="FFFFFF"/>
          <w:lang w:val="en-US"/>
        </w:rPr>
        <w:t>V</w:t>
      </w:r>
      <w:r w:rsidRPr="00880A3D">
        <w:rPr>
          <w:b/>
          <w:sz w:val="28"/>
          <w:szCs w:val="28"/>
          <w:shd w:val="clear" w:color="auto" w:fill="FFFFFF"/>
        </w:rPr>
        <w:t>. Информационная деятельность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80A3D">
        <w:rPr>
          <w:sz w:val="28"/>
          <w:szCs w:val="28"/>
          <w:shd w:val="clear" w:color="auto" w:fill="FFFFFF"/>
        </w:rPr>
        <w:t>Выполняя полномочие, указанное в пункте 9 части 2 статьи 9  Федерального закона 6-ФЗ в соответствии со статьей 19 Федерального закона 6-ФЗ КСП: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80A3D">
        <w:rPr>
          <w:sz w:val="28"/>
          <w:szCs w:val="28"/>
          <w:shd w:val="clear" w:color="auto" w:fill="FFFFFF"/>
        </w:rPr>
        <w:t xml:space="preserve"> 1) ежеквартально представляла информацию о деятельности КСП в Думу города Покачи;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80A3D">
        <w:rPr>
          <w:sz w:val="28"/>
          <w:szCs w:val="28"/>
          <w:shd w:val="clear" w:color="auto" w:fill="FFFFFF"/>
        </w:rPr>
        <w:t xml:space="preserve"> 2) представлен и утверждён отчёт о деятельности КСП в 2017 году (решение Думы города Покачи от 27.03.2018 №11). </w:t>
      </w:r>
    </w:p>
    <w:p w:rsidR="00880A3D" w:rsidRPr="00880A3D" w:rsidRDefault="00880A3D" w:rsidP="00880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shd w:val="clear" w:color="auto" w:fill="FFFFFF"/>
        </w:rPr>
        <w:t xml:space="preserve">Предоставленные информации и отчёт содержат сведения о </w:t>
      </w:r>
      <w:r w:rsidRPr="00880A3D">
        <w:rPr>
          <w:sz w:val="28"/>
          <w:szCs w:val="28"/>
          <w:lang w:eastAsia="ru-RU"/>
        </w:rPr>
        <w:t>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мерах;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0A3D">
        <w:rPr>
          <w:sz w:val="28"/>
          <w:szCs w:val="28"/>
          <w:lang w:eastAsia="ru-RU"/>
        </w:rPr>
        <w:t xml:space="preserve">1) подготовлен и представлен в Думу города Покачи для обсуждения и учёта предложений план работы КСП на второе полугодие 2018 года и на 2019 год. План размещён на сайте Думы города Покачи; 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  <w:lang w:eastAsia="ru-RU"/>
        </w:rPr>
        <w:t xml:space="preserve"> 2) информация о работе КСП за 2017 год и ежеквартальная информация о деятельности КСП в 2018 году предоставлялась на рассмотрение в Думу города Покачи и размещалась на сайте Думы города: </w:t>
      </w:r>
      <w:hyperlink r:id="rId15" w:history="1">
        <w:r w:rsidRPr="00880A3D">
          <w:rPr>
            <w:rStyle w:val="a5"/>
            <w:sz w:val="28"/>
            <w:szCs w:val="28"/>
            <w:lang w:eastAsia="ru-RU"/>
          </w:rPr>
          <w:t>http://www.dumapokachi.ru</w:t>
        </w:r>
      </w:hyperlink>
      <w:r w:rsidRPr="00880A3D">
        <w:rPr>
          <w:sz w:val="28"/>
          <w:szCs w:val="28"/>
        </w:rPr>
        <w:t xml:space="preserve"> и в газете «Покачёвский вестник». Также на официальном сайте размещались план работы, все нормативные документы, на основании которых осуществляет свою работу КСП, и вносимые в них изменения. </w:t>
      </w:r>
    </w:p>
    <w:p w:rsidR="00880A3D" w:rsidRPr="00880A3D" w:rsidRDefault="00880A3D" w:rsidP="00880A3D">
      <w:pPr>
        <w:suppressAutoHyphens w:val="0"/>
        <w:ind w:firstLine="709"/>
        <w:jc w:val="both"/>
        <w:rPr>
          <w:b/>
          <w:i/>
          <w:sz w:val="28"/>
          <w:szCs w:val="28"/>
        </w:rPr>
      </w:pP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80A3D">
        <w:rPr>
          <w:b/>
          <w:sz w:val="28"/>
          <w:szCs w:val="28"/>
          <w:lang w:val="en-US"/>
        </w:rPr>
        <w:t>VI</w:t>
      </w:r>
      <w:r w:rsidRPr="00880A3D">
        <w:rPr>
          <w:b/>
          <w:sz w:val="28"/>
          <w:szCs w:val="28"/>
        </w:rPr>
        <w:t>. Количественные показатели работы</w:t>
      </w:r>
    </w:p>
    <w:p w:rsid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80A3D">
        <w:rPr>
          <w:b/>
          <w:sz w:val="28"/>
          <w:szCs w:val="28"/>
        </w:rPr>
        <w:t xml:space="preserve"> КСП  в 2018 году</w:t>
      </w:r>
    </w:p>
    <w:p w:rsidR="00F56FAF" w:rsidRPr="00880A3D" w:rsidRDefault="00F56FAF" w:rsidP="00880A3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>КСП в 2018 году проведено:</w:t>
      </w:r>
    </w:p>
    <w:p w:rsidR="00880A3D" w:rsidRP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A3D">
        <w:rPr>
          <w:sz w:val="28"/>
          <w:szCs w:val="28"/>
        </w:rPr>
        <w:t>1) 11 контрольных мероприятий;</w:t>
      </w:r>
    </w:p>
    <w:p w:rsidR="00880A3D" w:rsidRPr="00880A3D" w:rsidRDefault="00880A3D" w:rsidP="00880A3D">
      <w:pPr>
        <w:ind w:firstLine="709"/>
        <w:rPr>
          <w:sz w:val="28"/>
          <w:szCs w:val="28"/>
        </w:rPr>
      </w:pPr>
      <w:proofErr w:type="gramStart"/>
      <w:r w:rsidRPr="00880A3D">
        <w:rPr>
          <w:sz w:val="28"/>
          <w:szCs w:val="28"/>
        </w:rPr>
        <w:t xml:space="preserve">2) 133 </w:t>
      </w:r>
      <w:proofErr w:type="spellStart"/>
      <w:r w:rsidRPr="00880A3D">
        <w:rPr>
          <w:sz w:val="28"/>
          <w:szCs w:val="28"/>
        </w:rPr>
        <w:t>экспертно</w:t>
      </w:r>
      <w:proofErr w:type="spellEnd"/>
      <w:r w:rsidRPr="00880A3D">
        <w:rPr>
          <w:sz w:val="28"/>
          <w:szCs w:val="28"/>
        </w:rPr>
        <w:t xml:space="preserve"> – аналитических мероприятия из них:</w:t>
      </w:r>
      <w:proofErr w:type="gramEnd"/>
    </w:p>
    <w:p w:rsidR="00880A3D" w:rsidRPr="00880A3D" w:rsidRDefault="00880A3D" w:rsidP="00880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sz w:val="28"/>
          <w:szCs w:val="28"/>
        </w:rPr>
        <w:t xml:space="preserve">2.1) </w:t>
      </w:r>
      <w:r w:rsidRPr="00880A3D">
        <w:rPr>
          <w:rFonts w:eastAsia="Calibri"/>
          <w:sz w:val="28"/>
          <w:szCs w:val="28"/>
          <w:lang w:eastAsia="en-US"/>
        </w:rPr>
        <w:t>финансово-экономическая экспертиза проектов муниципальных правовых актов:</w:t>
      </w:r>
    </w:p>
    <w:p w:rsidR="00880A3D" w:rsidRPr="00880A3D" w:rsidRDefault="00880A3D" w:rsidP="00880A3D">
      <w:pPr>
        <w:numPr>
          <w:ilvl w:val="0"/>
          <w:numId w:val="4"/>
        </w:numPr>
        <w:suppressAutoHyphens w:val="0"/>
        <w:ind w:hanging="408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34 – на проекты решений Думы города;</w:t>
      </w:r>
    </w:p>
    <w:p w:rsidR="00880A3D" w:rsidRPr="00880A3D" w:rsidRDefault="00880A3D" w:rsidP="00880A3D">
      <w:pPr>
        <w:numPr>
          <w:ilvl w:val="0"/>
          <w:numId w:val="4"/>
        </w:numPr>
        <w:suppressAutoHyphens w:val="0"/>
        <w:ind w:left="0" w:firstLine="726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87 - на проекты постановлений администрации города Покачи из них 46 на муниципальные программы;</w:t>
      </w:r>
    </w:p>
    <w:p w:rsidR="00880A3D" w:rsidRPr="00880A3D" w:rsidRDefault="00880A3D" w:rsidP="00880A3D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2.2) 2 аудита закупок;</w:t>
      </w:r>
    </w:p>
    <w:p w:rsidR="00880A3D" w:rsidRPr="00880A3D" w:rsidRDefault="00880A3D" w:rsidP="00880A3D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а) одна внешняя проверка отчёта об исполнении бюджета за 2017 год;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б) три экспертизы отчётов об исполнении бюджета за квартал, полугодие и 9 месяцев;</w:t>
      </w:r>
    </w:p>
    <w:p w:rsidR="00880A3D" w:rsidRPr="00880A3D" w:rsidRDefault="00880A3D" w:rsidP="00880A3D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в) одна экспертиза бюджета на очередной финансовый год и плановый период;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г) шесть экспертиз проектов о внесении изменений в бюджет;</w:t>
      </w:r>
    </w:p>
    <w:p w:rsidR="00880A3D" w:rsidRPr="00880A3D" w:rsidRDefault="00880A3D" w:rsidP="00880A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д) одна экспертиза по определению сметной стоимости работ, документация по которым отсутствовала при утверждении решения о бюджете; </w:t>
      </w:r>
    </w:p>
    <w:p w:rsidR="00880A3D" w:rsidRPr="00880A3D" w:rsidRDefault="00880A3D" w:rsidP="00880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sz w:val="28"/>
          <w:szCs w:val="28"/>
        </w:rPr>
        <w:t xml:space="preserve">3) объём проверенных средств составляет </w:t>
      </w:r>
      <w:r w:rsidRPr="00880A3D">
        <w:rPr>
          <w:rFonts w:eastAsia="Calibri"/>
          <w:sz w:val="28"/>
          <w:szCs w:val="28"/>
          <w:lang w:eastAsia="en-US"/>
        </w:rPr>
        <w:t>837 707,00 тысяч рублей;</w:t>
      </w:r>
    </w:p>
    <w:p w:rsidR="00880A3D" w:rsidRPr="00880A3D" w:rsidRDefault="00880A3D" w:rsidP="00880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4) выявлено нарушений, подлежащих денежной оценке </w:t>
      </w:r>
      <w:r w:rsidRPr="00880A3D">
        <w:rPr>
          <w:sz w:val="28"/>
          <w:szCs w:val="28"/>
        </w:rPr>
        <w:t xml:space="preserve">213 243,30 тысяч </w:t>
      </w:r>
      <w:r w:rsidRPr="00880A3D">
        <w:rPr>
          <w:rFonts w:eastAsia="Calibri"/>
          <w:sz w:val="28"/>
          <w:szCs w:val="28"/>
          <w:lang w:eastAsia="en-US"/>
        </w:rPr>
        <w:t>рублей;</w:t>
      </w:r>
    </w:p>
    <w:p w:rsidR="00880A3D" w:rsidRDefault="00880A3D" w:rsidP="00880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 xml:space="preserve">5) возвращено в бюджеты различных уровней </w:t>
      </w:r>
      <w:r w:rsidRPr="00880A3D">
        <w:rPr>
          <w:sz w:val="28"/>
          <w:szCs w:val="28"/>
        </w:rPr>
        <w:t xml:space="preserve">961 861,80 </w:t>
      </w:r>
      <w:r w:rsidRPr="00880A3D">
        <w:rPr>
          <w:rFonts w:eastAsia="Calibri"/>
          <w:sz w:val="28"/>
          <w:szCs w:val="28"/>
          <w:lang w:eastAsia="en-US"/>
        </w:rPr>
        <w:t>рубль.</w:t>
      </w:r>
    </w:p>
    <w:p w:rsidR="00F56FAF" w:rsidRDefault="00F56FAF" w:rsidP="00880A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FAF" w:rsidRPr="00880A3D" w:rsidRDefault="00F56FAF" w:rsidP="00880A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0A3D" w:rsidRPr="00880A3D" w:rsidRDefault="00880A3D" w:rsidP="00880A3D">
      <w:pPr>
        <w:ind w:firstLine="709"/>
        <w:jc w:val="both"/>
        <w:rPr>
          <w:bCs/>
          <w:sz w:val="28"/>
          <w:szCs w:val="28"/>
        </w:rPr>
      </w:pPr>
    </w:p>
    <w:p w:rsid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Количественные показатели, характеризующие деятельность КСП за 2015 – 2018 годы, приведены в таблице 1.</w:t>
      </w:r>
    </w:p>
    <w:p w:rsidR="00880A3D" w:rsidRDefault="00880A3D" w:rsidP="00880A3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</w:rPr>
      </w:pPr>
      <w:r>
        <w:rPr>
          <w:b/>
        </w:rPr>
        <w:t>Таблица 1</w:t>
      </w:r>
    </w:p>
    <w:p w:rsidR="003C4A30" w:rsidRDefault="003C4A30" w:rsidP="00880A3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</w:rPr>
      </w:pPr>
    </w:p>
    <w:tbl>
      <w:tblPr>
        <w:tblW w:w="485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1394"/>
        <w:gridCol w:w="1393"/>
        <w:gridCol w:w="1176"/>
        <w:gridCol w:w="1533"/>
      </w:tblGrid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>
            <w:pPr>
              <w:pStyle w:val="a7"/>
              <w:spacing w:after="0"/>
              <w:ind w:firstLine="7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>
            <w:pPr>
              <w:pStyle w:val="a7"/>
              <w:spacing w:after="0"/>
              <w:ind w:firstLine="1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>
              <w:rPr>
                <w:b/>
                <w:sz w:val="20"/>
                <w:szCs w:val="20"/>
                <w:lang w:val="ru-RU"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>
            <w:pPr>
              <w:pStyle w:val="a7"/>
              <w:spacing w:after="0"/>
              <w:ind w:firstLine="32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2016г.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>
            <w:pPr>
              <w:pStyle w:val="a7"/>
              <w:spacing w:after="0"/>
              <w:ind w:firstLine="32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2017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>
            <w:pPr>
              <w:pStyle w:val="a7"/>
              <w:spacing w:after="0"/>
              <w:ind w:right="-7" w:firstLine="316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2018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eastAsia="en-US"/>
              </w:rPr>
            </w:pPr>
            <w:r w:rsidRPr="00880A3D">
              <w:rPr>
                <w:lang w:eastAsia="en-US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446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263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en-US" w:eastAsia="en-US"/>
              </w:rPr>
            </w:pPr>
            <w:r w:rsidRPr="00880A3D">
              <w:rPr>
                <w:lang w:val="en-US" w:eastAsia="en-US"/>
              </w:rPr>
              <w:t>144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 w:rsidP="00DD6B15">
            <w:pPr>
              <w:pStyle w:val="a7"/>
              <w:numPr>
                <w:ilvl w:val="0"/>
                <w:numId w:val="5"/>
              </w:numPr>
              <w:suppressAutoHyphens w:val="0"/>
              <w:spacing w:after="0"/>
              <w:ind w:left="0" w:firstLine="709"/>
              <w:jc w:val="both"/>
              <w:rPr>
                <w:lang w:eastAsia="en-US"/>
              </w:rPr>
            </w:pPr>
            <w:r w:rsidRPr="00880A3D">
              <w:rPr>
                <w:lang w:eastAsia="en-US"/>
              </w:rPr>
              <w:t>экспертно-аналитических мероприятий;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416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248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133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 w:rsidP="00DD6B15">
            <w:pPr>
              <w:pStyle w:val="a7"/>
              <w:numPr>
                <w:ilvl w:val="0"/>
                <w:numId w:val="5"/>
              </w:numPr>
              <w:suppressAutoHyphens w:val="0"/>
              <w:spacing w:after="0"/>
              <w:ind w:left="0" w:firstLine="709"/>
              <w:jc w:val="both"/>
              <w:rPr>
                <w:lang w:eastAsia="en-US"/>
              </w:rPr>
            </w:pPr>
            <w:r w:rsidRPr="00880A3D">
              <w:rPr>
                <w:lang w:eastAsia="en-US"/>
              </w:rPr>
              <w:t>контрольных мероприятий.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11</w:t>
            </w:r>
          </w:p>
        </w:tc>
      </w:tr>
      <w:tr w:rsidR="00880A3D" w:rsidTr="00880A3D">
        <w:trPr>
          <w:trHeight w:val="207"/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eastAsia="en-US"/>
              </w:rPr>
            </w:pPr>
            <w:r w:rsidRPr="00880A3D">
              <w:rPr>
                <w:lang w:eastAsia="en-US"/>
              </w:rPr>
              <w:t>Выявлено нарушений в финансово-бюджетной сфере (</w:t>
            </w:r>
            <w:proofErr w:type="spellStart"/>
            <w:r w:rsidRPr="00880A3D">
              <w:rPr>
                <w:lang w:val="ru-RU" w:eastAsia="en-US"/>
              </w:rPr>
              <w:t>тыс</w:t>
            </w:r>
            <w:proofErr w:type="spellEnd"/>
            <w:r w:rsidRPr="00880A3D">
              <w:rPr>
                <w:lang w:eastAsia="en-US"/>
              </w:rPr>
              <w:t>. 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59 857,0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bCs/>
                <w:lang w:val="ru-RU"/>
              </w:rPr>
              <w:t>18 772,8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bCs/>
                <w:lang w:val="ru-RU"/>
              </w:rPr>
            </w:pPr>
            <w:r w:rsidRPr="00880A3D">
              <w:t>41</w:t>
            </w:r>
            <w:r w:rsidRPr="00880A3D">
              <w:rPr>
                <w:lang w:val="ru-RU"/>
              </w:rPr>
              <w:t> </w:t>
            </w:r>
            <w:r w:rsidRPr="00880A3D">
              <w:t>513</w:t>
            </w:r>
            <w:r w:rsidRPr="00880A3D">
              <w:rPr>
                <w:lang w:val="ru-RU"/>
              </w:rPr>
              <w:t>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</w:pPr>
            <w:r w:rsidRPr="00880A3D">
              <w:t>213 243</w:t>
            </w:r>
            <w:r w:rsidRPr="00880A3D">
              <w:rPr>
                <w:lang w:val="ru-RU"/>
              </w:rPr>
              <w:t>, 3</w:t>
            </w:r>
          </w:p>
        </w:tc>
      </w:tr>
      <w:tr w:rsidR="00880A3D" w:rsidTr="00880A3D">
        <w:trPr>
          <w:trHeight w:val="207"/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eastAsia="en-US"/>
              </w:rPr>
            </w:pPr>
            <w:r w:rsidRPr="00880A3D">
              <w:rPr>
                <w:lang w:eastAsia="en-US"/>
              </w:rPr>
              <w:t>Охвачено контрольными мероприятиями объектов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8</w:t>
            </w:r>
          </w:p>
        </w:tc>
      </w:tr>
      <w:tr w:rsidR="00880A3D" w:rsidTr="00880A3D">
        <w:trPr>
          <w:trHeight w:val="576"/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eastAsia="en-US"/>
              </w:rPr>
            </w:pPr>
            <w:r w:rsidRPr="00880A3D">
              <w:rPr>
                <w:lang w:eastAsia="en-US"/>
              </w:rPr>
              <w:t>Устранено и предотвращено нарушений (</w:t>
            </w:r>
            <w:proofErr w:type="spellStart"/>
            <w:r w:rsidRPr="00880A3D">
              <w:rPr>
                <w:lang w:val="ru-RU" w:eastAsia="en-US"/>
              </w:rPr>
              <w:t>тыс</w:t>
            </w:r>
            <w:proofErr w:type="spellEnd"/>
            <w:r w:rsidRPr="00880A3D">
              <w:rPr>
                <w:lang w:eastAsia="en-US"/>
              </w:rPr>
              <w:t>. 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5 871,9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ind w:firstLine="32"/>
              <w:jc w:val="center"/>
              <w:rPr>
                <w:color w:val="000000"/>
              </w:rPr>
            </w:pPr>
            <w:r w:rsidRPr="00880A3D">
              <w:rPr>
                <w:color w:val="000000"/>
              </w:rPr>
              <w:t>8 073,2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ind w:firstLine="32"/>
              <w:jc w:val="center"/>
              <w:rPr>
                <w:color w:val="000000"/>
              </w:rPr>
            </w:pPr>
            <w:r w:rsidRPr="00880A3D">
              <w:rPr>
                <w:color w:val="000000"/>
              </w:rPr>
              <w:t>25 193,7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ind w:right="-7" w:firstLine="316"/>
              <w:jc w:val="center"/>
              <w:rPr>
                <w:color w:val="000000"/>
              </w:rPr>
            </w:pPr>
            <w:r w:rsidRPr="00880A3D">
              <w:rPr>
                <w:lang w:eastAsia="ru-RU"/>
              </w:rPr>
              <w:t>210 393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val="ru-RU" w:eastAsia="en-US"/>
              </w:rPr>
            </w:pPr>
            <w:r w:rsidRPr="00880A3D">
              <w:rPr>
                <w:lang w:eastAsia="en-US"/>
              </w:rPr>
              <w:t xml:space="preserve">Штатная численность </w:t>
            </w:r>
            <w:r w:rsidRPr="00880A3D">
              <w:rPr>
                <w:lang w:val="ru-RU" w:eastAsia="en-US"/>
              </w:rPr>
              <w:t>(</w:t>
            </w:r>
            <w:r w:rsidRPr="00880A3D">
              <w:rPr>
                <w:lang w:eastAsia="en-US"/>
              </w:rPr>
              <w:t>факт</w:t>
            </w:r>
            <w:r w:rsidRPr="00880A3D">
              <w:rPr>
                <w:lang w:val="ru-RU" w:eastAsia="en-US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5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eastAsia="en-US"/>
              </w:rPr>
            </w:pPr>
            <w:r w:rsidRPr="00880A3D">
              <w:rPr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7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eastAsia="en-US"/>
              </w:rPr>
            </w:pPr>
            <w:r w:rsidRPr="00880A3D">
              <w:rPr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17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eastAsia="en-US"/>
              </w:rPr>
            </w:pPr>
            <w:r w:rsidRPr="00880A3D">
              <w:rPr>
                <w:lang w:eastAsia="en-US"/>
              </w:rPr>
              <w:t>Количество возбужденных уголовных дел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0</w:t>
            </w:r>
          </w:p>
        </w:tc>
      </w:tr>
      <w:tr w:rsidR="00880A3D" w:rsidTr="00880A3D">
        <w:trPr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Pr="00880A3D" w:rsidRDefault="00880A3D">
            <w:pPr>
              <w:pStyle w:val="a7"/>
              <w:spacing w:after="0"/>
              <w:ind w:firstLine="709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Охвачено проверками средств (</w:t>
            </w:r>
            <w:proofErr w:type="spellStart"/>
            <w:r w:rsidRPr="00880A3D">
              <w:rPr>
                <w:lang w:val="ru-RU" w:eastAsia="en-US"/>
              </w:rPr>
              <w:t>тыс</w:t>
            </w:r>
            <w:proofErr w:type="gramStart"/>
            <w:r w:rsidRPr="00880A3D">
              <w:rPr>
                <w:lang w:val="ru-RU" w:eastAsia="en-US"/>
              </w:rPr>
              <w:t>.р</w:t>
            </w:r>
            <w:proofErr w:type="spellEnd"/>
            <w:proofErr w:type="gramEnd"/>
            <w:r w:rsidRPr="00880A3D">
              <w:rPr>
                <w:lang w:val="ru-RU" w:eastAsia="en-US"/>
              </w:rPr>
              <w:t xml:space="preserve"> </w:t>
            </w:r>
            <w:proofErr w:type="spellStart"/>
            <w:r w:rsidRPr="00880A3D">
              <w:rPr>
                <w:lang w:val="ru-RU" w:eastAsia="en-US"/>
              </w:rPr>
              <w:t>уб</w:t>
            </w:r>
            <w:proofErr w:type="spellEnd"/>
            <w:r w:rsidRPr="00880A3D">
              <w:rPr>
                <w:lang w:val="ru-RU" w:eastAsia="en-US"/>
              </w:rPr>
              <w:t>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175"/>
              <w:jc w:val="center"/>
              <w:rPr>
                <w:lang w:val="ru-RU" w:eastAsia="en-US"/>
              </w:rPr>
            </w:pPr>
            <w:r w:rsidRPr="00880A3D">
              <w:rPr>
                <w:lang w:val="ru-RU" w:eastAsia="en-US"/>
              </w:rPr>
              <w:t>1 552 213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lang w:val="ru-RU" w:eastAsia="en-US"/>
              </w:rPr>
            </w:pPr>
            <w:r w:rsidRPr="00880A3D">
              <w:rPr>
                <w:rFonts w:eastAsia="Arial"/>
                <w:bCs/>
                <w:lang w:eastAsia="ru-RU"/>
              </w:rPr>
              <w:t>943</w:t>
            </w:r>
            <w:r w:rsidRPr="00880A3D">
              <w:rPr>
                <w:rFonts w:eastAsia="Arial"/>
                <w:bCs/>
                <w:lang w:val="ru-RU" w:eastAsia="ru-RU"/>
              </w:rPr>
              <w:t xml:space="preserve"> </w:t>
            </w:r>
            <w:r w:rsidRPr="00880A3D">
              <w:rPr>
                <w:rFonts w:eastAsia="Arial"/>
                <w:bCs/>
                <w:lang w:eastAsia="ru-RU"/>
              </w:rPr>
              <w:t>72</w:t>
            </w:r>
            <w:r w:rsidRPr="00880A3D">
              <w:rPr>
                <w:rFonts w:eastAsia="Arial"/>
                <w:bCs/>
                <w:lang w:val="ru-RU" w:eastAsia="ru-RU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firstLine="32"/>
              <w:jc w:val="center"/>
              <w:rPr>
                <w:rFonts w:eastAsia="Arial"/>
                <w:bCs/>
                <w:lang w:eastAsia="ru-RU"/>
              </w:rPr>
            </w:pPr>
            <w:r w:rsidRPr="00880A3D">
              <w:t>1 493 777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3D" w:rsidRPr="00880A3D" w:rsidRDefault="00880A3D">
            <w:pPr>
              <w:pStyle w:val="a7"/>
              <w:spacing w:after="0"/>
              <w:ind w:right="-7" w:firstLine="316"/>
              <w:jc w:val="center"/>
            </w:pPr>
            <w:r w:rsidRPr="00880A3D">
              <w:rPr>
                <w:lang w:eastAsia="ru-RU"/>
              </w:rPr>
              <w:t>837 707</w:t>
            </w:r>
          </w:p>
        </w:tc>
      </w:tr>
    </w:tbl>
    <w:p w:rsidR="00880A3D" w:rsidRDefault="00880A3D" w:rsidP="00880A3D">
      <w:pPr>
        <w:pStyle w:val="a9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0A3D">
        <w:rPr>
          <w:rFonts w:eastAsia="Calibri"/>
          <w:bCs/>
          <w:sz w:val="28"/>
          <w:szCs w:val="28"/>
          <w:lang w:eastAsia="en-US"/>
        </w:rPr>
        <w:t>Подводя итоги деятельности КСП за отчётный период, можно отметить, что возложенные на КСП полномочия в 2018 году выполнялись в полном объёме. Все мероприятия, предусмотренные планом работы, выполнены.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0A3D">
        <w:rPr>
          <w:b/>
          <w:sz w:val="28"/>
          <w:szCs w:val="28"/>
          <w:lang w:val="en-US"/>
        </w:rPr>
        <w:t>VII</w:t>
      </w:r>
      <w:r w:rsidRPr="00880A3D">
        <w:rPr>
          <w:b/>
          <w:sz w:val="28"/>
          <w:szCs w:val="28"/>
        </w:rPr>
        <w:t>. Основные задачи на 2019 год</w:t>
      </w:r>
    </w:p>
    <w:p w:rsidR="00880A3D" w:rsidRPr="00880A3D" w:rsidRDefault="00880A3D" w:rsidP="00880A3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880A3D" w:rsidRPr="00880A3D" w:rsidRDefault="00880A3D" w:rsidP="00880A3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0A3D">
        <w:rPr>
          <w:rFonts w:eastAsia="Calibri"/>
          <w:sz w:val="28"/>
          <w:szCs w:val="28"/>
          <w:lang w:eastAsia="en-US"/>
        </w:rPr>
        <w:t>Продолжить работу, связанную с определением сметной стоимости работ, осуществляемых в рамках дорожной деятельности и при предоставлении субсидий с целью возмещения затрат, связанных с работами на объектах инженерных систем коммунальной инфраструктуры.</w:t>
      </w:r>
    </w:p>
    <w:p w:rsidR="00880A3D" w:rsidRPr="00880A3D" w:rsidRDefault="00880A3D" w:rsidP="00880A3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Продолжить работу по осуществлению </w:t>
      </w:r>
      <w:proofErr w:type="gramStart"/>
      <w:r w:rsidRPr="00880A3D">
        <w:rPr>
          <w:sz w:val="28"/>
          <w:szCs w:val="28"/>
        </w:rPr>
        <w:t>контроля за</w:t>
      </w:r>
      <w:proofErr w:type="gramEnd"/>
      <w:r w:rsidRPr="00880A3D">
        <w:rPr>
          <w:sz w:val="28"/>
          <w:szCs w:val="28"/>
        </w:rPr>
        <w:t xml:space="preserve"> качеством и эффективностью реализации муниципальных программ, как основного инструмента стратегического и бюджетного планирования. Особое внимание обратить на вопросы взаимосвязи целей, определённых в муниципальных программах со стратегическими целями; целей и задач с целевыми показателями, а целевых показателей с объёмом финансирования, а также порядку подсчёта целевых показателей и достоверности сведений, содержащихся в отчётах об исполнении муниципальных программ.</w:t>
      </w:r>
    </w:p>
    <w:p w:rsidR="00880A3D" w:rsidRPr="00880A3D" w:rsidRDefault="00880A3D" w:rsidP="00880A3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Особое внимание уделить соблюдению законодательства в сфере закупок. Организовать проведение аудита закупок в учреждениях, в которых существенная доля закупок осуществляется на конкурентной основе, на постоянной основе (ежегодно). В программы проверок муниципальных автономных учреждений включить мероприятия по </w:t>
      </w:r>
      <w:proofErr w:type="gramStart"/>
      <w:r w:rsidRPr="00880A3D">
        <w:rPr>
          <w:sz w:val="28"/>
          <w:szCs w:val="28"/>
        </w:rPr>
        <w:t>контролю за</w:t>
      </w:r>
      <w:proofErr w:type="gramEnd"/>
      <w:r w:rsidRPr="00880A3D">
        <w:rPr>
          <w:sz w:val="28"/>
          <w:szCs w:val="28"/>
        </w:rPr>
        <w:t xml:space="preserve"> исполнением законодательства о закупках отдельными видами юридических лиц. </w:t>
      </w:r>
    </w:p>
    <w:p w:rsidR="00880A3D" w:rsidRPr="00880A3D" w:rsidRDefault="00880A3D" w:rsidP="00880A3D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880A3D">
        <w:rPr>
          <w:sz w:val="28"/>
          <w:szCs w:val="28"/>
          <w:lang w:val="ru-RU"/>
        </w:rPr>
        <w:t xml:space="preserve">Утвердить новое Положение о КСП. </w:t>
      </w:r>
    </w:p>
    <w:p w:rsidR="00880A3D" w:rsidRPr="00880A3D" w:rsidRDefault="00880A3D" w:rsidP="00880A3D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880A3D">
        <w:rPr>
          <w:sz w:val="28"/>
          <w:szCs w:val="28"/>
          <w:lang w:val="ru-RU"/>
        </w:rPr>
        <w:t xml:space="preserve">Внести изменения в действующие стандарты в целях их актуализации. </w:t>
      </w:r>
    </w:p>
    <w:p w:rsidR="00880A3D" w:rsidRPr="00880A3D" w:rsidRDefault="00880A3D" w:rsidP="00880A3D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880A3D">
        <w:rPr>
          <w:sz w:val="28"/>
          <w:szCs w:val="28"/>
          <w:lang w:val="ru-RU"/>
        </w:rPr>
        <w:t xml:space="preserve">Осуществить систематизацию нарушений, выявленных за последние два года, и систематизацию предложений, направленных объектам проверок в целях установления актуализации этих предложений и их исполнения. </w:t>
      </w:r>
    </w:p>
    <w:p w:rsidR="00880A3D" w:rsidRPr="00880A3D" w:rsidRDefault="00880A3D" w:rsidP="00880A3D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880A3D">
        <w:rPr>
          <w:sz w:val="28"/>
          <w:szCs w:val="28"/>
          <w:lang w:val="ru-RU"/>
        </w:rPr>
        <w:t xml:space="preserve">Провести актуализацию классификатора нарушений, выявляемых КСП в ходе контрольных и экспертно-аналитических мероприятий. </w:t>
      </w:r>
    </w:p>
    <w:p w:rsidR="00880A3D" w:rsidRPr="00880A3D" w:rsidRDefault="00880A3D" w:rsidP="00880A3D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880A3D">
        <w:rPr>
          <w:sz w:val="28"/>
          <w:szCs w:val="28"/>
          <w:lang w:val="ru-RU"/>
        </w:rPr>
        <w:t>При проведении проверок в муниципальных автономных учреждениях уделить внимание выполнению объёмных и качественных показателей муниципального задания.</w:t>
      </w:r>
    </w:p>
    <w:p w:rsidR="00880A3D" w:rsidRPr="00880A3D" w:rsidRDefault="00880A3D" w:rsidP="00880A3D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880A3D">
        <w:rPr>
          <w:sz w:val="28"/>
          <w:szCs w:val="28"/>
          <w:lang w:val="ru-RU"/>
        </w:rPr>
        <w:t>Принять участие в проведении совместного со Счетной палатой Ханты-Мансийского автономного округа - Югры мероприятия по теме «</w:t>
      </w:r>
      <w:r w:rsidRPr="00880A3D">
        <w:rPr>
          <w:sz w:val="28"/>
          <w:szCs w:val="28"/>
        </w:rPr>
        <w:t xml:space="preserve">Анализ использования бюджетных средств, направленных на </w:t>
      </w:r>
      <w:bookmarkStart w:id="7" w:name="_Hlk534811475"/>
      <w:r w:rsidRPr="00880A3D">
        <w:rPr>
          <w:sz w:val="28"/>
          <w:szCs w:val="28"/>
        </w:rPr>
        <w:t>осуществление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bookmarkEnd w:id="7"/>
      <w:r w:rsidRPr="00880A3D">
        <w:rPr>
          <w:sz w:val="28"/>
          <w:szCs w:val="28"/>
          <w:lang w:val="ru-RU"/>
        </w:rPr>
        <w:t xml:space="preserve">». </w:t>
      </w:r>
    </w:p>
    <w:p w:rsidR="00880A3D" w:rsidRPr="00880A3D" w:rsidRDefault="00880A3D" w:rsidP="00B07210">
      <w:pPr>
        <w:suppressAutoHyphens w:val="0"/>
        <w:jc w:val="both"/>
        <w:rPr>
          <w:sz w:val="28"/>
          <w:szCs w:val="28"/>
        </w:rPr>
      </w:pPr>
    </w:p>
    <w:sectPr w:rsidR="00880A3D" w:rsidRPr="00880A3D" w:rsidSect="00F56FAF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49"/>
    <w:multiLevelType w:val="hybridMultilevel"/>
    <w:tmpl w:val="1EA63054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2936B59"/>
    <w:multiLevelType w:val="hybridMultilevel"/>
    <w:tmpl w:val="888283D4"/>
    <w:lvl w:ilvl="0" w:tplc="A6AA5D66">
      <w:start w:val="2"/>
      <w:numFmt w:val="upperRoman"/>
      <w:lvlText w:val="%1."/>
      <w:lvlJc w:val="left"/>
      <w:pPr>
        <w:ind w:left="1117" w:hanging="72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53317DF"/>
    <w:multiLevelType w:val="hybridMultilevel"/>
    <w:tmpl w:val="5FF6E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79C7"/>
    <w:multiLevelType w:val="hybridMultilevel"/>
    <w:tmpl w:val="31A27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6314"/>
    <w:multiLevelType w:val="hybridMultilevel"/>
    <w:tmpl w:val="7A4AC44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5F532E59"/>
    <w:multiLevelType w:val="hybridMultilevel"/>
    <w:tmpl w:val="7D54A4E0"/>
    <w:lvl w:ilvl="0" w:tplc="BEB22E02">
      <w:start w:val="1"/>
      <w:numFmt w:val="russianLower"/>
      <w:lvlText w:val="%1)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66"/>
    <w:rsid w:val="00224A29"/>
    <w:rsid w:val="00307A94"/>
    <w:rsid w:val="003C4A30"/>
    <w:rsid w:val="003E654C"/>
    <w:rsid w:val="00580544"/>
    <w:rsid w:val="006647B4"/>
    <w:rsid w:val="006B0F22"/>
    <w:rsid w:val="00862C21"/>
    <w:rsid w:val="00872166"/>
    <w:rsid w:val="00880A3D"/>
    <w:rsid w:val="0091462B"/>
    <w:rsid w:val="00AD390E"/>
    <w:rsid w:val="00B07210"/>
    <w:rsid w:val="00BF2A61"/>
    <w:rsid w:val="00C20CCD"/>
    <w:rsid w:val="00D056D6"/>
    <w:rsid w:val="00F56FAF"/>
    <w:rsid w:val="00F74C7F"/>
    <w:rsid w:val="00FD36A3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6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semiHidden/>
    <w:unhideWhenUsed/>
    <w:rsid w:val="00880A3D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880A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uiPriority w:val="99"/>
    <w:unhideWhenUsed/>
    <w:rsid w:val="00880A3D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880A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 Paragraph"/>
    <w:basedOn w:val="a"/>
    <w:uiPriority w:val="34"/>
    <w:qFormat/>
    <w:rsid w:val="00880A3D"/>
    <w:pPr>
      <w:ind w:left="708"/>
    </w:pPr>
  </w:style>
  <w:style w:type="paragraph" w:customStyle="1" w:styleId="ConsPlusNormal">
    <w:name w:val="ConsPlusNormal"/>
    <w:next w:val="a"/>
    <w:uiPriority w:val="99"/>
    <w:rsid w:val="00880A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">
    <w:name w:val="Обычный.1"/>
    <w:uiPriority w:val="99"/>
    <w:rsid w:val="00880A3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6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semiHidden/>
    <w:unhideWhenUsed/>
    <w:rsid w:val="00880A3D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880A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uiPriority w:val="99"/>
    <w:unhideWhenUsed/>
    <w:rsid w:val="00880A3D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880A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 Paragraph"/>
    <w:basedOn w:val="a"/>
    <w:uiPriority w:val="34"/>
    <w:qFormat/>
    <w:rsid w:val="00880A3D"/>
    <w:pPr>
      <w:ind w:left="708"/>
    </w:pPr>
  </w:style>
  <w:style w:type="paragraph" w:customStyle="1" w:styleId="ConsPlusNormal">
    <w:name w:val="ConsPlusNormal"/>
    <w:next w:val="a"/>
    <w:uiPriority w:val="99"/>
    <w:rsid w:val="00880A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">
    <w:name w:val="Обычный.1"/>
    <w:uiPriority w:val="99"/>
    <w:rsid w:val="00880A3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A9BB59B12D73B764C3E5A8A0C904E0D0844447ED256D319BF87E719D296C78AB50D5B78D166E67D225AF4l3xEL" TargetMode="External"/><Relationship Id="rId13" Type="http://schemas.openxmlformats.org/officeDocument/2006/relationships/hyperlink" Target="consultantplus://offline/ref=2D646047EE9E5F538D67CFA9927FF72D85F4C1B0BB48D6DB136400344177650B3E1B1874EC694AF9G7I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4A9BB59B12D73B764C3E5A8A0C904E0D0D4E4371D256D319BF87E719D296C78AB50D5B78D166E67D225AF4l3xEL" TargetMode="External"/><Relationship Id="rId12" Type="http://schemas.openxmlformats.org/officeDocument/2006/relationships/hyperlink" Target="consultantplus://offline/ref=0E5FB6E2CA673B035F5BA06A95D9F76DBA2CF5E2C746551B34FA7F6FCE8DEF47B97E9A7B005BBE0EdE1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5FB6E2CA673B035F5BA06A95D9F76DBA2CF5E2C746551B34FA7F6FCE8DEF47B97E9A7B005BBE0AdE1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pokachi.ru/" TargetMode="External"/><Relationship Id="rId10" Type="http://schemas.openxmlformats.org/officeDocument/2006/relationships/hyperlink" Target="consultantplus://offline/ref=1B31C10F5AE09628AE7551A409EB37FB779E19F4B8FEE8A14074B83DA1548B7E38E0AEEE7191B0CCzBv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A9BB59B12D73B764C3E5A8A0C904E070E42467FDB0BD911E68BE51EDDC9C28DA40D5A7ECF66E4652B0EA473E77E99147305C85ABF57EElDx6L" TargetMode="External"/><Relationship Id="rId14" Type="http://schemas.openxmlformats.org/officeDocument/2006/relationships/hyperlink" Target="consultantplus://offline/ref=2D646047EE9E5F538D67CFA9927FF72D85F4C1B0BB48D6DB136400344177650B3E1B1874EC694AFCG7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7945</Words>
  <Characters>45288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Цуглевич Ольга Сергеевна</cp:lastModifiedBy>
  <cp:revision>14</cp:revision>
  <cp:lastPrinted>2019-03-18T06:49:00Z</cp:lastPrinted>
  <dcterms:created xsi:type="dcterms:W3CDTF">2019-03-18T11:39:00Z</dcterms:created>
  <dcterms:modified xsi:type="dcterms:W3CDTF">2019-03-28T05:42:00Z</dcterms:modified>
</cp:coreProperties>
</file>