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15" w:rsidRPr="00480715" w:rsidRDefault="00480715" w:rsidP="004807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0715">
        <w:rPr>
          <w:rFonts w:ascii="Times New Roman" w:hAnsi="Times New Roman" w:cs="Times New Roman"/>
          <w:b/>
          <w:sz w:val="24"/>
          <w:szCs w:val="24"/>
          <w:lang w:eastAsia="ru-RU"/>
        </w:rPr>
        <w:t>Список граждан,</w:t>
      </w:r>
      <w:r w:rsidRPr="004807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07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отмеченных в 2018 году </w:t>
      </w:r>
      <w:bookmarkStart w:id="0" w:name="_GoBack"/>
      <w:bookmarkEnd w:id="0"/>
    </w:p>
    <w:p w:rsidR="00480715" w:rsidRPr="00480715" w:rsidRDefault="00480715" w:rsidP="004807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0715">
        <w:rPr>
          <w:rFonts w:ascii="Times New Roman" w:hAnsi="Times New Roman" w:cs="Times New Roman"/>
          <w:b/>
          <w:sz w:val="24"/>
          <w:szCs w:val="24"/>
          <w:lang w:eastAsia="ru-RU"/>
        </w:rPr>
        <w:t>Благодарственными письмами Председателя Думы города</w:t>
      </w:r>
    </w:p>
    <w:p w:rsidR="00480715" w:rsidRPr="00104514" w:rsidRDefault="00480715" w:rsidP="004807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16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403"/>
        <w:gridCol w:w="3823"/>
        <w:gridCol w:w="3175"/>
      </w:tblGrid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  <w:proofErr w:type="gramStart"/>
            <w:r w:rsidRPr="00934B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934B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Фамилия, имя, отчество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Реквизиты решения, постановления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1.             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Суставова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диспетчер 50 Пожарной части федерального казенного учреждения «16 отряд федеральной противопожарной службы государственной противопожарной службы по Ханты-Мансийскому автономному округу - Югре (договорной)»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25.04.2018 №10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2.             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Трикоз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отдела внутреннего муниципального финансового контроля комитета финансов администрации города</w:t>
            </w:r>
            <w:proofErr w:type="gram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01.06.2018 №11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3.             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Кондратенко</w:t>
            </w:r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Гузель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Наилевна</w:t>
            </w:r>
            <w:proofErr w:type="spellEnd"/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врач-терапевт участковый поликлиники Бюджетного учреждения Ханты - Мансийского автономного округа - Югры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01.06.2018 №11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4.             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Алыпкачева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Айханым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Абдурагимовна</w:t>
            </w:r>
            <w:proofErr w:type="spellEnd"/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процедурной (отделения организации медицинской помощи детям в образовательных организациях) детской поликлиники Бюджетного учреждения Ханты - Мансийского автономного округа - Югры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01.06.2018 №11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5.             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Кусакина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Татьяна Вячеславовна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фельдшер (отделения организации медицинской помощи детям в образовательных организациях) детской поликлиники Бюджетного учреждения Ханты - Мансийского автономного округа - Югры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01.06.2018 №11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6.             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Заенчковская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(кабинета функциональной диагностики) приемно - диагностического отделения Бюджетного учреждения Ханты - Мансийского автономного округа - Югры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01.06.2018 №11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7.             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Дьякова</w:t>
            </w:r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Марина Васильевна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 по физиотерапии отделения медицинской реабилитации Бюджетного учреждения Ханты - Мансийского автономного округа - Югры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Покачевская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01.06.2018 №11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Данченко</w:t>
            </w:r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Ирина Андреевна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повар муниципального автономного дошкольного образовательного учреждения Центр развития ребенка - детский сад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30.08.2018 №14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Стрешная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Наталья Геннадьевна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педагог - психолог муниципального автономного общеобразовательного учреждения «Средняя общеобразовательная школа № 2».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30.08.2018 №14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Коллектив муниципального автономного </w:t>
            </w: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учреждения  «Городская библиотека имени А.А. Филатова»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от 30.08.2018 №14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Шилова</w:t>
            </w:r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Валентина Борисовна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Бухгалтер открытого акционерного общества «Югорская территориальная энергетическая компания -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08.10.2018 №22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Мамедов</w:t>
            </w:r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Ислам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Гахраман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оператор по добыче нефти и газа 6 разряда Цеха добычи нефти и газа №2 территориально-производственного предприятия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Покачевнефтегаз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18.10.2018 №24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Мусабеков</w:t>
            </w:r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Рамазан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Расулович</w:t>
            </w:r>
            <w:proofErr w:type="spellEnd"/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ведущий инженер производственно-технического отдела Общества с ограниченной ответственностью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Покачевское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управление технологического транспорта»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18.10.2018 №24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Мутрук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Михаил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Ильевич</w:t>
            </w:r>
            <w:proofErr w:type="spellEnd"/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бульдозера автоколонны №3 Общества с ограниченной ответственностью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Покачевское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управление технологического транспорта»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18.10.2018 №24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Мутрук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Валерий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Ильевич</w:t>
            </w:r>
            <w:proofErr w:type="spellEnd"/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машинист бульдозера автоколонны №3 Общества с ограниченной ответственностью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Покачевское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управление технологического транспорта»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18.10.2018 №24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Богдан</w:t>
            </w:r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инспектор (дорожно-патрульной службы) взвода №2 (дислокация городской округ город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отделения роты дорожно-патрульной службы Государственной инспекции безопасности дорожного движения МОМВД России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18.10.2018 №24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Богдан</w:t>
            </w:r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Ольга Анатольевна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инспектор по делам несовершеннолетних группы участковых уполномоченных полиции и по делам несовершеннолетних отдела полиции №3 (дислокация городской округ город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МОМВД России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18.10.2018 №24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Бучка</w:t>
            </w:r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Афина Валерьевна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инспектор по делам несовершеннолетних группы участковых уполномоченных полиции и по делам несовершеннолетних отдела полиции №3 (дислокация городской округ город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МОМВД России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18.10.2018 №24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Махмудов</w:t>
            </w:r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Ариф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оперуполномоченный отделения уголовного розыска отдела полиции №3 (дислокация городской округ город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МОМВД России «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18.10.2018 №24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Краснова</w:t>
            </w:r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Ирина Николаевна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специалист-эксперт управления муниципальной собственности комитета по управлению муниципальным имуществом администрации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18.10.2018 №24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Махмудов</w:t>
            </w:r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Разик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Рафикович</w:t>
            </w:r>
            <w:proofErr w:type="spellEnd"/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пожарный 2 класса 96 пожарно-спасательной части федерального государственного казённого учреждения «10 отряд федеральной противопожарной службы по Ханты-Мансийскому автономному округу - Югре»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18.12.2018 №26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Челпан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Леонид Степанович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пожарный 3 класса 96 пожарно-спасательной части федерального государственного казённого учреждения </w:t>
            </w: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«10 отряд федеральной противопожарной службы по Ханты-Мансийскому автономному округу - Югре»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от 18.12.2018 №26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Пудло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диспетчер 50 пожарной части федерального казённого учреждения «16 отряд федеральной противопожарной службы государственной пожарной службы по Ханты-Мансийскому автономному округу - Югре (договорной)».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18.12.2018 №26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Джумак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воспитатель муниципального автономного дошкольного образовательного учреждения «Центр развития ребёнка — детский сад».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18.12.2018 №26</w:t>
            </w:r>
          </w:p>
        </w:tc>
      </w:tr>
      <w:tr w:rsidR="00480715" w:rsidRPr="00934B98" w:rsidTr="00480715">
        <w:trPr>
          <w:trHeight w:val="622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Рышкова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Виктория Васильевна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руководитель группы социальных выплат Государственного учреждения - Управления Пенсионного фонда Российской Федерации в городе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Ханты-Мансийского автономного округа - Югры (межрайонного)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18.12.2018 №26</w:t>
            </w:r>
          </w:p>
        </w:tc>
      </w:tr>
      <w:tr w:rsidR="00480715" w:rsidRPr="00934B98" w:rsidTr="00480715">
        <w:trPr>
          <w:trHeight w:val="191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Замфириу</w:t>
            </w:r>
            <w:proofErr w:type="spellEnd"/>
          </w:p>
          <w:p w:rsidR="00934B98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Мария Ильинична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ведущий специалист-эксперт финансово-экономической группы Государственного учреждения - Управления Пенсионного фонда Российской Федерации в городе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Ханты-Мансийского автономного округа - Югры (межрайонного).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0715" w:rsidRPr="00934B98" w:rsidRDefault="00480715" w:rsidP="00F11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Постановление председателя Думы города </w:t>
            </w:r>
            <w:proofErr w:type="spellStart"/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Покачи</w:t>
            </w:r>
            <w:proofErr w:type="spellEnd"/>
          </w:p>
          <w:p w:rsidR="00480715" w:rsidRPr="00934B98" w:rsidRDefault="00480715" w:rsidP="00F11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34B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18.12.2018 №26</w:t>
            </w:r>
          </w:p>
        </w:tc>
      </w:tr>
    </w:tbl>
    <w:p w:rsidR="00134550" w:rsidRDefault="00134550"/>
    <w:sectPr w:rsidR="00134550" w:rsidSect="004807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D3" w:rsidRDefault="002C4AD3" w:rsidP="00480715">
      <w:pPr>
        <w:spacing w:after="0" w:line="240" w:lineRule="auto"/>
      </w:pPr>
      <w:r>
        <w:separator/>
      </w:r>
    </w:p>
  </w:endnote>
  <w:endnote w:type="continuationSeparator" w:id="0">
    <w:p w:rsidR="002C4AD3" w:rsidRDefault="002C4AD3" w:rsidP="0048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D3" w:rsidRDefault="002C4AD3" w:rsidP="00480715">
      <w:pPr>
        <w:spacing w:after="0" w:line="240" w:lineRule="auto"/>
      </w:pPr>
      <w:r>
        <w:separator/>
      </w:r>
    </w:p>
  </w:footnote>
  <w:footnote w:type="continuationSeparator" w:id="0">
    <w:p w:rsidR="002C4AD3" w:rsidRDefault="002C4AD3" w:rsidP="00480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5"/>
    <w:rsid w:val="00134550"/>
    <w:rsid w:val="002C4AD3"/>
    <w:rsid w:val="00480715"/>
    <w:rsid w:val="0050190A"/>
    <w:rsid w:val="0061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7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8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715"/>
  </w:style>
  <w:style w:type="paragraph" w:styleId="a6">
    <w:name w:val="footer"/>
    <w:basedOn w:val="a"/>
    <w:link w:val="a7"/>
    <w:uiPriority w:val="99"/>
    <w:unhideWhenUsed/>
    <w:rsid w:val="0048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71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8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715"/>
  </w:style>
  <w:style w:type="paragraph" w:styleId="a6">
    <w:name w:val="footer"/>
    <w:basedOn w:val="a"/>
    <w:link w:val="a7"/>
    <w:uiPriority w:val="99"/>
    <w:unhideWhenUsed/>
    <w:rsid w:val="0048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2019-03-25T09:46:00Z</dcterms:created>
  <dcterms:modified xsi:type="dcterms:W3CDTF">2019-03-25T09:49:00Z</dcterms:modified>
</cp:coreProperties>
</file>