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3B" w:rsidRPr="0038603B" w:rsidRDefault="0038603B" w:rsidP="0038603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 w:rsidRPr="0038603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38603B" w:rsidRPr="0038603B" w:rsidRDefault="0038603B" w:rsidP="0038603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38603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FA107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отрения вопросов на очередном 47</w:t>
      </w:r>
      <w:r w:rsidRPr="0038603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-ом заседании Думы</w:t>
      </w:r>
    </w:p>
    <w:p w:rsidR="0038603B" w:rsidRPr="0038603B" w:rsidRDefault="00FA1070" w:rsidP="0038603B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 созыва 22</w:t>
      </w:r>
      <w:r w:rsidR="0038603B" w:rsidRPr="0038603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октябр</w:t>
      </w:r>
      <w:r w:rsidR="0038603B" w:rsidRPr="0038603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я 2019 года</w:t>
      </w:r>
    </w:p>
    <w:p w:rsidR="0038603B" w:rsidRPr="0038603B" w:rsidRDefault="0038603B" w:rsidP="0038603B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603B" w:rsidRDefault="00DE2635" w:rsidP="0038603B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В заседании приняли участие 7</w:t>
      </w:r>
      <w:r w:rsidR="0038603B" w:rsidRPr="0038603B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депутатов Думы города Покачи:</w:t>
      </w:r>
    </w:p>
    <w:p w:rsidR="00DE2635" w:rsidRPr="0038603B" w:rsidRDefault="00DE2635" w:rsidP="0038603B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175" w:type="dxa"/>
        <w:tblInd w:w="534" w:type="dxa"/>
        <w:tblLook w:val="04A0" w:firstRow="1" w:lastRow="0" w:firstColumn="1" w:lastColumn="0" w:noHBand="0" w:noVBand="1"/>
      </w:tblPr>
      <w:tblGrid>
        <w:gridCol w:w="6095"/>
        <w:gridCol w:w="8080"/>
      </w:tblGrid>
      <w:tr w:rsidR="0038603B" w:rsidRPr="0038603B" w:rsidTr="00FA1070">
        <w:trPr>
          <w:trHeight w:val="2921"/>
        </w:trPr>
        <w:tc>
          <w:tcPr>
            <w:tcW w:w="6095" w:type="dxa"/>
            <w:shd w:val="clear" w:color="auto" w:fill="auto"/>
          </w:tcPr>
          <w:p w:rsidR="0038603B" w:rsidRPr="0038603B" w:rsidRDefault="0038603B" w:rsidP="0038603B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депутаты:</w:t>
            </w:r>
          </w:p>
          <w:p w:rsidR="0038603B" w:rsidRPr="0038603B" w:rsidRDefault="0038603B" w:rsidP="0038603B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FA1070" w:rsidRPr="00FA1070" w:rsidRDefault="00FA1070" w:rsidP="00FA107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Борисова Наталья Васильевна</w:t>
            </w:r>
          </w:p>
          <w:p w:rsidR="00FA1070" w:rsidRPr="00FA1070" w:rsidRDefault="00FA1070" w:rsidP="00FA1070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 Али </w:t>
            </w:r>
            <w:proofErr w:type="spellStart"/>
            <w:r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Рагимович</w:t>
            </w:r>
            <w:proofErr w:type="spellEnd"/>
          </w:p>
          <w:p w:rsidR="00FA1070" w:rsidRPr="00FA1070" w:rsidRDefault="00FA1070" w:rsidP="00FA1070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Руденко Алексей Александрович</w:t>
            </w:r>
          </w:p>
          <w:p w:rsidR="00FA1070" w:rsidRPr="00FA1070" w:rsidRDefault="00FA1070" w:rsidP="00FA1070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Собур Виктор Анатольевич</w:t>
            </w:r>
          </w:p>
          <w:p w:rsidR="00FA1070" w:rsidRPr="00FA1070" w:rsidRDefault="00FA1070" w:rsidP="00FA1070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Таненков Виктор Львович</w:t>
            </w:r>
          </w:p>
          <w:p w:rsidR="00FA1070" w:rsidRPr="00FA1070" w:rsidRDefault="00FA1070" w:rsidP="00FA1070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Тимошенко Анастасия Васильевна</w:t>
            </w:r>
          </w:p>
          <w:p w:rsidR="00FA1070" w:rsidRPr="00FA1070" w:rsidRDefault="00FA1070" w:rsidP="00FA1070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Паутов Александр Борисович</w:t>
            </w:r>
          </w:p>
          <w:p w:rsidR="0038603B" w:rsidRPr="0038603B" w:rsidRDefault="0038603B" w:rsidP="0038603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8603B" w:rsidRPr="0038603B" w:rsidRDefault="0038603B" w:rsidP="0038603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8603B" w:rsidRPr="0038603B" w:rsidRDefault="0038603B" w:rsidP="0038603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38603B" w:rsidRPr="0038603B" w:rsidRDefault="0038603B" w:rsidP="0038603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FA1070" w:rsidRPr="00FA1070" w:rsidRDefault="00FA1070" w:rsidP="00FA1070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Буянов </w:t>
            </w:r>
            <w:proofErr w:type="spellStart"/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  <w:p w:rsidR="00FA1070" w:rsidRPr="00FA1070" w:rsidRDefault="00FA1070" w:rsidP="00FA1070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 Иванович</w:t>
            </w:r>
            <w:r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A10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отпуск, доверенность Собур В.А.)</w:t>
            </w:r>
          </w:p>
          <w:p w:rsidR="00FA1070" w:rsidRPr="00FA1070" w:rsidRDefault="00FA1070" w:rsidP="00FA1070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Григин </w:t>
            </w:r>
            <w:proofErr w:type="spellStart"/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 (</w:t>
            </w:r>
            <w:r w:rsidRPr="00FA10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отпуск, доверенность Паутов А.Б.)</w:t>
            </w:r>
          </w:p>
          <w:p w:rsidR="00FA1070" w:rsidRPr="00FA1070" w:rsidRDefault="00FA1070" w:rsidP="00FA1070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A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Дмитрюк Сергей Александрович (</w:t>
            </w:r>
            <w:r w:rsidRPr="00FA10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отпуск, Доверенность Таненков В.Л.)</w:t>
            </w:r>
          </w:p>
          <w:p w:rsidR="00FA1070" w:rsidRPr="00FA1070" w:rsidRDefault="00FA1070" w:rsidP="00FA1070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10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FA1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Тимергазин Марат Мухарямович </w:t>
            </w:r>
            <w:r w:rsidRPr="00FA10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(командировка)</w:t>
            </w:r>
          </w:p>
          <w:p w:rsidR="00FA1070" w:rsidRPr="00FA1070" w:rsidRDefault="00FA1070" w:rsidP="00FA1070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Шишкин Сергей Александрович</w:t>
            </w:r>
          </w:p>
          <w:p w:rsidR="0038603B" w:rsidRPr="0038603B" w:rsidRDefault="0038603B" w:rsidP="0038603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8603B" w:rsidRPr="0038603B" w:rsidRDefault="0038603B" w:rsidP="0038603B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603B" w:rsidRPr="0038603B" w:rsidRDefault="0038603B" w:rsidP="0038603B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603B" w:rsidRPr="0038603B" w:rsidRDefault="0038603B" w:rsidP="0038603B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38603B" w:rsidRPr="0038603B" w:rsidRDefault="00FA1070" w:rsidP="0038603B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К зачёту принято  </w:t>
      </w:r>
      <w:r w:rsidR="0038603B" w:rsidRPr="0038603B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голосов</w:t>
      </w:r>
      <w:r w:rsidR="00DE2635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 -10</w:t>
      </w:r>
    </w:p>
    <w:p w:rsidR="0038603B" w:rsidRPr="0038603B" w:rsidRDefault="00FA1070" w:rsidP="0038603B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Принято решений - </w:t>
      </w:r>
      <w:r w:rsidR="00DE2635">
        <w:rPr>
          <w:rFonts w:ascii="Times New Roman" w:eastAsia="Calibri" w:hAnsi="Times New Roman" w:cs="Times New Roman"/>
          <w:sz w:val="28"/>
          <w:szCs w:val="26"/>
          <w:lang w:eastAsia="ru-RU"/>
        </w:rPr>
        <w:t>7</w:t>
      </w:r>
    </w:p>
    <w:p w:rsidR="0038603B" w:rsidRPr="0038603B" w:rsidRDefault="0038603B" w:rsidP="0038603B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38603B" w:rsidRPr="0038603B" w:rsidRDefault="0038603B" w:rsidP="0038603B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38603B" w:rsidRPr="0038603B" w:rsidRDefault="0038603B" w:rsidP="0038603B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38603B" w:rsidRPr="0038603B" w:rsidRDefault="0038603B" w:rsidP="0038603B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38603B" w:rsidRPr="0038603B" w:rsidRDefault="0038603B" w:rsidP="0038603B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38603B" w:rsidRDefault="0038603B" w:rsidP="0038603B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FA1070" w:rsidRDefault="00FA1070" w:rsidP="0038603B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FA1070" w:rsidRDefault="00FA1070" w:rsidP="0038603B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FA1070" w:rsidRPr="0038603B" w:rsidRDefault="00FA1070" w:rsidP="0038603B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38603B" w:rsidRPr="0038603B" w:rsidRDefault="0038603B" w:rsidP="0038603B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6414"/>
        <w:gridCol w:w="2316"/>
        <w:gridCol w:w="1218"/>
        <w:gridCol w:w="1344"/>
        <w:gridCol w:w="1979"/>
        <w:gridCol w:w="1542"/>
      </w:tblGrid>
      <w:tr w:rsidR="0038603B" w:rsidRPr="0038603B" w:rsidTr="00A12A44">
        <w:trPr>
          <w:cantSplit/>
          <w:trHeight w:val="394"/>
          <w:tblHeader/>
        </w:trPr>
        <w:tc>
          <w:tcPr>
            <w:tcW w:w="293" w:type="pct"/>
            <w:vMerge w:val="restar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8" w:type="pct"/>
            <w:vMerge w:val="restar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36" w:type="pct"/>
            <w:vMerge w:val="restar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933" w:type="pct"/>
            <w:gridSpan w:val="4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38603B" w:rsidRPr="0038603B" w:rsidTr="00A12A44">
        <w:trPr>
          <w:cantSplit/>
          <w:trHeight w:val="550"/>
          <w:tblHeader/>
        </w:trPr>
        <w:tc>
          <w:tcPr>
            <w:tcW w:w="293" w:type="pct"/>
            <w:vMerge/>
            <w:vAlign w:val="center"/>
          </w:tcPr>
          <w:p w:rsidR="0038603B" w:rsidRPr="0038603B" w:rsidRDefault="0038603B" w:rsidP="003860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vMerge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27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29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0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90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38603B" w:rsidRPr="0038603B" w:rsidTr="00A12A44">
        <w:trPr>
          <w:trHeight w:val="285"/>
          <w:tblHeader/>
        </w:trPr>
        <w:tc>
          <w:tcPr>
            <w:tcW w:w="293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8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0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603B" w:rsidRPr="0038603B" w:rsidTr="00A12A44">
        <w:trPr>
          <w:cantSplit/>
          <w:trHeight w:val="858"/>
        </w:trPr>
        <w:tc>
          <w:tcPr>
            <w:tcW w:w="293" w:type="pct"/>
          </w:tcPr>
          <w:p w:rsidR="0038603B" w:rsidRPr="0038603B" w:rsidRDefault="0038603B" w:rsidP="0038603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FA1070" w:rsidRPr="00FA1070" w:rsidRDefault="00FA1070" w:rsidP="00FA1070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07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дополнительных гарантиях и компенсациях для работников органов местного самоуправления и муниципальных учреждений города Покачи, </w:t>
            </w:r>
            <w:r w:rsidR="00DE2635" w:rsidRPr="00FA1070">
              <w:rPr>
                <w:rFonts w:ascii="Times New Roman" w:hAnsi="Times New Roman"/>
                <w:sz w:val="24"/>
                <w:szCs w:val="24"/>
              </w:rPr>
              <w:t>утверждённое</w:t>
            </w:r>
            <w:r w:rsidRPr="00FA1070">
              <w:rPr>
                <w:rFonts w:ascii="Times New Roman" w:hAnsi="Times New Roman"/>
                <w:sz w:val="24"/>
                <w:szCs w:val="24"/>
              </w:rPr>
              <w:t xml:space="preserve"> решением Думы города Покачи от 28.03.2018 №18.</w:t>
            </w:r>
          </w:p>
          <w:p w:rsidR="00FA1070" w:rsidRPr="00FA1070" w:rsidRDefault="00FA1070" w:rsidP="00FA1070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A1070">
              <w:rPr>
                <w:rFonts w:ascii="Times New Roman" w:hAnsi="Times New Roman"/>
                <w:i/>
                <w:sz w:val="24"/>
                <w:szCs w:val="24"/>
              </w:rPr>
              <w:t>Докладчик –</w:t>
            </w:r>
            <w:r w:rsidRPr="00FA107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Куляну Наталья Михайловна, начальник контрольно-правового управления администрации города Покачи</w:t>
            </w:r>
          </w:p>
          <w:p w:rsidR="0038603B" w:rsidRPr="00FA1070" w:rsidRDefault="0038603B" w:rsidP="0038603B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38603B" w:rsidRPr="0038603B" w:rsidRDefault="0038603B" w:rsidP="0038603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8603B" w:rsidRPr="0038603B" w:rsidRDefault="0038603B" w:rsidP="0038603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38603B" w:rsidRPr="0038603B" w:rsidRDefault="00DE2635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03B" w:rsidRPr="0038603B" w:rsidTr="00A12A44">
        <w:trPr>
          <w:cantSplit/>
          <w:trHeight w:val="1141"/>
        </w:trPr>
        <w:tc>
          <w:tcPr>
            <w:tcW w:w="293" w:type="pct"/>
          </w:tcPr>
          <w:p w:rsidR="0038603B" w:rsidRPr="0038603B" w:rsidRDefault="0038603B" w:rsidP="0038603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FA1070" w:rsidRPr="00FA1070" w:rsidRDefault="00FA1070" w:rsidP="00FA1070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070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</w:t>
            </w:r>
            <w:r w:rsidRPr="00FA107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организации и проведения общественных обсуждений или публичных слушаний по проектам в области градостроительной деятельности в городе Покачи</w:t>
            </w:r>
            <w:r w:rsidRPr="00FA1070">
              <w:rPr>
                <w:rFonts w:ascii="Times New Roman" w:hAnsi="Times New Roman"/>
                <w:bCs/>
                <w:sz w:val="24"/>
                <w:szCs w:val="24"/>
              </w:rPr>
              <w:t>, утверждённый решением Думы города Покачи от 13.06.2018 №49.</w:t>
            </w:r>
          </w:p>
          <w:p w:rsidR="00FA1070" w:rsidRPr="00FA1070" w:rsidRDefault="00FA1070" w:rsidP="00FA1070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070">
              <w:rPr>
                <w:rFonts w:ascii="Times New Roman" w:hAnsi="Times New Roman"/>
                <w:i/>
                <w:sz w:val="24"/>
                <w:szCs w:val="24"/>
              </w:rPr>
              <w:t>Докладчик –</w:t>
            </w:r>
            <w:r w:rsidRPr="00FA107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1070">
              <w:rPr>
                <w:rFonts w:ascii="Times New Roman" w:hAnsi="Times New Roman"/>
                <w:i/>
                <w:sz w:val="24"/>
                <w:szCs w:val="24"/>
              </w:rPr>
              <w:t>Хажиева</w:t>
            </w:r>
            <w:proofErr w:type="spellEnd"/>
            <w:r w:rsidRPr="00FA1070">
              <w:rPr>
                <w:rFonts w:ascii="Times New Roman" w:hAnsi="Times New Roman"/>
                <w:i/>
                <w:sz w:val="24"/>
                <w:szCs w:val="24"/>
              </w:rPr>
              <w:t xml:space="preserve"> Гульнара </w:t>
            </w:r>
            <w:proofErr w:type="spellStart"/>
            <w:r w:rsidRPr="00FA1070">
              <w:rPr>
                <w:rFonts w:ascii="Times New Roman" w:hAnsi="Times New Roman"/>
                <w:i/>
                <w:sz w:val="24"/>
                <w:szCs w:val="24"/>
              </w:rPr>
              <w:t>Ринатовна</w:t>
            </w:r>
            <w:proofErr w:type="spellEnd"/>
            <w:r w:rsidRPr="00FA1070">
              <w:rPr>
                <w:rFonts w:ascii="Times New Roman" w:hAnsi="Times New Roman"/>
                <w:i/>
                <w:sz w:val="24"/>
                <w:szCs w:val="24"/>
              </w:rPr>
              <w:t>, помощник председателя Думы города Покачи</w:t>
            </w:r>
          </w:p>
          <w:p w:rsidR="0038603B" w:rsidRPr="00FA1070" w:rsidRDefault="0038603B" w:rsidP="0038603B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8603B" w:rsidRPr="0038603B" w:rsidRDefault="0038603B" w:rsidP="0038603B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38603B" w:rsidRPr="0038603B" w:rsidRDefault="00DE2635" w:rsidP="0038603B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8603B" w:rsidRPr="0038603B" w:rsidRDefault="0038603B" w:rsidP="0038603B">
            <w:pPr>
              <w:spacing w:after="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03B" w:rsidRPr="0038603B" w:rsidTr="00A12A44">
        <w:trPr>
          <w:cantSplit/>
          <w:trHeight w:val="1141"/>
        </w:trPr>
        <w:tc>
          <w:tcPr>
            <w:tcW w:w="293" w:type="pct"/>
          </w:tcPr>
          <w:p w:rsidR="0038603B" w:rsidRPr="0038603B" w:rsidRDefault="0038603B" w:rsidP="0038603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FA1070" w:rsidRPr="00FA1070" w:rsidRDefault="00FA1070" w:rsidP="00FA1070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070">
              <w:rPr>
                <w:rFonts w:ascii="Times New Roman" w:hAnsi="Times New Roman"/>
                <w:sz w:val="24"/>
                <w:szCs w:val="24"/>
              </w:rPr>
              <w:t>Об  информации по организации работы по защите прав потребителей на территории города Покачи.</w:t>
            </w:r>
            <w:r w:rsidRPr="00FA10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A1070" w:rsidRPr="00FA1070" w:rsidRDefault="00FA1070" w:rsidP="00FA1070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A1070">
              <w:rPr>
                <w:rFonts w:ascii="Times New Roman" w:hAnsi="Times New Roman"/>
                <w:i/>
                <w:sz w:val="24"/>
                <w:szCs w:val="24"/>
              </w:rPr>
              <w:t>Докладчик –</w:t>
            </w:r>
            <w:r w:rsidRPr="00FA107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Ходулапова Алёна Евгеньевна, первый заместитель главы города Покачи</w:t>
            </w:r>
          </w:p>
          <w:p w:rsidR="0038603B" w:rsidRPr="00FA1070" w:rsidRDefault="0038603B" w:rsidP="0038603B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38603B" w:rsidRPr="0038603B" w:rsidRDefault="0038603B" w:rsidP="0038603B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38603B" w:rsidRPr="0038603B" w:rsidRDefault="00DE2635" w:rsidP="0038603B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27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03B" w:rsidRPr="0038603B" w:rsidTr="00A12A44">
        <w:trPr>
          <w:cantSplit/>
          <w:trHeight w:val="1141"/>
        </w:trPr>
        <w:tc>
          <w:tcPr>
            <w:tcW w:w="293" w:type="pct"/>
          </w:tcPr>
          <w:p w:rsidR="0038603B" w:rsidRPr="0038603B" w:rsidRDefault="0038603B" w:rsidP="0038603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FA1070" w:rsidRPr="00FA1070" w:rsidRDefault="00FA1070" w:rsidP="00FA1070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70">
              <w:rPr>
                <w:rFonts w:ascii="Times New Roman" w:hAnsi="Times New Roman"/>
                <w:sz w:val="24"/>
                <w:szCs w:val="24"/>
              </w:rPr>
              <w:t>Об информации о деятельности Межрайонной инспекции Федеральной налоговой службы №5 по Ханты-Мансийскому автономному округу-Югре по сбору налогов в бюджет города.</w:t>
            </w:r>
          </w:p>
          <w:p w:rsidR="00FA1070" w:rsidRPr="00FA1070" w:rsidRDefault="00FA1070" w:rsidP="00FA1070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A1070">
              <w:rPr>
                <w:rFonts w:ascii="Times New Roman" w:hAnsi="Times New Roman"/>
                <w:i/>
                <w:sz w:val="24"/>
                <w:szCs w:val="24"/>
              </w:rPr>
              <w:t>Докладчик –</w:t>
            </w:r>
            <w:r w:rsidRPr="00FA107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Сорокина Анна Адамовна, заместитель начальника Межрайонная ИФНС №5 по ХМАО-Югре</w:t>
            </w:r>
          </w:p>
          <w:p w:rsidR="0038603B" w:rsidRPr="00FA1070" w:rsidRDefault="0038603B" w:rsidP="0038603B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38603B" w:rsidRPr="0038603B" w:rsidRDefault="0038603B" w:rsidP="0038603B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38603B" w:rsidRPr="0038603B" w:rsidRDefault="00DE2635" w:rsidP="0038603B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27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03B" w:rsidRPr="0038603B" w:rsidTr="00A12A44">
        <w:trPr>
          <w:cantSplit/>
          <w:trHeight w:val="1247"/>
        </w:trPr>
        <w:tc>
          <w:tcPr>
            <w:tcW w:w="293" w:type="pct"/>
          </w:tcPr>
          <w:p w:rsidR="0038603B" w:rsidRPr="0038603B" w:rsidRDefault="0038603B" w:rsidP="0038603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FA1070" w:rsidRPr="00FA1070" w:rsidRDefault="00FA1070" w:rsidP="00FA1070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A1070">
              <w:rPr>
                <w:rFonts w:ascii="Times New Roman" w:eastAsia="Calibri" w:hAnsi="Times New Roman" w:cs="Times New Roman"/>
                <w:sz w:val="24"/>
                <w:szCs w:val="24"/>
              </w:rPr>
              <w:t>Об информации администрации города Покачи, отражённой в аналитической справке о результатах оценки эффективности предоставленных в 2018 году налоговых льгот по местным налогам муниципального образования город Покачи и планируемых к предоставлению на очередной финансовый 2020 год и плановый период 2021 и 2022 годов.</w:t>
            </w:r>
          </w:p>
          <w:p w:rsidR="00FA1070" w:rsidRPr="00FA1070" w:rsidRDefault="00FA1070" w:rsidP="00FA1070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A10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</w:t>
            </w:r>
            <w:r w:rsidRPr="00FA1070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Ходулапова Алёна Евгеньевна, первый заместитель главы города Покачи</w:t>
            </w:r>
          </w:p>
          <w:p w:rsidR="0038603B" w:rsidRPr="00FA1070" w:rsidRDefault="0038603B" w:rsidP="0038603B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pct"/>
            <w:vAlign w:val="center"/>
          </w:tcPr>
          <w:p w:rsidR="0038603B" w:rsidRPr="0038603B" w:rsidRDefault="0038603B" w:rsidP="0038603B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38603B" w:rsidRPr="0038603B" w:rsidRDefault="00DE2635" w:rsidP="0038603B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27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03B" w:rsidRPr="0038603B" w:rsidTr="00A12A44">
        <w:trPr>
          <w:cantSplit/>
          <w:trHeight w:val="1141"/>
        </w:trPr>
        <w:tc>
          <w:tcPr>
            <w:tcW w:w="293" w:type="pct"/>
          </w:tcPr>
          <w:p w:rsidR="0038603B" w:rsidRPr="0038603B" w:rsidRDefault="0038603B" w:rsidP="0038603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FA1070" w:rsidRPr="00FA1070" w:rsidRDefault="00FA1070" w:rsidP="00FA1070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70">
              <w:rPr>
                <w:rFonts w:ascii="Times New Roman" w:hAnsi="Times New Roman"/>
                <w:sz w:val="24"/>
                <w:szCs w:val="24"/>
              </w:rPr>
              <w:t>О зимнем содержании дорог</w:t>
            </w:r>
          </w:p>
          <w:p w:rsidR="00FA1070" w:rsidRPr="00FA1070" w:rsidRDefault="00FA1070" w:rsidP="00FA1070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1070">
              <w:rPr>
                <w:rFonts w:ascii="Times New Roman" w:hAnsi="Times New Roman"/>
                <w:i/>
                <w:sz w:val="24"/>
                <w:szCs w:val="24"/>
              </w:rPr>
              <w:t>Докладчик – Кривда Владимир Ильич, начальник управления по вопросам безопасности, гражданской обороны и чрезвычайных ситуаций администрации города Покачи.</w:t>
            </w:r>
          </w:p>
          <w:p w:rsidR="0038603B" w:rsidRPr="00FA1070" w:rsidRDefault="0038603B" w:rsidP="0038603B">
            <w:pPr>
              <w:spacing w:after="0" w:line="240" w:lineRule="auto"/>
              <w:ind w:firstLine="0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8603B" w:rsidRPr="0038603B" w:rsidRDefault="0038603B" w:rsidP="0038603B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38603B" w:rsidRPr="0038603B" w:rsidRDefault="00DE2635" w:rsidP="0038603B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27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03B" w:rsidRPr="0038603B" w:rsidTr="00A12A44">
        <w:trPr>
          <w:cantSplit/>
          <w:trHeight w:val="758"/>
        </w:trPr>
        <w:tc>
          <w:tcPr>
            <w:tcW w:w="293" w:type="pct"/>
          </w:tcPr>
          <w:p w:rsidR="0038603B" w:rsidRPr="0038603B" w:rsidRDefault="0038603B" w:rsidP="0038603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FA1070" w:rsidRPr="00FA1070" w:rsidRDefault="00FA1070" w:rsidP="00FA1070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70">
              <w:rPr>
                <w:rFonts w:ascii="Times New Roman" w:hAnsi="Times New Roman"/>
                <w:bCs/>
                <w:sz w:val="24"/>
                <w:szCs w:val="24"/>
              </w:rPr>
              <w:t xml:space="preserve">О награждении </w:t>
            </w:r>
            <w:proofErr w:type="spellStart"/>
            <w:r w:rsidRPr="00FA1070">
              <w:rPr>
                <w:rFonts w:ascii="Times New Roman" w:hAnsi="Times New Roman"/>
                <w:bCs/>
                <w:sz w:val="24"/>
                <w:szCs w:val="24"/>
              </w:rPr>
              <w:t>Почетной</w:t>
            </w:r>
            <w:proofErr w:type="spellEnd"/>
            <w:r w:rsidRPr="00FA1070">
              <w:rPr>
                <w:rFonts w:ascii="Times New Roman" w:hAnsi="Times New Roman"/>
                <w:bCs/>
                <w:sz w:val="24"/>
                <w:szCs w:val="24"/>
              </w:rPr>
              <w:t xml:space="preserve"> грамотой </w:t>
            </w:r>
            <w:r w:rsidRPr="00FA1070">
              <w:rPr>
                <w:rFonts w:ascii="Times New Roman" w:hAnsi="Times New Roman"/>
                <w:sz w:val="24"/>
                <w:szCs w:val="24"/>
              </w:rPr>
              <w:t>Думы города Покачи</w:t>
            </w:r>
          </w:p>
          <w:p w:rsidR="0038603B" w:rsidRPr="00DE2635" w:rsidRDefault="00FA1070" w:rsidP="00DE2635">
            <w:pPr>
              <w:pStyle w:val="ab"/>
              <w:tabs>
                <w:tab w:val="left" w:pos="567"/>
              </w:tabs>
              <w:spacing w:line="320" w:lineRule="exact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635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Борисова Наталья Васильевна, председатель Думы города Покачи</w:t>
            </w:r>
          </w:p>
        </w:tc>
        <w:tc>
          <w:tcPr>
            <w:tcW w:w="736" w:type="pct"/>
            <w:vAlign w:val="center"/>
          </w:tcPr>
          <w:p w:rsidR="0038603B" w:rsidRPr="0038603B" w:rsidRDefault="0038603B" w:rsidP="0038603B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38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38603B" w:rsidRPr="0038603B" w:rsidRDefault="00DE2635" w:rsidP="0038603B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27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38603B" w:rsidRPr="0038603B" w:rsidRDefault="0038603B" w:rsidP="0038603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603B" w:rsidRPr="0038603B" w:rsidRDefault="0038603B" w:rsidP="0038603B">
      <w:pPr>
        <w:spacing w:after="200" w:line="276" w:lineRule="auto"/>
        <w:ind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DE2635" w:rsidRDefault="0038603B" w:rsidP="00DE2635">
      <w:pPr>
        <w:spacing w:after="200" w:line="276" w:lineRule="auto"/>
        <w:ind w:firstLine="0"/>
        <w:jc w:val="right"/>
        <w:rPr>
          <w:rFonts w:ascii="Calibri" w:eastAsia="Calibri" w:hAnsi="Calibri" w:cs="Calibri"/>
          <w:sz w:val="24"/>
          <w:szCs w:val="24"/>
        </w:rPr>
      </w:pPr>
      <w:r w:rsidRPr="00386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Информация подготовлена аппаратом Думы города Покачи  2</w:t>
      </w:r>
      <w:r w:rsidR="00FA1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386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FA10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DA30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386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.2019 г.</w:t>
      </w:r>
    </w:p>
    <w:sectPr w:rsidR="008A34B8" w:rsidRPr="00DE2635" w:rsidSect="00F35F1A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8E"/>
    <w:rsid w:val="0038603B"/>
    <w:rsid w:val="0052338E"/>
    <w:rsid w:val="008A34B8"/>
    <w:rsid w:val="00DA3019"/>
    <w:rsid w:val="00DE2635"/>
    <w:rsid w:val="00F35419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2</cp:revision>
  <dcterms:created xsi:type="dcterms:W3CDTF">2019-10-22T09:09:00Z</dcterms:created>
  <dcterms:modified xsi:type="dcterms:W3CDTF">2019-10-22T09:09:00Z</dcterms:modified>
</cp:coreProperties>
</file>