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 результатах рассм</w:t>
      </w:r>
      <w:r w:rsidR="005B3F0A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отрения вопросов на </w:t>
      </w:r>
      <w:r w:rsidR="007D3183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очередном </w:t>
      </w:r>
      <w:r w:rsidR="00763915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2F0B99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2</w:t>
      </w:r>
      <w:r w:rsidR="00763915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-</w:t>
      </w: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ом заседании Думы</w:t>
      </w:r>
    </w:p>
    <w:p w:rsidR="00C55B5C" w:rsidRPr="00296ED9" w:rsidRDefault="007D3183" w:rsidP="00C55B5C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города Покачи шестого</w:t>
      </w:r>
      <w:r w:rsidR="002F0B99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созыва 23</w:t>
      </w:r>
      <w:r w:rsidR="00826824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763915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а</w:t>
      </w:r>
      <w:r w:rsidR="009A6CAB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преля</w:t>
      </w: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C55B5C"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201</w:t>
      </w:r>
      <w:r w:rsidR="00763915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9</w:t>
      </w:r>
      <w:r w:rsidR="00C55B5C"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года</w:t>
      </w: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Pr="00C55B5C" w:rsidRDefault="007D3183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В заседании приняли участие </w:t>
      </w:r>
      <w:r w:rsidR="002F0B99">
        <w:rPr>
          <w:rFonts w:ascii="Times New Roman" w:hAnsi="Times New Roman" w:cs="Times New Roman"/>
          <w:sz w:val="28"/>
          <w:szCs w:val="26"/>
          <w:lang w:eastAsia="ru-RU"/>
        </w:rPr>
        <w:t>8</w:t>
      </w:r>
      <w:r w:rsidR="00970255">
        <w:rPr>
          <w:rFonts w:ascii="Times New Roman" w:hAnsi="Times New Roman" w:cs="Times New Roman"/>
          <w:sz w:val="28"/>
          <w:szCs w:val="26"/>
          <w:lang w:eastAsia="ru-RU"/>
        </w:rPr>
        <w:t xml:space="preserve"> депутатов </w:t>
      </w:r>
      <w:r w:rsidR="00C55B5C" w:rsidRPr="00C55B5C">
        <w:rPr>
          <w:rFonts w:ascii="Times New Roman" w:hAnsi="Times New Roman" w:cs="Times New Roman"/>
          <w:sz w:val="28"/>
          <w:szCs w:val="26"/>
          <w:lang w:eastAsia="ru-RU"/>
        </w:rPr>
        <w:t>Думы города Покачи:</w:t>
      </w: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3134" w:type="dxa"/>
        <w:tblInd w:w="441" w:type="dxa"/>
        <w:tblLook w:val="04A0" w:firstRow="1" w:lastRow="0" w:firstColumn="1" w:lastColumn="0" w:noHBand="0" w:noVBand="1"/>
      </w:tblPr>
      <w:tblGrid>
        <w:gridCol w:w="6487"/>
        <w:gridCol w:w="6647"/>
      </w:tblGrid>
      <w:tr w:rsidR="007D3183" w:rsidRPr="00DA1893" w:rsidTr="00EA2C43">
        <w:trPr>
          <w:trHeight w:val="3005"/>
        </w:trPr>
        <w:tc>
          <w:tcPr>
            <w:tcW w:w="6487" w:type="dxa"/>
            <w:shd w:val="clear" w:color="auto" w:fill="auto"/>
          </w:tcPr>
          <w:p w:rsidR="007D3183" w:rsidRPr="00763915" w:rsidRDefault="00763915" w:rsidP="007D31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Присутствуют депутаты</w:t>
            </w:r>
            <w:r w:rsidR="007D3183" w:rsidRPr="0076391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</w:p>
          <w:p w:rsidR="00763915" w:rsidRPr="00DA1893" w:rsidRDefault="00763915" w:rsidP="007D31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183" w:rsidRPr="00763915" w:rsidRDefault="007D3183" w:rsidP="002F0B9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Григин </w:t>
            </w:r>
            <w:proofErr w:type="spellStart"/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Артем</w:t>
            </w:r>
            <w:proofErr w:type="spellEnd"/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Александрович </w:t>
            </w:r>
          </w:p>
          <w:p w:rsidR="00763915" w:rsidRPr="00763915" w:rsidRDefault="00763915" w:rsidP="002F0B9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Дмитрюк Сергей Александрович</w:t>
            </w:r>
          </w:p>
          <w:p w:rsidR="007D3183" w:rsidRPr="00763915" w:rsidRDefault="007D3183" w:rsidP="002F0B9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Курбанов Али Рагимович</w:t>
            </w:r>
          </w:p>
          <w:p w:rsidR="007D3183" w:rsidRPr="00763915" w:rsidRDefault="007D3183" w:rsidP="002F0B9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Паутов Александр Борисович</w:t>
            </w:r>
          </w:p>
          <w:p w:rsidR="007D3183" w:rsidRPr="00763915" w:rsidRDefault="007D3183" w:rsidP="002F0B9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Руденко Алексей Александрович</w:t>
            </w:r>
          </w:p>
          <w:p w:rsidR="0077213D" w:rsidRPr="00763915" w:rsidRDefault="0077213D" w:rsidP="002F0B99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Собур Виктор Анатольевич</w:t>
            </w:r>
          </w:p>
          <w:p w:rsidR="007D3183" w:rsidRPr="00763915" w:rsidRDefault="007D3183" w:rsidP="002F0B99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Таненков Виктор Львович</w:t>
            </w:r>
          </w:p>
          <w:p w:rsidR="002F0B99" w:rsidRDefault="002F0B99" w:rsidP="002F0B99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Тимошенко Анастасия Васильевна</w:t>
            </w:r>
          </w:p>
          <w:p w:rsidR="002F0B99" w:rsidRDefault="002F0B99" w:rsidP="002F0B99">
            <w:pPr>
              <w:shd w:val="clear" w:color="auto" w:fill="FFFFFF"/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A2C43" w:rsidRDefault="00EA2C43" w:rsidP="00EA2C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A2C43" w:rsidRPr="00EA2C43" w:rsidRDefault="00EA2C43" w:rsidP="00EA2C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47" w:type="dxa"/>
            <w:shd w:val="clear" w:color="auto" w:fill="FFFFFF"/>
          </w:tcPr>
          <w:p w:rsidR="007D3183" w:rsidRPr="00763915" w:rsidRDefault="007D3183" w:rsidP="007D3183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Отсутствуют депутаты:</w:t>
            </w:r>
          </w:p>
          <w:p w:rsidR="00763915" w:rsidRPr="00763915" w:rsidRDefault="00763915" w:rsidP="007D3183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F0B99" w:rsidRPr="00763915" w:rsidRDefault="002F0B99" w:rsidP="002F0B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B9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Борисова Наталья Васильевна</w:t>
            </w:r>
            <w:r w:rsidRPr="002F0B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F0B9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отпуск</w:t>
            </w:r>
            <w:r w:rsidRPr="00EA2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доверенность на депутата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Дмитрюк С.А.</w:t>
            </w:r>
            <w:r w:rsidRPr="002F0B9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)</w:t>
            </w:r>
          </w:p>
          <w:p w:rsidR="007D3183" w:rsidRDefault="007D3183" w:rsidP="002F0B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Буянов </w:t>
            </w:r>
            <w:proofErr w:type="spellStart"/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Артем</w:t>
            </w:r>
            <w:proofErr w:type="spellEnd"/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Валерьевич</w:t>
            </w:r>
          </w:p>
          <w:p w:rsidR="002F0B99" w:rsidRPr="002F0B99" w:rsidRDefault="002F0B99" w:rsidP="002F0B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Медведев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Юрий Иванович </w:t>
            </w:r>
          </w:p>
          <w:p w:rsidR="002F0B99" w:rsidRPr="002F0B99" w:rsidRDefault="002F0B99" w:rsidP="002F0B99">
            <w:pPr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Тимергазин Марат Мухарямови</w:t>
            </w:r>
            <w:proofErr w:type="gramStart"/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</w:t>
            </w:r>
            <w:r w:rsidRPr="00EA2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EA2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командировка, доверенность на депутата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Курбанова А.Р.)</w:t>
            </w:r>
          </w:p>
          <w:p w:rsidR="002F0B99" w:rsidRPr="002F0B99" w:rsidRDefault="002A7916" w:rsidP="002F0B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9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Шишкин Сергей Александрович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A2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EA2C43" w:rsidRPr="00EA2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командировка, </w:t>
            </w:r>
            <w:r w:rsidRPr="00EA2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доверенность на</w:t>
            </w:r>
            <w:r w:rsidR="00EA2C43" w:rsidRPr="00EA2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депутата</w:t>
            </w:r>
            <w:r w:rsidR="002F0B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0B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Собура</w:t>
            </w:r>
            <w:proofErr w:type="spellEnd"/>
            <w:r w:rsidR="002F0B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В.А</w:t>
            </w:r>
            <w:r w:rsidRPr="00EA2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2F0B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2A7916" w:rsidRPr="00763915" w:rsidRDefault="002A7916" w:rsidP="002A7916">
            <w:pPr>
              <w:shd w:val="clear" w:color="auto" w:fill="FFFFFF"/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7916" w:rsidRPr="00763915" w:rsidRDefault="002A7916" w:rsidP="002A79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13D" w:rsidRPr="00DA1893" w:rsidRDefault="0077213D" w:rsidP="0077213D">
            <w:pPr>
              <w:shd w:val="clear" w:color="auto" w:fill="FFFFFF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83" w:rsidRPr="00DA1893" w:rsidRDefault="007D3183" w:rsidP="007D318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3183" w:rsidRPr="00DA1893" w:rsidRDefault="007D3183" w:rsidP="007D318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3183" w:rsidRDefault="007D3183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Default="00C55B5C" w:rsidP="00826824">
      <w:pPr>
        <w:widowControl w:val="0"/>
        <w:spacing w:after="0" w:line="240" w:lineRule="auto"/>
        <w:ind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P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 xml:space="preserve">К </w:t>
      </w:r>
      <w:proofErr w:type="spellStart"/>
      <w:r w:rsidRPr="00C55B5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зачету</w:t>
      </w:r>
      <w:proofErr w:type="spellEnd"/>
      <w:r w:rsidRPr="00C55B5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 xml:space="preserve"> принято </w:t>
      </w:r>
      <w:r w:rsidR="00DA1893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>1</w:t>
      </w:r>
      <w:r w:rsidR="002A7916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>1</w:t>
      </w:r>
      <w:r w:rsidR="00EA2C43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 xml:space="preserve"> </w:t>
      </w:r>
      <w:r w:rsidRPr="00C55B5C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>голосов</w:t>
      </w:r>
    </w:p>
    <w:p w:rsidR="00C55B5C" w:rsidRP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Cs/>
          <w:color w:val="FF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Принято решений - </w:t>
      </w:r>
      <w:r w:rsidR="002A7916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3</w:t>
      </w:r>
    </w:p>
    <w:p w:rsidR="008A34B8" w:rsidRDefault="008A34B8"/>
    <w:p w:rsidR="00C55B5C" w:rsidRDefault="00C55B5C"/>
    <w:p w:rsidR="00C55B5C" w:rsidRDefault="00C55B5C"/>
    <w:tbl>
      <w:tblPr>
        <w:tblW w:w="53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6127"/>
        <w:gridCol w:w="2401"/>
        <w:gridCol w:w="1303"/>
        <w:gridCol w:w="1429"/>
        <w:gridCol w:w="2064"/>
        <w:gridCol w:w="1630"/>
      </w:tblGrid>
      <w:tr w:rsidR="00C55B5C" w:rsidRPr="00C55B5C" w:rsidTr="00C55B5C">
        <w:trPr>
          <w:cantSplit/>
          <w:trHeight w:val="394"/>
          <w:tblHeader/>
        </w:trPr>
        <w:tc>
          <w:tcPr>
            <w:tcW w:w="248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7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63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2042" w:type="pct"/>
            <w:gridSpan w:val="4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C55B5C" w:rsidRPr="00C55B5C" w:rsidTr="00C55B5C">
        <w:trPr>
          <w:cantSplit/>
          <w:trHeight w:val="550"/>
          <w:tblHeader/>
        </w:trPr>
        <w:tc>
          <w:tcPr>
            <w:tcW w:w="248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C55B5C" w:rsidRPr="00C55B5C" w:rsidTr="00C55B5C">
        <w:trPr>
          <w:trHeight w:val="285"/>
          <w:tblHeader/>
        </w:trPr>
        <w:tc>
          <w:tcPr>
            <w:tcW w:w="24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1893" w:rsidRPr="00C55B5C" w:rsidTr="00C55B5C">
        <w:trPr>
          <w:cantSplit/>
          <w:trHeight w:val="858"/>
        </w:trPr>
        <w:tc>
          <w:tcPr>
            <w:tcW w:w="248" w:type="pct"/>
          </w:tcPr>
          <w:p w:rsidR="00DA1893" w:rsidRPr="00C55B5C" w:rsidRDefault="00DA1893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EA2C43" w:rsidRPr="00EA2C43" w:rsidRDefault="00EA2C43" w:rsidP="00EA2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4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E94702" w:rsidRPr="00E94702">
              <w:rPr>
                <w:rFonts w:ascii="Times New Roman" w:hAnsi="Times New Roman"/>
                <w:sz w:val="24"/>
                <w:szCs w:val="24"/>
              </w:rPr>
              <w:t>внесении изменений в Устав города Покачи</w:t>
            </w:r>
          </w:p>
          <w:p w:rsidR="00DA1893" w:rsidRPr="00EA2C43" w:rsidRDefault="00EA2C43" w:rsidP="00EA2C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2C43">
              <w:rPr>
                <w:rFonts w:ascii="Times New Roman" w:hAnsi="Times New Roman"/>
                <w:i/>
                <w:sz w:val="24"/>
                <w:szCs w:val="24"/>
              </w:rPr>
              <w:t>Докладчик – Куляну Наталья Михайловна, начальник контрольно-правового управления администрации города Покачи</w:t>
            </w:r>
          </w:p>
        </w:tc>
        <w:tc>
          <w:tcPr>
            <w:tcW w:w="763" w:type="pct"/>
            <w:vAlign w:val="center"/>
          </w:tcPr>
          <w:p w:rsidR="00DA1893" w:rsidRPr="00C55B5C" w:rsidRDefault="00DA1893" w:rsidP="00501A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A1893" w:rsidRPr="00C55B5C" w:rsidRDefault="00DA1893" w:rsidP="00501A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DA1893" w:rsidRPr="0077213D" w:rsidRDefault="0077213D" w:rsidP="00EA2C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A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3915" w:rsidRPr="00C55B5C" w:rsidTr="002A7916">
        <w:trPr>
          <w:cantSplit/>
          <w:trHeight w:val="1141"/>
        </w:trPr>
        <w:tc>
          <w:tcPr>
            <w:tcW w:w="248" w:type="pct"/>
          </w:tcPr>
          <w:p w:rsidR="00763915" w:rsidRPr="00C55B5C" w:rsidRDefault="00763915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E94702" w:rsidRDefault="00E94702" w:rsidP="00EA2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70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94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4702">
              <w:rPr>
                <w:rFonts w:ascii="Times New Roman" w:hAnsi="Times New Roman"/>
                <w:sz w:val="24"/>
                <w:szCs w:val="24"/>
              </w:rPr>
              <w:t>внесений</w:t>
            </w:r>
            <w:proofErr w:type="gramEnd"/>
            <w:r w:rsidRPr="00E94702">
              <w:rPr>
                <w:rFonts w:ascii="Times New Roman" w:hAnsi="Times New Roman"/>
                <w:sz w:val="24"/>
                <w:szCs w:val="24"/>
              </w:rPr>
              <w:t xml:space="preserve"> изменения в часть 1 статьи 4 Порядка предоставления гарантий лицам, замещающим муниципальные должности в городе Покачи, </w:t>
            </w:r>
            <w:proofErr w:type="spellStart"/>
            <w:r w:rsidRPr="00E94702">
              <w:rPr>
                <w:rFonts w:ascii="Times New Roman" w:hAnsi="Times New Roman"/>
                <w:sz w:val="24"/>
                <w:szCs w:val="24"/>
              </w:rPr>
              <w:t>утвержденного</w:t>
            </w:r>
            <w:proofErr w:type="spellEnd"/>
            <w:r w:rsidRPr="00E94702">
              <w:rPr>
                <w:rFonts w:ascii="Times New Roman" w:hAnsi="Times New Roman"/>
                <w:sz w:val="24"/>
                <w:szCs w:val="24"/>
              </w:rPr>
              <w:t xml:space="preserve"> решением Думы города Покачи от 13.06.2018 №47</w:t>
            </w:r>
          </w:p>
          <w:p w:rsidR="00763915" w:rsidRPr="00EA2C43" w:rsidRDefault="00EA2C43" w:rsidP="00EA2C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2C43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– </w:t>
            </w:r>
            <w:r w:rsidR="00E94702" w:rsidRPr="00E94702">
              <w:rPr>
                <w:rFonts w:ascii="Times New Roman" w:hAnsi="Times New Roman"/>
                <w:i/>
                <w:sz w:val="24"/>
                <w:szCs w:val="24"/>
              </w:rPr>
              <w:t>Ходулапова Алена Евгеньевна, заместитель главы города Покачи</w:t>
            </w:r>
          </w:p>
        </w:tc>
        <w:tc>
          <w:tcPr>
            <w:tcW w:w="763" w:type="pct"/>
          </w:tcPr>
          <w:p w:rsidR="00763915" w:rsidRDefault="00763915" w:rsidP="00501AC6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763915" w:rsidRDefault="00763915" w:rsidP="00763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915" w:rsidRDefault="00763915" w:rsidP="00EA2C43">
            <w:pPr>
              <w:jc w:val="center"/>
            </w:pPr>
            <w:r w:rsidRPr="00B6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A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3915" w:rsidRPr="00C55B5C" w:rsidTr="002A7916">
        <w:trPr>
          <w:cantSplit/>
          <w:trHeight w:val="1141"/>
        </w:trPr>
        <w:tc>
          <w:tcPr>
            <w:tcW w:w="248" w:type="pct"/>
          </w:tcPr>
          <w:p w:rsidR="00763915" w:rsidRPr="00C55B5C" w:rsidRDefault="00763915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E94702" w:rsidRDefault="00E94702" w:rsidP="0076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02">
              <w:rPr>
                <w:rFonts w:ascii="Times New Roman" w:hAnsi="Times New Roman"/>
                <w:sz w:val="24"/>
                <w:szCs w:val="24"/>
              </w:rPr>
              <w:t>Об установлении размеров должностных окладов по должностям муниципальной службы в органах местного самоуправления города Покачи</w:t>
            </w:r>
          </w:p>
          <w:p w:rsidR="00763915" w:rsidRPr="00EA2C43" w:rsidRDefault="00EA2C43" w:rsidP="007639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2C43">
              <w:rPr>
                <w:rFonts w:ascii="Times New Roman" w:hAnsi="Times New Roman"/>
                <w:i/>
                <w:sz w:val="24"/>
                <w:szCs w:val="24"/>
              </w:rPr>
              <w:t>Докладчик – Ходулапова Алена Евгеньевна, заместитель главы города Покачи</w:t>
            </w:r>
          </w:p>
        </w:tc>
        <w:tc>
          <w:tcPr>
            <w:tcW w:w="763" w:type="pct"/>
          </w:tcPr>
          <w:p w:rsidR="00763915" w:rsidRDefault="00763915" w:rsidP="00501AC6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763915" w:rsidRDefault="00763915" w:rsidP="00763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915" w:rsidRDefault="00763915" w:rsidP="00EA2C43">
            <w:pPr>
              <w:jc w:val="center"/>
            </w:pPr>
            <w:r w:rsidRPr="00B6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A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0E27" w:rsidRPr="00C55B5C" w:rsidTr="002A7916">
        <w:trPr>
          <w:cantSplit/>
          <w:trHeight w:val="1141"/>
        </w:trPr>
        <w:tc>
          <w:tcPr>
            <w:tcW w:w="248" w:type="pct"/>
          </w:tcPr>
          <w:p w:rsidR="00940E27" w:rsidRPr="00C55B5C" w:rsidRDefault="00940E27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940E27" w:rsidRPr="00E94702" w:rsidRDefault="00940E27" w:rsidP="00E94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02">
              <w:rPr>
                <w:rFonts w:ascii="Times New Roman" w:hAnsi="Times New Roman"/>
                <w:sz w:val="24"/>
                <w:szCs w:val="24"/>
              </w:rPr>
              <w:t>Об установлении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имущества.</w:t>
            </w:r>
          </w:p>
          <w:p w:rsidR="00940E27" w:rsidRPr="00E94702" w:rsidRDefault="00940E27" w:rsidP="00E947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702">
              <w:rPr>
                <w:rFonts w:ascii="Times New Roman" w:hAnsi="Times New Roman"/>
                <w:i/>
                <w:sz w:val="24"/>
                <w:szCs w:val="24"/>
              </w:rPr>
              <w:t>Докладчик - Гелетко Людмила Анатольевна, председатель комитета по управлению муниципальным имуществом</w:t>
            </w:r>
          </w:p>
        </w:tc>
        <w:tc>
          <w:tcPr>
            <w:tcW w:w="763" w:type="pct"/>
          </w:tcPr>
          <w:p w:rsidR="00940E27" w:rsidRDefault="00940E27" w:rsidP="00D57C0F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940E27" w:rsidRDefault="00940E27" w:rsidP="00D57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0E27" w:rsidRDefault="00940E27" w:rsidP="00D57C0F">
            <w:pPr>
              <w:jc w:val="center"/>
            </w:pPr>
            <w:r w:rsidRPr="00B6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0E27" w:rsidRPr="00C55B5C" w:rsidTr="002A7916">
        <w:trPr>
          <w:cantSplit/>
          <w:trHeight w:val="1141"/>
        </w:trPr>
        <w:tc>
          <w:tcPr>
            <w:tcW w:w="248" w:type="pct"/>
          </w:tcPr>
          <w:p w:rsidR="00940E27" w:rsidRPr="00C55B5C" w:rsidRDefault="00940E27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940E27" w:rsidRPr="00E94702" w:rsidRDefault="00940E27" w:rsidP="00E94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02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spellStart"/>
            <w:r w:rsidRPr="00E94702">
              <w:rPr>
                <w:rFonts w:ascii="Times New Roman" w:hAnsi="Times New Roman"/>
                <w:sz w:val="24"/>
                <w:szCs w:val="24"/>
              </w:rPr>
              <w:t>отчете</w:t>
            </w:r>
            <w:proofErr w:type="spellEnd"/>
            <w:r w:rsidRPr="00E94702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Покачи о распоряжении муниципальным имуществом и земельными участками, находящимися в государственной и муниципальной собственности, в 2018 году</w:t>
            </w:r>
          </w:p>
          <w:p w:rsidR="00940E27" w:rsidRPr="00E94702" w:rsidRDefault="00940E27" w:rsidP="00E947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702">
              <w:rPr>
                <w:rFonts w:ascii="Times New Roman" w:hAnsi="Times New Roman"/>
                <w:i/>
                <w:sz w:val="24"/>
                <w:szCs w:val="24"/>
              </w:rPr>
              <w:t>Докладчик - Гелетко Людмила Анатольевна, председатель комитета по управлению муниципальным имуществом</w:t>
            </w:r>
          </w:p>
        </w:tc>
        <w:tc>
          <w:tcPr>
            <w:tcW w:w="763" w:type="pct"/>
          </w:tcPr>
          <w:p w:rsidR="00940E27" w:rsidRDefault="00940E27" w:rsidP="00D57C0F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940E27" w:rsidRDefault="00940E27" w:rsidP="00D57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0E27" w:rsidRDefault="00940E27" w:rsidP="00D57C0F">
            <w:pPr>
              <w:jc w:val="center"/>
            </w:pPr>
            <w:r w:rsidRPr="00B6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0E27" w:rsidRPr="00C55B5C" w:rsidTr="002A7916">
        <w:trPr>
          <w:cantSplit/>
          <w:trHeight w:val="1141"/>
        </w:trPr>
        <w:tc>
          <w:tcPr>
            <w:tcW w:w="248" w:type="pct"/>
          </w:tcPr>
          <w:p w:rsidR="00940E27" w:rsidRPr="00C55B5C" w:rsidRDefault="00940E27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940E27" w:rsidRPr="00E94702" w:rsidRDefault="00940E27" w:rsidP="00E94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02">
              <w:rPr>
                <w:rFonts w:ascii="Times New Roman" w:hAnsi="Times New Roman"/>
                <w:sz w:val="24"/>
                <w:szCs w:val="24"/>
              </w:rPr>
              <w:t>Об информации администрации города Покачи об исполнении муниципальной программы «Развитие образования в городе Покачи на 2016-2020 годы» за 2018 год</w:t>
            </w:r>
          </w:p>
          <w:p w:rsidR="00940E27" w:rsidRPr="00E94702" w:rsidRDefault="00940E27" w:rsidP="00E947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702">
              <w:rPr>
                <w:rFonts w:ascii="Times New Roman" w:hAnsi="Times New Roman"/>
                <w:i/>
                <w:sz w:val="24"/>
                <w:szCs w:val="24"/>
              </w:rPr>
              <w:t>Докладчик - Черипенко Любовь Петровна, начальник управления образования администрации города Покачи</w:t>
            </w:r>
          </w:p>
        </w:tc>
        <w:tc>
          <w:tcPr>
            <w:tcW w:w="763" w:type="pct"/>
          </w:tcPr>
          <w:p w:rsidR="00940E27" w:rsidRDefault="00940E27" w:rsidP="00D57C0F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940E27" w:rsidRDefault="00940E27" w:rsidP="00D57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0E27" w:rsidRDefault="00940E27" w:rsidP="00D57C0F">
            <w:pPr>
              <w:jc w:val="center"/>
            </w:pPr>
            <w:r w:rsidRPr="00B6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0E27" w:rsidRPr="00C55B5C" w:rsidTr="002A7916">
        <w:trPr>
          <w:cantSplit/>
          <w:trHeight w:val="1141"/>
        </w:trPr>
        <w:tc>
          <w:tcPr>
            <w:tcW w:w="248" w:type="pct"/>
          </w:tcPr>
          <w:p w:rsidR="00940E27" w:rsidRPr="00C55B5C" w:rsidRDefault="00940E27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940E27" w:rsidRPr="00E94702" w:rsidRDefault="00940E27" w:rsidP="00E94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02">
              <w:rPr>
                <w:rFonts w:ascii="Times New Roman" w:hAnsi="Times New Roman"/>
                <w:sz w:val="24"/>
                <w:szCs w:val="24"/>
              </w:rPr>
              <w:t>Об информации администрации города Покачи об исполнении муниципальной программы «Организация отдыха детей города Покачи в каникулярное время на 2016-2018 годы» за 2018 год»</w:t>
            </w:r>
          </w:p>
          <w:p w:rsidR="00940E27" w:rsidRPr="00E94702" w:rsidRDefault="00940E27" w:rsidP="00E947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702">
              <w:rPr>
                <w:rFonts w:ascii="Times New Roman" w:hAnsi="Times New Roman"/>
                <w:i/>
                <w:sz w:val="24"/>
                <w:szCs w:val="24"/>
              </w:rPr>
              <w:t>Докладчик - Черипенко Любовь Петровна, начальник управления образования администрации города Покачи</w:t>
            </w:r>
          </w:p>
        </w:tc>
        <w:tc>
          <w:tcPr>
            <w:tcW w:w="763" w:type="pct"/>
          </w:tcPr>
          <w:p w:rsidR="00940E27" w:rsidRDefault="00940E27" w:rsidP="00D57C0F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940E27" w:rsidRDefault="00940E27" w:rsidP="00D57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0E27" w:rsidRDefault="00940E27" w:rsidP="00D57C0F">
            <w:pPr>
              <w:jc w:val="center"/>
            </w:pPr>
            <w:r w:rsidRPr="00B6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0E27" w:rsidRPr="00C55B5C" w:rsidTr="002A7916">
        <w:trPr>
          <w:cantSplit/>
          <w:trHeight w:val="1141"/>
        </w:trPr>
        <w:tc>
          <w:tcPr>
            <w:tcW w:w="248" w:type="pct"/>
          </w:tcPr>
          <w:p w:rsidR="00940E27" w:rsidRPr="00C55B5C" w:rsidRDefault="00940E27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940E27" w:rsidRDefault="00940E27" w:rsidP="00E94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02">
              <w:rPr>
                <w:rFonts w:ascii="Times New Roman" w:hAnsi="Times New Roman"/>
                <w:sz w:val="24"/>
                <w:szCs w:val="24"/>
              </w:rPr>
              <w:t>Об информации администрации города Покачи о плане мероприятий по устранению предписаний надзорных органов в учреждениях социальной сферы и планах на летний период 2019 года по проведению ремонтных работ в образовательных организациях, учреждениях культуры и спорта города</w:t>
            </w:r>
          </w:p>
          <w:p w:rsidR="00940E27" w:rsidRPr="00E94702" w:rsidRDefault="00940E27" w:rsidP="00E94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02">
              <w:rPr>
                <w:rFonts w:ascii="Times New Roman" w:hAnsi="Times New Roman"/>
                <w:i/>
                <w:sz w:val="24"/>
                <w:szCs w:val="24"/>
              </w:rPr>
              <w:t>Докладчик - Черипенко Любовь Петровна, начальник управления образования администрации города Покачи</w:t>
            </w:r>
          </w:p>
        </w:tc>
        <w:tc>
          <w:tcPr>
            <w:tcW w:w="763" w:type="pct"/>
          </w:tcPr>
          <w:p w:rsidR="00940E27" w:rsidRDefault="00940E27" w:rsidP="00D57C0F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940E27" w:rsidRDefault="00940E27" w:rsidP="00940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0E27" w:rsidRDefault="00940E27" w:rsidP="00940E27">
            <w:pPr>
              <w:jc w:val="center"/>
            </w:pPr>
            <w:r w:rsidRPr="00B6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vAlign w:val="center"/>
          </w:tcPr>
          <w:p w:rsidR="00940E27" w:rsidRPr="00C55B5C" w:rsidRDefault="00940E27" w:rsidP="00940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940E27" w:rsidRPr="00C55B5C" w:rsidRDefault="00940E27" w:rsidP="00940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940E27" w:rsidRPr="00C55B5C" w:rsidRDefault="00940E27" w:rsidP="00940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4702" w:rsidRPr="00C55B5C" w:rsidTr="002A7916">
        <w:trPr>
          <w:cantSplit/>
          <w:trHeight w:val="1141"/>
        </w:trPr>
        <w:tc>
          <w:tcPr>
            <w:tcW w:w="248" w:type="pct"/>
          </w:tcPr>
          <w:p w:rsidR="00E94702" w:rsidRPr="00C55B5C" w:rsidRDefault="00E94702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E94702" w:rsidRPr="00E94702" w:rsidRDefault="00E94702" w:rsidP="00E94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02">
              <w:rPr>
                <w:rFonts w:ascii="Times New Roman" w:hAnsi="Times New Roman"/>
                <w:sz w:val="24"/>
                <w:szCs w:val="24"/>
              </w:rPr>
              <w:t>О выполнении решения Думы города Покачи от 03.03.2016 №22 «О внесении изменений в решение Думы города Покачи от 29.02.2012 №17 «О содержании дорог на территории города Покачи»</w:t>
            </w:r>
          </w:p>
          <w:p w:rsidR="00E94702" w:rsidRPr="00E94702" w:rsidRDefault="00E94702" w:rsidP="00E947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702">
              <w:rPr>
                <w:rFonts w:ascii="Times New Roman" w:hAnsi="Times New Roman"/>
                <w:i/>
                <w:sz w:val="24"/>
                <w:szCs w:val="24"/>
              </w:rPr>
              <w:t>Докладчик - Кривда Владимир Ильич, начальник управления по вопросам безопасности, гражданской обороны и чрезвычайной ситуации</w:t>
            </w:r>
          </w:p>
        </w:tc>
        <w:tc>
          <w:tcPr>
            <w:tcW w:w="763" w:type="pct"/>
          </w:tcPr>
          <w:p w:rsidR="00E94702" w:rsidRPr="00C55B5C" w:rsidRDefault="00940E27" w:rsidP="0050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E94702" w:rsidRDefault="00940E27" w:rsidP="00763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454" w:type="pct"/>
            <w:vAlign w:val="center"/>
          </w:tcPr>
          <w:p w:rsidR="00E94702" w:rsidRPr="00C55B5C" w:rsidRDefault="00E94702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Align w:val="center"/>
          </w:tcPr>
          <w:p w:rsidR="00E94702" w:rsidRPr="00C55B5C" w:rsidRDefault="00940E27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vAlign w:val="center"/>
          </w:tcPr>
          <w:p w:rsidR="00E94702" w:rsidRPr="00C55B5C" w:rsidRDefault="00E94702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E27" w:rsidRPr="00C55B5C" w:rsidTr="002A7916">
        <w:trPr>
          <w:cantSplit/>
          <w:trHeight w:val="1141"/>
        </w:trPr>
        <w:tc>
          <w:tcPr>
            <w:tcW w:w="248" w:type="pct"/>
          </w:tcPr>
          <w:p w:rsidR="00940E27" w:rsidRPr="00C55B5C" w:rsidRDefault="00940E27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940E27" w:rsidRPr="00E94702" w:rsidRDefault="00940E27" w:rsidP="00E94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02">
              <w:rPr>
                <w:rFonts w:ascii="Times New Roman" w:hAnsi="Times New Roman"/>
                <w:sz w:val="24"/>
                <w:szCs w:val="24"/>
              </w:rPr>
              <w:t>Об информации администрации города Покачи о выдаче разрешений на строительство и ввод в эксплуатацию объектов</w:t>
            </w:r>
          </w:p>
          <w:p w:rsidR="00940E27" w:rsidRPr="00E94702" w:rsidRDefault="00940E27" w:rsidP="00E947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702">
              <w:rPr>
                <w:rFonts w:ascii="Times New Roman" w:hAnsi="Times New Roman"/>
                <w:i/>
                <w:sz w:val="24"/>
                <w:szCs w:val="24"/>
              </w:rPr>
              <w:t>Докладчик - Бондаренко Ксения Николаевна, начальник отдела архитектуры и градостроительства</w:t>
            </w:r>
          </w:p>
        </w:tc>
        <w:tc>
          <w:tcPr>
            <w:tcW w:w="763" w:type="pct"/>
          </w:tcPr>
          <w:p w:rsidR="00940E27" w:rsidRDefault="00940E27" w:rsidP="00D57C0F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940E27" w:rsidRDefault="00940E27" w:rsidP="00D57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0E27" w:rsidRDefault="00940E27" w:rsidP="00D57C0F">
            <w:pPr>
              <w:jc w:val="center"/>
            </w:pPr>
            <w:r w:rsidRPr="00B6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0E27" w:rsidRPr="00C55B5C" w:rsidTr="00E94702">
        <w:trPr>
          <w:cantSplit/>
          <w:trHeight w:val="792"/>
        </w:trPr>
        <w:tc>
          <w:tcPr>
            <w:tcW w:w="248" w:type="pct"/>
          </w:tcPr>
          <w:p w:rsidR="00940E27" w:rsidRPr="00C55B5C" w:rsidRDefault="00940E27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940E27" w:rsidRPr="00E94702" w:rsidRDefault="00940E27" w:rsidP="00E94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702">
              <w:rPr>
                <w:rFonts w:ascii="Times New Roman" w:hAnsi="Times New Roman"/>
                <w:sz w:val="24"/>
                <w:szCs w:val="24"/>
              </w:rPr>
              <w:t xml:space="preserve">О награждении </w:t>
            </w:r>
            <w:proofErr w:type="spellStart"/>
            <w:r w:rsidRPr="00E94702">
              <w:rPr>
                <w:rFonts w:ascii="Times New Roman" w:hAnsi="Times New Roman"/>
                <w:sz w:val="24"/>
                <w:szCs w:val="24"/>
              </w:rPr>
              <w:t>Почетной</w:t>
            </w:r>
            <w:proofErr w:type="spellEnd"/>
            <w:r w:rsidRPr="00E94702">
              <w:rPr>
                <w:rFonts w:ascii="Times New Roman" w:hAnsi="Times New Roman"/>
                <w:sz w:val="24"/>
                <w:szCs w:val="24"/>
              </w:rPr>
              <w:t xml:space="preserve"> грамотой Думы города Покачи</w:t>
            </w:r>
          </w:p>
          <w:p w:rsidR="00940E27" w:rsidRPr="00E94702" w:rsidRDefault="00940E27" w:rsidP="00E947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702">
              <w:rPr>
                <w:rFonts w:ascii="Times New Roman" w:hAnsi="Times New Roman"/>
                <w:i/>
                <w:sz w:val="24"/>
                <w:szCs w:val="24"/>
              </w:rPr>
              <w:t>Докладчик – Дмитрюк Сергей Александрович, заместитель председателя Думы города Покачи</w:t>
            </w:r>
          </w:p>
        </w:tc>
        <w:tc>
          <w:tcPr>
            <w:tcW w:w="763" w:type="pct"/>
          </w:tcPr>
          <w:p w:rsidR="00940E27" w:rsidRDefault="00940E27" w:rsidP="00D57C0F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940E27" w:rsidRDefault="00940E27" w:rsidP="00D57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0E27" w:rsidRDefault="00940E27" w:rsidP="00D57C0F">
            <w:pPr>
              <w:jc w:val="center"/>
            </w:pPr>
            <w:r w:rsidRPr="00B6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A2C43" w:rsidRDefault="00EA2C43" w:rsidP="00DA1893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55B5C" w:rsidRPr="00DA1893" w:rsidRDefault="00C55B5C" w:rsidP="00DA1893">
      <w:pPr>
        <w:jc w:val="right"/>
        <w:rPr>
          <w:sz w:val="24"/>
          <w:szCs w:val="24"/>
        </w:rPr>
      </w:pP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E94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79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7639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sectPr w:rsidR="00C55B5C" w:rsidRPr="00DA1893" w:rsidSect="00C55B5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B37"/>
    <w:multiLevelType w:val="hybridMultilevel"/>
    <w:tmpl w:val="D430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A7287"/>
    <w:multiLevelType w:val="hybridMultilevel"/>
    <w:tmpl w:val="044AC6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4ABF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C61D6A"/>
    <w:multiLevelType w:val="hybridMultilevel"/>
    <w:tmpl w:val="3970CFF6"/>
    <w:lvl w:ilvl="0" w:tplc="4E9C343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4525BBD"/>
    <w:multiLevelType w:val="multilevel"/>
    <w:tmpl w:val="05D04C8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5C"/>
    <w:rsid w:val="0003187A"/>
    <w:rsid w:val="00044D87"/>
    <w:rsid w:val="000B4F60"/>
    <w:rsid w:val="00132C54"/>
    <w:rsid w:val="00174569"/>
    <w:rsid w:val="00182AFB"/>
    <w:rsid w:val="002A7916"/>
    <w:rsid w:val="002F0B99"/>
    <w:rsid w:val="003E00F2"/>
    <w:rsid w:val="00457D06"/>
    <w:rsid w:val="00501AC6"/>
    <w:rsid w:val="00584BBE"/>
    <w:rsid w:val="005B3F0A"/>
    <w:rsid w:val="00687CDE"/>
    <w:rsid w:val="0071761A"/>
    <w:rsid w:val="00763915"/>
    <w:rsid w:val="0077213D"/>
    <w:rsid w:val="007851CE"/>
    <w:rsid w:val="007D3183"/>
    <w:rsid w:val="00826824"/>
    <w:rsid w:val="00826B5C"/>
    <w:rsid w:val="00866BAA"/>
    <w:rsid w:val="008A34B8"/>
    <w:rsid w:val="00940E27"/>
    <w:rsid w:val="00970255"/>
    <w:rsid w:val="009A6CAB"/>
    <w:rsid w:val="00A016C6"/>
    <w:rsid w:val="00B24E79"/>
    <w:rsid w:val="00BD390A"/>
    <w:rsid w:val="00BE321B"/>
    <w:rsid w:val="00C24EB1"/>
    <w:rsid w:val="00C55B5C"/>
    <w:rsid w:val="00D80482"/>
    <w:rsid w:val="00DA1893"/>
    <w:rsid w:val="00E64ACB"/>
    <w:rsid w:val="00E94702"/>
    <w:rsid w:val="00EA2C43"/>
    <w:rsid w:val="00EF332B"/>
    <w:rsid w:val="00F35419"/>
    <w:rsid w:val="00FB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Дегтярева Юлия Павловна</cp:lastModifiedBy>
  <cp:revision>2</cp:revision>
  <dcterms:created xsi:type="dcterms:W3CDTF">2019-04-23T10:13:00Z</dcterms:created>
  <dcterms:modified xsi:type="dcterms:W3CDTF">2019-04-23T10:13:00Z</dcterms:modified>
</cp:coreProperties>
</file>