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F8" w:rsidRPr="006E1790" w:rsidRDefault="00D03F85" w:rsidP="00923652">
      <w:pPr>
        <w:spacing w:after="0" w:line="280" w:lineRule="exact"/>
        <w:ind w:firstLine="39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Плодотворная работа - на благо горожан</w:t>
      </w:r>
      <w:bookmarkStart w:id="0" w:name="_GoBack"/>
      <w:bookmarkEnd w:id="0"/>
    </w:p>
    <w:p w:rsidR="006E1790" w:rsidRDefault="006E1790" w:rsidP="00923652">
      <w:pPr>
        <w:spacing w:after="0" w:line="280" w:lineRule="exact"/>
        <w:ind w:firstLine="397"/>
        <w:jc w:val="both"/>
        <w:rPr>
          <w:rFonts w:ascii="Times New Roman" w:eastAsia="Times New Roman" w:hAnsi="Times New Roman" w:cs="Times New Roman"/>
          <w:b/>
          <w:sz w:val="24"/>
          <w:szCs w:val="24"/>
        </w:rPr>
      </w:pPr>
    </w:p>
    <w:p w:rsidR="00E07D0F" w:rsidRPr="00923652" w:rsidRDefault="008D5942" w:rsidP="00923652">
      <w:pPr>
        <w:spacing w:after="0" w:line="280" w:lineRule="exact"/>
        <w:ind w:firstLine="397"/>
        <w:jc w:val="both"/>
        <w:rPr>
          <w:rFonts w:ascii="Times New Roman" w:eastAsia="Times New Roman" w:hAnsi="Times New Roman" w:cs="Times New Roman"/>
          <w:b/>
          <w:sz w:val="24"/>
          <w:szCs w:val="24"/>
        </w:rPr>
      </w:pPr>
      <w:r w:rsidRPr="00923652">
        <w:rPr>
          <w:rFonts w:ascii="Times New Roman" w:eastAsia="Times New Roman" w:hAnsi="Times New Roman" w:cs="Times New Roman"/>
          <w:b/>
          <w:sz w:val="24"/>
          <w:szCs w:val="24"/>
        </w:rPr>
        <w:t>На прошлой неделе под п</w:t>
      </w:r>
      <w:r w:rsidR="00E07D0F" w:rsidRPr="00923652">
        <w:rPr>
          <w:rFonts w:ascii="Times New Roman" w:eastAsia="Times New Roman" w:hAnsi="Times New Roman" w:cs="Times New Roman"/>
          <w:b/>
          <w:sz w:val="24"/>
          <w:szCs w:val="24"/>
        </w:rPr>
        <w:t>редседатель</w:t>
      </w:r>
      <w:r w:rsidRPr="00923652">
        <w:rPr>
          <w:rFonts w:ascii="Times New Roman" w:eastAsia="Times New Roman" w:hAnsi="Times New Roman" w:cs="Times New Roman"/>
          <w:b/>
          <w:sz w:val="24"/>
          <w:szCs w:val="24"/>
        </w:rPr>
        <w:t xml:space="preserve">ством Натальи Борисовой прошло </w:t>
      </w:r>
      <w:r w:rsidR="00905363" w:rsidRPr="00923652">
        <w:rPr>
          <w:rFonts w:ascii="Times New Roman" w:eastAsia="Times New Roman" w:hAnsi="Times New Roman" w:cs="Times New Roman"/>
          <w:b/>
          <w:sz w:val="24"/>
          <w:szCs w:val="24"/>
        </w:rPr>
        <w:t xml:space="preserve">очередное 30-е </w:t>
      </w:r>
      <w:r w:rsidR="00E07D0F" w:rsidRPr="00923652">
        <w:rPr>
          <w:rFonts w:ascii="Times New Roman" w:eastAsia="Times New Roman" w:hAnsi="Times New Roman" w:cs="Times New Roman"/>
          <w:b/>
          <w:sz w:val="24"/>
          <w:szCs w:val="24"/>
        </w:rPr>
        <w:t xml:space="preserve">заседание Думы города Покачи </w:t>
      </w:r>
      <w:r w:rsidR="00E07D0F" w:rsidRPr="00923652">
        <w:rPr>
          <w:rFonts w:ascii="Times New Roman" w:eastAsia="Times New Roman" w:hAnsi="Times New Roman" w:cs="Times New Roman"/>
          <w:b/>
          <w:sz w:val="24"/>
          <w:szCs w:val="24"/>
          <w:lang w:val="en-US"/>
        </w:rPr>
        <w:t>VI</w:t>
      </w:r>
      <w:r w:rsidR="00E07D0F" w:rsidRPr="00923652">
        <w:rPr>
          <w:rFonts w:ascii="Times New Roman" w:eastAsia="Times New Roman" w:hAnsi="Times New Roman" w:cs="Times New Roman"/>
          <w:b/>
          <w:sz w:val="24"/>
          <w:szCs w:val="24"/>
        </w:rPr>
        <w:t xml:space="preserve"> созыва</w:t>
      </w:r>
      <w:r w:rsidRPr="00923652">
        <w:rPr>
          <w:rFonts w:ascii="Times New Roman" w:eastAsia="Times New Roman" w:hAnsi="Times New Roman" w:cs="Times New Roman"/>
          <w:b/>
          <w:sz w:val="24"/>
          <w:szCs w:val="24"/>
        </w:rPr>
        <w:t>.</w:t>
      </w:r>
      <w:r w:rsidR="00905363" w:rsidRPr="00923652">
        <w:rPr>
          <w:rFonts w:ascii="Times New Roman" w:eastAsia="Times New Roman" w:hAnsi="Times New Roman" w:cs="Times New Roman"/>
          <w:b/>
          <w:sz w:val="24"/>
          <w:szCs w:val="24"/>
        </w:rPr>
        <w:t xml:space="preserve"> </w:t>
      </w:r>
      <w:r w:rsidRPr="00923652">
        <w:rPr>
          <w:rFonts w:ascii="Times New Roman" w:eastAsia="Times New Roman" w:hAnsi="Times New Roman" w:cs="Times New Roman"/>
          <w:b/>
          <w:sz w:val="24"/>
          <w:szCs w:val="24"/>
        </w:rPr>
        <w:t xml:space="preserve">Повестка дня включала в себя несколько масштабных отчётов и проектов, требующих серьёзного «погружения в тему». Поэтому накануне они </w:t>
      </w:r>
      <w:r w:rsidR="002772EC" w:rsidRPr="00923652">
        <w:rPr>
          <w:rFonts w:ascii="Times New Roman" w:eastAsia="Times New Roman" w:hAnsi="Times New Roman" w:cs="Times New Roman"/>
          <w:b/>
          <w:sz w:val="24"/>
          <w:szCs w:val="24"/>
        </w:rPr>
        <w:t>были предвар</w:t>
      </w:r>
      <w:r w:rsidRPr="00923652">
        <w:rPr>
          <w:rFonts w:ascii="Times New Roman" w:eastAsia="Times New Roman" w:hAnsi="Times New Roman" w:cs="Times New Roman"/>
          <w:b/>
          <w:sz w:val="24"/>
          <w:szCs w:val="24"/>
        </w:rPr>
        <w:t>ительно рассмотрены и обсуждены на заседаниях постоянных</w:t>
      </w:r>
      <w:r w:rsidR="002772EC" w:rsidRPr="00923652">
        <w:rPr>
          <w:rFonts w:ascii="Times New Roman" w:eastAsia="Times New Roman" w:hAnsi="Times New Roman" w:cs="Times New Roman"/>
          <w:b/>
          <w:sz w:val="24"/>
          <w:szCs w:val="24"/>
        </w:rPr>
        <w:t xml:space="preserve"> </w:t>
      </w:r>
      <w:r w:rsidRPr="00923652">
        <w:rPr>
          <w:rFonts w:ascii="Times New Roman" w:eastAsia="Times New Roman" w:hAnsi="Times New Roman" w:cs="Times New Roman"/>
          <w:b/>
          <w:sz w:val="24"/>
          <w:szCs w:val="24"/>
        </w:rPr>
        <w:t>депутатских комиссий</w:t>
      </w:r>
      <w:r w:rsidR="00E07D0F" w:rsidRPr="00923652">
        <w:rPr>
          <w:rFonts w:ascii="Times New Roman" w:eastAsia="Times New Roman" w:hAnsi="Times New Roman" w:cs="Times New Roman"/>
          <w:b/>
          <w:sz w:val="24"/>
          <w:szCs w:val="24"/>
        </w:rPr>
        <w:t xml:space="preserve">. </w:t>
      </w:r>
      <w:r w:rsidR="001E60C8" w:rsidRPr="00923652">
        <w:rPr>
          <w:rFonts w:ascii="Times New Roman" w:eastAsia="Times New Roman" w:hAnsi="Times New Roman" w:cs="Times New Roman"/>
          <w:b/>
          <w:sz w:val="24"/>
          <w:szCs w:val="24"/>
        </w:rPr>
        <w:t xml:space="preserve">Но и на </w:t>
      </w:r>
      <w:r w:rsidR="00AD4A21" w:rsidRPr="00923652">
        <w:rPr>
          <w:rFonts w:ascii="Times New Roman" w:eastAsia="Times New Roman" w:hAnsi="Times New Roman" w:cs="Times New Roman"/>
          <w:b/>
          <w:sz w:val="24"/>
          <w:szCs w:val="24"/>
        </w:rPr>
        <w:t xml:space="preserve">очередном </w:t>
      </w:r>
      <w:r w:rsidR="001E60C8" w:rsidRPr="00923652">
        <w:rPr>
          <w:rFonts w:ascii="Times New Roman" w:eastAsia="Times New Roman" w:hAnsi="Times New Roman" w:cs="Times New Roman"/>
          <w:b/>
          <w:sz w:val="24"/>
          <w:szCs w:val="24"/>
        </w:rPr>
        <w:t>заседании было что обсудить…</w:t>
      </w:r>
    </w:p>
    <w:p w:rsidR="008D5942" w:rsidRDefault="008D5942" w:rsidP="00923652">
      <w:pPr>
        <w:spacing w:after="0" w:line="280" w:lineRule="exact"/>
        <w:ind w:firstLine="397"/>
        <w:jc w:val="both"/>
        <w:rPr>
          <w:rFonts w:ascii="Times New Roman" w:eastAsia="Times New Roman" w:hAnsi="Times New Roman" w:cs="Times New Roman"/>
          <w:b/>
          <w:sz w:val="24"/>
          <w:szCs w:val="24"/>
        </w:rPr>
      </w:pPr>
    </w:p>
    <w:p w:rsidR="00A54560" w:rsidRPr="00A54560" w:rsidRDefault="00A54560" w:rsidP="00A54560">
      <w:pPr>
        <w:spacing w:after="0" w:line="280" w:lineRule="exact"/>
        <w:ind w:firstLine="397"/>
        <w:jc w:val="both"/>
        <w:rPr>
          <w:rFonts w:ascii="Times New Roman" w:eastAsia="Times New Roman" w:hAnsi="Times New Roman" w:cs="Times New Roman"/>
          <w:sz w:val="24"/>
          <w:szCs w:val="24"/>
        </w:rPr>
      </w:pPr>
      <w:r w:rsidRPr="00A54560">
        <w:rPr>
          <w:rFonts w:ascii="Times New Roman" w:eastAsia="Times New Roman" w:hAnsi="Times New Roman" w:cs="Times New Roman"/>
          <w:sz w:val="24"/>
          <w:szCs w:val="24"/>
        </w:rPr>
        <w:t xml:space="preserve">Прежде чем перейти к работе, председатель Думы города </w:t>
      </w:r>
      <w:r>
        <w:rPr>
          <w:rFonts w:ascii="Times New Roman" w:eastAsia="Times New Roman" w:hAnsi="Times New Roman" w:cs="Times New Roman"/>
          <w:sz w:val="24"/>
          <w:szCs w:val="24"/>
        </w:rPr>
        <w:t xml:space="preserve">Наталья Борисова </w:t>
      </w:r>
      <w:r w:rsidR="00267FC0">
        <w:rPr>
          <w:rFonts w:ascii="Times New Roman" w:eastAsia="Times New Roman" w:hAnsi="Times New Roman" w:cs="Times New Roman"/>
          <w:sz w:val="24"/>
          <w:szCs w:val="24"/>
        </w:rPr>
        <w:t xml:space="preserve">ознакомила присутствующих со сводкой новостей о </w:t>
      </w:r>
      <w:r w:rsidR="00267FC0" w:rsidRPr="00267FC0">
        <w:rPr>
          <w:rFonts w:ascii="Times New Roman" w:eastAsia="Times New Roman" w:hAnsi="Times New Roman" w:cs="Times New Roman"/>
          <w:sz w:val="24"/>
          <w:szCs w:val="24"/>
        </w:rPr>
        <w:t>пожаре в торгово-развлекательном центре</w:t>
      </w:r>
      <w:r w:rsidR="00267FC0">
        <w:rPr>
          <w:rFonts w:ascii="Times New Roman" w:eastAsia="Times New Roman" w:hAnsi="Times New Roman" w:cs="Times New Roman"/>
          <w:sz w:val="24"/>
          <w:szCs w:val="24"/>
        </w:rPr>
        <w:t xml:space="preserve"> «Зимняя вишня»</w:t>
      </w:r>
      <w:r w:rsidR="00267FC0" w:rsidRPr="00267FC0">
        <w:rPr>
          <w:rFonts w:ascii="Times New Roman" w:eastAsia="Times New Roman" w:hAnsi="Times New Roman" w:cs="Times New Roman"/>
          <w:sz w:val="24"/>
          <w:szCs w:val="24"/>
        </w:rPr>
        <w:t xml:space="preserve"> в городе Кемерово </w:t>
      </w:r>
      <w:r w:rsidR="00267FC0">
        <w:rPr>
          <w:rFonts w:ascii="Times New Roman" w:eastAsia="Times New Roman" w:hAnsi="Times New Roman" w:cs="Times New Roman"/>
          <w:sz w:val="24"/>
          <w:szCs w:val="24"/>
        </w:rPr>
        <w:t xml:space="preserve">и </w:t>
      </w:r>
      <w:r w:rsidRPr="00A54560">
        <w:rPr>
          <w:rFonts w:ascii="Times New Roman" w:eastAsia="Times New Roman" w:hAnsi="Times New Roman" w:cs="Times New Roman"/>
          <w:sz w:val="24"/>
          <w:szCs w:val="24"/>
        </w:rPr>
        <w:t>предложил</w:t>
      </w:r>
      <w:r>
        <w:rPr>
          <w:rFonts w:ascii="Times New Roman" w:eastAsia="Times New Roman" w:hAnsi="Times New Roman" w:cs="Times New Roman"/>
          <w:sz w:val="24"/>
          <w:szCs w:val="24"/>
        </w:rPr>
        <w:t>а</w:t>
      </w:r>
      <w:r w:rsidR="006E1790" w:rsidRPr="006E1790">
        <w:t xml:space="preserve"> </w:t>
      </w:r>
      <w:r w:rsidR="006E1790" w:rsidRPr="006E1790">
        <w:rPr>
          <w:rFonts w:ascii="Times New Roman" w:eastAsia="Times New Roman" w:hAnsi="Times New Roman" w:cs="Times New Roman"/>
          <w:sz w:val="24"/>
          <w:szCs w:val="24"/>
        </w:rPr>
        <w:t>почтить память погибших</w:t>
      </w:r>
      <w:r w:rsidRPr="00A54560">
        <w:rPr>
          <w:rFonts w:ascii="Times New Roman" w:eastAsia="Times New Roman" w:hAnsi="Times New Roman" w:cs="Times New Roman"/>
          <w:sz w:val="24"/>
          <w:szCs w:val="24"/>
        </w:rPr>
        <w:t xml:space="preserve"> </w:t>
      </w:r>
      <w:r w:rsidR="006E1790">
        <w:rPr>
          <w:rFonts w:ascii="Times New Roman" w:eastAsia="Times New Roman" w:hAnsi="Times New Roman" w:cs="Times New Roman"/>
          <w:sz w:val="24"/>
          <w:szCs w:val="24"/>
        </w:rPr>
        <w:t>минутой молчания</w:t>
      </w:r>
      <w:r w:rsidRPr="00A54560">
        <w:rPr>
          <w:rFonts w:ascii="Times New Roman" w:eastAsia="Times New Roman" w:hAnsi="Times New Roman" w:cs="Times New Roman"/>
          <w:sz w:val="24"/>
          <w:szCs w:val="24"/>
        </w:rPr>
        <w:t xml:space="preserve">. </w:t>
      </w:r>
    </w:p>
    <w:p w:rsidR="00A54560" w:rsidRPr="00A54560" w:rsidRDefault="00A54560" w:rsidP="00A54560">
      <w:pPr>
        <w:spacing w:after="0" w:line="280" w:lineRule="exact"/>
        <w:ind w:firstLine="397"/>
        <w:jc w:val="both"/>
        <w:rPr>
          <w:rFonts w:ascii="Times New Roman" w:eastAsia="Times New Roman" w:hAnsi="Times New Roman" w:cs="Times New Roman"/>
          <w:sz w:val="24"/>
          <w:szCs w:val="24"/>
        </w:rPr>
      </w:pPr>
    </w:p>
    <w:p w:rsidR="00A54560" w:rsidRPr="00A54560" w:rsidRDefault="00A54560" w:rsidP="00A54560">
      <w:pPr>
        <w:spacing w:after="0" w:line="280" w:lineRule="exact"/>
        <w:ind w:firstLine="397"/>
        <w:jc w:val="both"/>
        <w:rPr>
          <w:rFonts w:ascii="Times New Roman" w:eastAsia="Times New Roman" w:hAnsi="Times New Roman" w:cs="Times New Roman"/>
          <w:sz w:val="24"/>
          <w:szCs w:val="24"/>
        </w:rPr>
      </w:pPr>
      <w:r w:rsidRPr="00A54560">
        <w:rPr>
          <w:rFonts w:ascii="Times New Roman" w:eastAsia="Times New Roman" w:hAnsi="Times New Roman" w:cs="Times New Roman"/>
          <w:sz w:val="24"/>
          <w:szCs w:val="24"/>
        </w:rPr>
        <w:t>Далее депутаты приступили непосредственно к обсуждению вопросов повестки дня.</w:t>
      </w:r>
    </w:p>
    <w:p w:rsidR="00A54560" w:rsidRPr="00923652" w:rsidRDefault="00A54560" w:rsidP="00923652">
      <w:pPr>
        <w:spacing w:after="0" w:line="280" w:lineRule="exact"/>
        <w:ind w:firstLine="397"/>
        <w:jc w:val="both"/>
        <w:rPr>
          <w:rFonts w:ascii="Times New Roman" w:eastAsia="Times New Roman" w:hAnsi="Times New Roman" w:cs="Times New Roman"/>
          <w:b/>
          <w:sz w:val="24"/>
          <w:szCs w:val="24"/>
        </w:rPr>
      </w:pPr>
    </w:p>
    <w:p w:rsidR="001210F1" w:rsidRPr="00923652" w:rsidRDefault="00AD4A21" w:rsidP="00923652">
      <w:pPr>
        <w:spacing w:after="0" w:line="280" w:lineRule="exact"/>
        <w:ind w:firstLine="397"/>
        <w:jc w:val="both"/>
        <w:rPr>
          <w:rFonts w:ascii="Times New Roman" w:eastAsia="Times New Roman" w:hAnsi="Times New Roman" w:cs="Times New Roman"/>
          <w:b/>
          <w:sz w:val="24"/>
          <w:szCs w:val="24"/>
        </w:rPr>
      </w:pPr>
      <w:r w:rsidRPr="00923652">
        <w:rPr>
          <w:rFonts w:ascii="Times New Roman" w:eastAsia="Times New Roman" w:hAnsi="Times New Roman" w:cs="Times New Roman"/>
          <w:b/>
          <w:sz w:val="24"/>
          <w:szCs w:val="24"/>
        </w:rPr>
        <w:t>«Л</w:t>
      </w:r>
      <w:r w:rsidR="001210F1" w:rsidRPr="00923652">
        <w:rPr>
          <w:rFonts w:ascii="Times New Roman" w:eastAsia="Times New Roman" w:hAnsi="Times New Roman" w:cs="Times New Roman"/>
          <w:b/>
          <w:sz w:val="24"/>
          <w:szCs w:val="24"/>
        </w:rPr>
        <w:t xml:space="preserve">учший способ борьбы с </w:t>
      </w:r>
      <w:r w:rsidR="001E60C8" w:rsidRPr="00923652">
        <w:rPr>
          <w:rFonts w:ascii="Times New Roman" w:eastAsia="Times New Roman" w:hAnsi="Times New Roman" w:cs="Times New Roman"/>
          <w:b/>
          <w:sz w:val="24"/>
          <w:szCs w:val="24"/>
        </w:rPr>
        <w:t>преступлениями</w:t>
      </w:r>
      <w:r w:rsidRPr="00923652">
        <w:rPr>
          <w:rFonts w:ascii="Times New Roman" w:hAnsi="Times New Roman" w:cs="Times New Roman"/>
          <w:sz w:val="24"/>
          <w:szCs w:val="24"/>
        </w:rPr>
        <w:t xml:space="preserve"> </w:t>
      </w:r>
      <w:r w:rsidRPr="00923652">
        <w:rPr>
          <w:rFonts w:ascii="Times New Roman" w:eastAsia="Times New Roman" w:hAnsi="Times New Roman" w:cs="Times New Roman"/>
          <w:b/>
          <w:sz w:val="24"/>
          <w:szCs w:val="24"/>
        </w:rPr>
        <w:t xml:space="preserve">- бдительность и правовая грамотность граждан» </w:t>
      </w:r>
    </w:p>
    <w:p w:rsidR="00E50FD0" w:rsidRPr="00923652" w:rsidRDefault="00130E4D" w:rsidP="00923652">
      <w:pPr>
        <w:spacing w:after="0" w:line="280" w:lineRule="exact"/>
        <w:ind w:firstLine="397"/>
        <w:jc w:val="both"/>
        <w:rPr>
          <w:rFonts w:ascii="Times New Roman" w:eastAsia="Times New Roman" w:hAnsi="Times New Roman" w:cs="Times New Roman"/>
          <w:sz w:val="24"/>
          <w:szCs w:val="24"/>
        </w:rPr>
      </w:pPr>
      <w:r w:rsidRPr="00923652">
        <w:rPr>
          <w:rFonts w:ascii="Times New Roman" w:eastAsia="Times New Roman" w:hAnsi="Times New Roman" w:cs="Times New Roman"/>
          <w:sz w:val="24"/>
          <w:szCs w:val="24"/>
        </w:rPr>
        <w:t>Первым перед депутатами с анализом ситуации в сфере общественной безопасности и охраны правопорядка на территории города Покачи за 2017 год</w:t>
      </w:r>
      <w:r w:rsidR="008A06C3" w:rsidRPr="00923652">
        <w:rPr>
          <w:rFonts w:ascii="Times New Roman" w:eastAsia="Times New Roman" w:hAnsi="Times New Roman" w:cs="Times New Roman"/>
          <w:sz w:val="24"/>
          <w:szCs w:val="24"/>
        </w:rPr>
        <w:t xml:space="preserve"> </w:t>
      </w:r>
      <w:r w:rsidRPr="00923652">
        <w:rPr>
          <w:rFonts w:ascii="Times New Roman" w:eastAsia="Times New Roman" w:hAnsi="Times New Roman" w:cs="Times New Roman"/>
          <w:sz w:val="24"/>
          <w:szCs w:val="24"/>
        </w:rPr>
        <w:t>выступил начальник</w:t>
      </w:r>
      <w:r w:rsidR="008A06C3" w:rsidRPr="00923652">
        <w:rPr>
          <w:rFonts w:ascii="Times New Roman" w:eastAsia="Times New Roman" w:hAnsi="Times New Roman" w:cs="Times New Roman"/>
          <w:sz w:val="24"/>
          <w:szCs w:val="24"/>
        </w:rPr>
        <w:t xml:space="preserve"> МОМВД России «</w:t>
      </w:r>
      <w:proofErr w:type="spellStart"/>
      <w:r w:rsidR="008A06C3" w:rsidRPr="00923652">
        <w:rPr>
          <w:rFonts w:ascii="Times New Roman" w:eastAsia="Times New Roman" w:hAnsi="Times New Roman" w:cs="Times New Roman"/>
          <w:sz w:val="24"/>
          <w:szCs w:val="24"/>
        </w:rPr>
        <w:t>Нижневартовский</w:t>
      </w:r>
      <w:proofErr w:type="spellEnd"/>
      <w:r w:rsidR="008A06C3" w:rsidRPr="00923652">
        <w:rPr>
          <w:rFonts w:ascii="Times New Roman" w:eastAsia="Times New Roman" w:hAnsi="Times New Roman" w:cs="Times New Roman"/>
          <w:sz w:val="24"/>
          <w:szCs w:val="24"/>
        </w:rPr>
        <w:t>»</w:t>
      </w:r>
      <w:r w:rsidRPr="00923652">
        <w:rPr>
          <w:rFonts w:ascii="Times New Roman" w:eastAsia="Times New Roman" w:hAnsi="Times New Roman" w:cs="Times New Roman"/>
          <w:sz w:val="24"/>
          <w:szCs w:val="24"/>
        </w:rPr>
        <w:t>, подполковник полиции Юрий</w:t>
      </w:r>
      <w:r w:rsidR="008A06C3" w:rsidRPr="00923652">
        <w:rPr>
          <w:rFonts w:ascii="Times New Roman" w:eastAsia="Times New Roman" w:hAnsi="Times New Roman" w:cs="Times New Roman"/>
          <w:sz w:val="24"/>
          <w:szCs w:val="24"/>
        </w:rPr>
        <w:t xml:space="preserve"> </w:t>
      </w:r>
      <w:proofErr w:type="spellStart"/>
      <w:r w:rsidRPr="00923652">
        <w:rPr>
          <w:rFonts w:ascii="Times New Roman" w:eastAsia="Times New Roman" w:hAnsi="Times New Roman" w:cs="Times New Roman"/>
          <w:sz w:val="24"/>
          <w:szCs w:val="24"/>
        </w:rPr>
        <w:t>Карканов</w:t>
      </w:r>
      <w:proofErr w:type="spellEnd"/>
      <w:r w:rsidRPr="00923652">
        <w:rPr>
          <w:rFonts w:ascii="Times New Roman" w:eastAsia="Times New Roman" w:hAnsi="Times New Roman" w:cs="Times New Roman"/>
          <w:sz w:val="24"/>
          <w:szCs w:val="24"/>
        </w:rPr>
        <w:t>. По его словам, в минувшем году</w:t>
      </w:r>
      <w:r w:rsidR="00AB1AFA" w:rsidRPr="00923652">
        <w:rPr>
          <w:rFonts w:ascii="Times New Roman" w:eastAsia="Times New Roman" w:hAnsi="Times New Roman" w:cs="Times New Roman"/>
          <w:sz w:val="24"/>
          <w:szCs w:val="24"/>
        </w:rPr>
        <w:t xml:space="preserve">, хоть и незначительно (на 3,7%), но </w:t>
      </w:r>
      <w:r w:rsidR="004D370C" w:rsidRPr="00923652">
        <w:rPr>
          <w:rFonts w:ascii="Times New Roman" w:eastAsia="Times New Roman" w:hAnsi="Times New Roman" w:cs="Times New Roman"/>
          <w:sz w:val="24"/>
          <w:szCs w:val="24"/>
        </w:rPr>
        <w:t xml:space="preserve">в городе </w:t>
      </w:r>
      <w:r w:rsidRPr="00923652">
        <w:rPr>
          <w:rFonts w:ascii="Times New Roman" w:eastAsia="Times New Roman" w:hAnsi="Times New Roman" w:cs="Times New Roman"/>
          <w:sz w:val="24"/>
          <w:szCs w:val="24"/>
        </w:rPr>
        <w:t>сокра</w:t>
      </w:r>
      <w:r w:rsidR="00AB1AFA" w:rsidRPr="00923652">
        <w:rPr>
          <w:rFonts w:ascii="Times New Roman" w:eastAsia="Times New Roman" w:hAnsi="Times New Roman" w:cs="Times New Roman"/>
          <w:sz w:val="24"/>
          <w:szCs w:val="24"/>
        </w:rPr>
        <w:t xml:space="preserve">тилось </w:t>
      </w:r>
      <w:r w:rsidR="003A08E5" w:rsidRPr="00923652">
        <w:rPr>
          <w:rFonts w:ascii="Times New Roman" w:eastAsia="Times New Roman" w:hAnsi="Times New Roman" w:cs="Times New Roman"/>
          <w:sz w:val="24"/>
          <w:szCs w:val="24"/>
        </w:rPr>
        <w:t xml:space="preserve">общее </w:t>
      </w:r>
      <w:r w:rsidR="00AB1AFA" w:rsidRPr="00923652">
        <w:rPr>
          <w:rFonts w:ascii="Times New Roman" w:eastAsia="Times New Roman" w:hAnsi="Times New Roman" w:cs="Times New Roman"/>
          <w:sz w:val="24"/>
          <w:szCs w:val="24"/>
        </w:rPr>
        <w:t>количество преступлений, и на 2,3% выросла</w:t>
      </w:r>
      <w:r w:rsidRPr="00923652">
        <w:rPr>
          <w:rFonts w:ascii="Times New Roman" w:eastAsia="Times New Roman" w:hAnsi="Times New Roman" w:cs="Times New Roman"/>
          <w:sz w:val="24"/>
          <w:szCs w:val="24"/>
        </w:rPr>
        <w:t xml:space="preserve"> </w:t>
      </w:r>
      <w:r w:rsidR="003A08E5" w:rsidRPr="00923652">
        <w:rPr>
          <w:rFonts w:ascii="Times New Roman" w:eastAsia="Times New Roman" w:hAnsi="Times New Roman" w:cs="Times New Roman"/>
          <w:sz w:val="24"/>
          <w:szCs w:val="24"/>
        </w:rPr>
        <w:t xml:space="preserve">их </w:t>
      </w:r>
      <w:r w:rsidR="00AB1AFA" w:rsidRPr="00923652">
        <w:rPr>
          <w:rFonts w:ascii="Times New Roman" w:eastAsia="Times New Roman" w:hAnsi="Times New Roman" w:cs="Times New Roman"/>
          <w:sz w:val="24"/>
          <w:szCs w:val="24"/>
        </w:rPr>
        <w:t>раскрываемость</w:t>
      </w:r>
      <w:r w:rsidRPr="00923652">
        <w:rPr>
          <w:rFonts w:ascii="Times New Roman" w:eastAsia="Times New Roman" w:hAnsi="Times New Roman" w:cs="Times New Roman"/>
          <w:sz w:val="24"/>
          <w:szCs w:val="24"/>
        </w:rPr>
        <w:t>.</w:t>
      </w:r>
      <w:r w:rsidR="001E6B30" w:rsidRPr="00923652">
        <w:rPr>
          <w:rFonts w:ascii="Times New Roman" w:eastAsia="Times New Roman" w:hAnsi="Times New Roman" w:cs="Times New Roman"/>
          <w:sz w:val="24"/>
          <w:szCs w:val="24"/>
        </w:rPr>
        <w:t xml:space="preserve"> </w:t>
      </w:r>
      <w:r w:rsidR="004D370C" w:rsidRPr="00923652">
        <w:rPr>
          <w:rFonts w:ascii="Times New Roman" w:eastAsia="Times New Roman" w:hAnsi="Times New Roman" w:cs="Times New Roman"/>
          <w:sz w:val="24"/>
          <w:szCs w:val="24"/>
        </w:rPr>
        <w:t xml:space="preserve">Кроме того, </w:t>
      </w:r>
      <w:r w:rsidR="00463901" w:rsidRPr="00923652">
        <w:rPr>
          <w:rFonts w:ascii="Times New Roman" w:eastAsia="Times New Roman" w:hAnsi="Times New Roman" w:cs="Times New Roman"/>
          <w:sz w:val="24"/>
          <w:szCs w:val="24"/>
        </w:rPr>
        <w:t xml:space="preserve">благодаря кропотливой работе по пресечению преступлений, совершаемых в общественных местах и на улицах, сотрудникам </w:t>
      </w:r>
      <w:proofErr w:type="spellStart"/>
      <w:r w:rsidR="00463901" w:rsidRPr="00923652">
        <w:rPr>
          <w:rFonts w:ascii="Times New Roman" w:eastAsia="Times New Roman" w:hAnsi="Times New Roman" w:cs="Times New Roman"/>
          <w:sz w:val="24"/>
          <w:szCs w:val="24"/>
        </w:rPr>
        <w:t>покачёвского</w:t>
      </w:r>
      <w:proofErr w:type="spellEnd"/>
      <w:r w:rsidR="00463901" w:rsidRPr="00923652">
        <w:rPr>
          <w:rFonts w:ascii="Times New Roman" w:eastAsia="Times New Roman" w:hAnsi="Times New Roman" w:cs="Times New Roman"/>
          <w:sz w:val="24"/>
          <w:szCs w:val="24"/>
        </w:rPr>
        <w:t xml:space="preserve"> отдела удалось</w:t>
      </w:r>
      <w:r w:rsidR="00463901" w:rsidRPr="00923652">
        <w:rPr>
          <w:rFonts w:ascii="Times New Roman" w:hAnsi="Times New Roman" w:cs="Times New Roman"/>
          <w:sz w:val="24"/>
          <w:szCs w:val="24"/>
        </w:rPr>
        <w:t xml:space="preserve"> </w:t>
      </w:r>
      <w:r w:rsidR="00E50FD0" w:rsidRPr="00923652">
        <w:rPr>
          <w:rFonts w:ascii="Times New Roman" w:hAnsi="Times New Roman" w:cs="Times New Roman"/>
          <w:sz w:val="24"/>
          <w:szCs w:val="24"/>
        </w:rPr>
        <w:t xml:space="preserve">добиться снижения уголовно-наказуемых деяний и </w:t>
      </w:r>
      <w:r w:rsidR="00E50FD0" w:rsidRPr="00923652">
        <w:rPr>
          <w:rFonts w:ascii="Times New Roman" w:eastAsia="Times New Roman" w:hAnsi="Times New Roman" w:cs="Times New Roman"/>
          <w:sz w:val="24"/>
          <w:szCs w:val="24"/>
        </w:rPr>
        <w:t>выявить при этом</w:t>
      </w:r>
      <w:r w:rsidR="00463901" w:rsidRPr="00923652">
        <w:rPr>
          <w:rFonts w:ascii="Times New Roman" w:eastAsia="Times New Roman" w:hAnsi="Times New Roman" w:cs="Times New Roman"/>
          <w:sz w:val="24"/>
          <w:szCs w:val="24"/>
        </w:rPr>
        <w:t xml:space="preserve"> 2 469 административных правонарушений (в 2016 г. – 1 703).</w:t>
      </w:r>
      <w:r w:rsidR="00E50FD0" w:rsidRPr="00923652">
        <w:rPr>
          <w:rFonts w:ascii="Times New Roman" w:eastAsia="Times New Roman" w:hAnsi="Times New Roman" w:cs="Times New Roman"/>
          <w:sz w:val="24"/>
          <w:szCs w:val="24"/>
        </w:rPr>
        <w:t xml:space="preserve"> Такая работа, по мнению депутатов, приносит больше пользы</w:t>
      </w:r>
      <w:r w:rsidR="00E50FD0" w:rsidRPr="00923652">
        <w:rPr>
          <w:rFonts w:ascii="Times New Roman" w:hAnsi="Times New Roman" w:cs="Times New Roman"/>
          <w:sz w:val="24"/>
          <w:szCs w:val="24"/>
        </w:rPr>
        <w:t xml:space="preserve"> не только </w:t>
      </w:r>
      <w:r w:rsidR="00E50FD0" w:rsidRPr="00923652">
        <w:rPr>
          <w:rFonts w:ascii="Times New Roman" w:eastAsia="Times New Roman" w:hAnsi="Times New Roman" w:cs="Times New Roman"/>
          <w:sz w:val="24"/>
          <w:szCs w:val="24"/>
        </w:rPr>
        <w:t>для общества, но и для бюджета</w:t>
      </w:r>
      <w:r w:rsidR="004D370C" w:rsidRPr="00923652">
        <w:rPr>
          <w:rFonts w:ascii="Times New Roman" w:eastAsia="Times New Roman" w:hAnsi="Times New Roman" w:cs="Times New Roman"/>
          <w:sz w:val="24"/>
          <w:szCs w:val="24"/>
        </w:rPr>
        <w:t>: с</w:t>
      </w:r>
      <w:r w:rsidR="00E50FD0" w:rsidRPr="00923652">
        <w:rPr>
          <w:rFonts w:ascii="Times New Roman" w:eastAsia="Times New Roman" w:hAnsi="Times New Roman" w:cs="Times New Roman"/>
          <w:sz w:val="24"/>
          <w:szCs w:val="24"/>
        </w:rPr>
        <w:t>умма наложенных штрафов составила 896 695 рублей.</w:t>
      </w:r>
    </w:p>
    <w:p w:rsidR="00E50FD0" w:rsidRPr="00923652" w:rsidRDefault="00E50FD0" w:rsidP="00923652">
      <w:pPr>
        <w:spacing w:after="0" w:line="280" w:lineRule="exact"/>
        <w:ind w:firstLine="397"/>
        <w:jc w:val="both"/>
        <w:rPr>
          <w:rFonts w:ascii="Times New Roman" w:eastAsia="Times New Roman" w:hAnsi="Times New Roman" w:cs="Times New Roman"/>
          <w:sz w:val="24"/>
          <w:szCs w:val="24"/>
        </w:rPr>
      </w:pPr>
      <w:r w:rsidRPr="00923652">
        <w:rPr>
          <w:rFonts w:ascii="Times New Roman" w:eastAsia="Times New Roman" w:hAnsi="Times New Roman" w:cs="Times New Roman"/>
          <w:sz w:val="24"/>
          <w:szCs w:val="24"/>
        </w:rPr>
        <w:t xml:space="preserve">В ходе обсуждения доклада Наталья Борисова поинтересовалась наличием </w:t>
      </w:r>
      <w:r w:rsidR="00C51FFB" w:rsidRPr="00923652">
        <w:rPr>
          <w:rFonts w:ascii="Times New Roman" w:eastAsia="Times New Roman" w:hAnsi="Times New Roman" w:cs="Times New Roman"/>
          <w:sz w:val="24"/>
          <w:szCs w:val="24"/>
        </w:rPr>
        <w:t>преступ</w:t>
      </w:r>
      <w:r w:rsidRPr="00923652">
        <w:rPr>
          <w:rFonts w:ascii="Times New Roman" w:eastAsia="Times New Roman" w:hAnsi="Times New Roman" w:cs="Times New Roman"/>
          <w:sz w:val="24"/>
          <w:szCs w:val="24"/>
        </w:rPr>
        <w:t>лений, связанных</w:t>
      </w:r>
      <w:r w:rsidR="00C51FFB" w:rsidRPr="00923652">
        <w:rPr>
          <w:rFonts w:ascii="Times New Roman" w:eastAsia="Times New Roman" w:hAnsi="Times New Roman" w:cs="Times New Roman"/>
          <w:sz w:val="24"/>
          <w:szCs w:val="24"/>
        </w:rPr>
        <w:t xml:space="preserve"> с интернет</w:t>
      </w:r>
      <w:r w:rsidR="006E1790">
        <w:rPr>
          <w:rFonts w:ascii="Times New Roman" w:eastAsia="Times New Roman" w:hAnsi="Times New Roman" w:cs="Times New Roman"/>
          <w:sz w:val="24"/>
          <w:szCs w:val="24"/>
        </w:rPr>
        <w:t xml:space="preserve"> </w:t>
      </w:r>
      <w:r w:rsidR="00C51FFB" w:rsidRPr="00923652">
        <w:rPr>
          <w:rFonts w:ascii="Times New Roman" w:eastAsia="Times New Roman" w:hAnsi="Times New Roman" w:cs="Times New Roman"/>
          <w:sz w:val="24"/>
          <w:szCs w:val="24"/>
        </w:rPr>
        <w:t>-</w:t>
      </w:r>
      <w:r w:rsidR="006E1790">
        <w:rPr>
          <w:rFonts w:ascii="Times New Roman" w:eastAsia="Times New Roman" w:hAnsi="Times New Roman" w:cs="Times New Roman"/>
          <w:sz w:val="24"/>
          <w:szCs w:val="24"/>
        </w:rPr>
        <w:t xml:space="preserve"> </w:t>
      </w:r>
      <w:r w:rsidR="00C51FFB" w:rsidRPr="00923652">
        <w:rPr>
          <w:rFonts w:ascii="Times New Roman" w:eastAsia="Times New Roman" w:hAnsi="Times New Roman" w:cs="Times New Roman"/>
          <w:sz w:val="24"/>
          <w:szCs w:val="24"/>
        </w:rPr>
        <w:t xml:space="preserve">мошенничеством. </w:t>
      </w:r>
      <w:r w:rsidRPr="00923652">
        <w:rPr>
          <w:rFonts w:ascii="Times New Roman" w:eastAsia="Times New Roman" w:hAnsi="Times New Roman" w:cs="Times New Roman"/>
          <w:sz w:val="24"/>
          <w:szCs w:val="24"/>
        </w:rPr>
        <w:t xml:space="preserve">Оказалось, что по данному факту в городе </w:t>
      </w:r>
      <w:r w:rsidR="001210F1" w:rsidRPr="00923652">
        <w:rPr>
          <w:rFonts w:ascii="Times New Roman" w:eastAsia="Times New Roman" w:hAnsi="Times New Roman" w:cs="Times New Roman"/>
          <w:sz w:val="24"/>
          <w:szCs w:val="24"/>
        </w:rPr>
        <w:t xml:space="preserve">уже </w:t>
      </w:r>
      <w:r w:rsidRPr="00923652">
        <w:rPr>
          <w:rFonts w:ascii="Times New Roman" w:eastAsia="Times New Roman" w:hAnsi="Times New Roman" w:cs="Times New Roman"/>
          <w:sz w:val="24"/>
          <w:szCs w:val="24"/>
        </w:rPr>
        <w:t>зарегистрировано два уголовных дела.</w:t>
      </w:r>
      <w:r w:rsidRPr="00923652">
        <w:rPr>
          <w:rFonts w:ascii="Times New Roman" w:hAnsi="Times New Roman" w:cs="Times New Roman"/>
          <w:sz w:val="24"/>
          <w:szCs w:val="24"/>
        </w:rPr>
        <w:t xml:space="preserve"> </w:t>
      </w:r>
      <w:r w:rsidRPr="00923652">
        <w:rPr>
          <w:rFonts w:ascii="Times New Roman" w:eastAsia="Times New Roman" w:hAnsi="Times New Roman" w:cs="Times New Roman"/>
          <w:sz w:val="24"/>
          <w:szCs w:val="24"/>
        </w:rPr>
        <w:t xml:space="preserve">Причём пострадавший гражданин сам направлял деньги мошенникам, </w:t>
      </w:r>
      <w:r w:rsidR="001210F1" w:rsidRPr="00923652">
        <w:rPr>
          <w:rFonts w:ascii="Times New Roman" w:eastAsia="Times New Roman" w:hAnsi="Times New Roman" w:cs="Times New Roman"/>
          <w:sz w:val="24"/>
          <w:szCs w:val="24"/>
        </w:rPr>
        <w:t>отбывающим</w:t>
      </w:r>
      <w:r w:rsidRPr="00923652">
        <w:rPr>
          <w:rFonts w:ascii="Times New Roman" w:eastAsia="Times New Roman" w:hAnsi="Times New Roman" w:cs="Times New Roman"/>
          <w:sz w:val="24"/>
          <w:szCs w:val="24"/>
        </w:rPr>
        <w:t xml:space="preserve"> срок наказания в колониях, расположенных на территории округа.</w:t>
      </w:r>
      <w:r w:rsidR="001210F1" w:rsidRPr="00923652">
        <w:rPr>
          <w:rFonts w:ascii="Times New Roman" w:eastAsia="Times New Roman" w:hAnsi="Times New Roman" w:cs="Times New Roman"/>
          <w:sz w:val="24"/>
          <w:szCs w:val="24"/>
        </w:rPr>
        <w:t xml:space="preserve"> </w:t>
      </w:r>
      <w:r w:rsidR="00AD4A21" w:rsidRPr="00923652">
        <w:rPr>
          <w:rFonts w:ascii="Times New Roman" w:eastAsia="Times New Roman" w:hAnsi="Times New Roman" w:cs="Times New Roman"/>
          <w:sz w:val="24"/>
          <w:szCs w:val="24"/>
        </w:rPr>
        <w:t>«</w:t>
      </w:r>
      <w:r w:rsidR="001210F1" w:rsidRPr="00923652">
        <w:rPr>
          <w:rFonts w:ascii="Times New Roman" w:eastAsia="Times New Roman" w:hAnsi="Times New Roman" w:cs="Times New Roman"/>
          <w:sz w:val="24"/>
          <w:szCs w:val="24"/>
        </w:rPr>
        <w:t xml:space="preserve">К сожалению, </w:t>
      </w:r>
      <w:r w:rsidR="00AD4A21" w:rsidRPr="00923652">
        <w:rPr>
          <w:rFonts w:ascii="Times New Roman" w:eastAsia="Times New Roman" w:hAnsi="Times New Roman" w:cs="Times New Roman"/>
          <w:sz w:val="24"/>
          <w:szCs w:val="24"/>
        </w:rPr>
        <w:t xml:space="preserve">- высказал своё мнение Юрий </w:t>
      </w:r>
      <w:proofErr w:type="spellStart"/>
      <w:r w:rsidR="00AD4A21" w:rsidRPr="00923652">
        <w:rPr>
          <w:rFonts w:ascii="Times New Roman" w:eastAsia="Times New Roman" w:hAnsi="Times New Roman" w:cs="Times New Roman"/>
          <w:sz w:val="24"/>
          <w:szCs w:val="24"/>
        </w:rPr>
        <w:t>Карканов</w:t>
      </w:r>
      <w:proofErr w:type="spellEnd"/>
      <w:r w:rsidR="00AD4A21" w:rsidRPr="00923652">
        <w:rPr>
          <w:rFonts w:ascii="Times New Roman" w:eastAsia="Times New Roman" w:hAnsi="Times New Roman" w:cs="Times New Roman"/>
          <w:sz w:val="24"/>
          <w:szCs w:val="24"/>
        </w:rPr>
        <w:t xml:space="preserve">, - </w:t>
      </w:r>
      <w:r w:rsidR="001210F1" w:rsidRPr="00923652">
        <w:rPr>
          <w:rFonts w:ascii="Times New Roman" w:eastAsia="Times New Roman" w:hAnsi="Times New Roman" w:cs="Times New Roman"/>
          <w:sz w:val="24"/>
          <w:szCs w:val="24"/>
        </w:rPr>
        <w:t xml:space="preserve">каждый раз мошенники придумывают всё более </w:t>
      </w:r>
      <w:r w:rsidR="004D370C" w:rsidRPr="00923652">
        <w:rPr>
          <w:rFonts w:ascii="Times New Roman" w:eastAsia="Times New Roman" w:hAnsi="Times New Roman" w:cs="Times New Roman"/>
          <w:sz w:val="24"/>
          <w:szCs w:val="24"/>
        </w:rPr>
        <w:t xml:space="preserve">и более </w:t>
      </w:r>
      <w:r w:rsidR="001210F1" w:rsidRPr="00923652">
        <w:rPr>
          <w:rFonts w:ascii="Times New Roman" w:eastAsia="Times New Roman" w:hAnsi="Times New Roman" w:cs="Times New Roman"/>
          <w:sz w:val="24"/>
          <w:szCs w:val="24"/>
        </w:rPr>
        <w:t>изощрённые с</w:t>
      </w:r>
      <w:r w:rsidR="001E60C8" w:rsidRPr="00923652">
        <w:rPr>
          <w:rFonts w:ascii="Times New Roman" w:eastAsia="Times New Roman" w:hAnsi="Times New Roman" w:cs="Times New Roman"/>
          <w:sz w:val="24"/>
          <w:szCs w:val="24"/>
        </w:rPr>
        <w:t xml:space="preserve">хемы изъятия </w:t>
      </w:r>
      <w:r w:rsidR="004D370C" w:rsidRPr="00923652">
        <w:rPr>
          <w:rFonts w:ascii="Times New Roman" w:eastAsia="Times New Roman" w:hAnsi="Times New Roman" w:cs="Times New Roman"/>
          <w:sz w:val="24"/>
          <w:szCs w:val="24"/>
        </w:rPr>
        <w:t xml:space="preserve">денег </w:t>
      </w:r>
      <w:r w:rsidR="001E60C8" w:rsidRPr="00923652">
        <w:rPr>
          <w:rFonts w:ascii="Times New Roman" w:eastAsia="Times New Roman" w:hAnsi="Times New Roman" w:cs="Times New Roman"/>
          <w:sz w:val="24"/>
          <w:szCs w:val="24"/>
        </w:rPr>
        <w:t>у граждан</w:t>
      </w:r>
      <w:r w:rsidR="004D370C" w:rsidRPr="00923652">
        <w:rPr>
          <w:rFonts w:ascii="Times New Roman" w:eastAsia="Times New Roman" w:hAnsi="Times New Roman" w:cs="Times New Roman"/>
          <w:sz w:val="24"/>
          <w:szCs w:val="24"/>
        </w:rPr>
        <w:t>. П</w:t>
      </w:r>
      <w:r w:rsidR="001210F1" w:rsidRPr="00923652">
        <w:rPr>
          <w:rFonts w:ascii="Times New Roman" w:eastAsia="Times New Roman" w:hAnsi="Times New Roman" w:cs="Times New Roman"/>
          <w:sz w:val="24"/>
          <w:szCs w:val="24"/>
        </w:rPr>
        <w:t xml:space="preserve">олиция, безусловно, </w:t>
      </w:r>
      <w:r w:rsidR="004D370C" w:rsidRPr="00923652">
        <w:rPr>
          <w:rFonts w:ascii="Times New Roman" w:eastAsia="Times New Roman" w:hAnsi="Times New Roman" w:cs="Times New Roman"/>
          <w:sz w:val="24"/>
          <w:szCs w:val="24"/>
        </w:rPr>
        <w:t>приходит</w:t>
      </w:r>
      <w:r w:rsidR="001210F1" w:rsidRPr="00923652">
        <w:rPr>
          <w:rFonts w:ascii="Times New Roman" w:eastAsia="Times New Roman" w:hAnsi="Times New Roman" w:cs="Times New Roman"/>
          <w:sz w:val="24"/>
          <w:szCs w:val="24"/>
        </w:rPr>
        <w:t xml:space="preserve"> на помощь пострадавшим, но </w:t>
      </w:r>
      <w:r w:rsidR="004D370C" w:rsidRPr="00923652">
        <w:rPr>
          <w:rFonts w:ascii="Times New Roman" w:eastAsia="Times New Roman" w:hAnsi="Times New Roman" w:cs="Times New Roman"/>
          <w:sz w:val="24"/>
          <w:szCs w:val="24"/>
        </w:rPr>
        <w:t xml:space="preserve">преступление </w:t>
      </w:r>
      <w:r w:rsidR="001210F1" w:rsidRPr="00923652">
        <w:rPr>
          <w:rFonts w:ascii="Times New Roman" w:eastAsia="Times New Roman" w:hAnsi="Times New Roman" w:cs="Times New Roman"/>
          <w:sz w:val="24"/>
          <w:szCs w:val="24"/>
        </w:rPr>
        <w:t>не всегда удаётся</w:t>
      </w:r>
      <w:r w:rsidR="004D370C" w:rsidRPr="00923652">
        <w:rPr>
          <w:rFonts w:ascii="Times New Roman" w:eastAsia="Times New Roman" w:hAnsi="Times New Roman" w:cs="Times New Roman"/>
          <w:sz w:val="24"/>
          <w:szCs w:val="24"/>
        </w:rPr>
        <w:t xml:space="preserve"> раскрыть</w:t>
      </w:r>
      <w:r w:rsidR="001210F1" w:rsidRPr="00923652">
        <w:rPr>
          <w:rFonts w:ascii="Times New Roman" w:eastAsia="Times New Roman" w:hAnsi="Times New Roman" w:cs="Times New Roman"/>
          <w:sz w:val="24"/>
          <w:szCs w:val="24"/>
        </w:rPr>
        <w:t>. Поэтому самый лучший способ борьбы с мошенниками – бдительность и прав</w:t>
      </w:r>
      <w:r w:rsidR="005A054D" w:rsidRPr="00923652">
        <w:rPr>
          <w:rFonts w:ascii="Times New Roman" w:eastAsia="Times New Roman" w:hAnsi="Times New Roman" w:cs="Times New Roman"/>
          <w:sz w:val="24"/>
          <w:szCs w:val="24"/>
        </w:rPr>
        <w:t xml:space="preserve">овая грамотность граждан, </w:t>
      </w:r>
      <w:r w:rsidR="004D370C" w:rsidRPr="00923652">
        <w:rPr>
          <w:rFonts w:ascii="Times New Roman" w:eastAsia="Times New Roman" w:hAnsi="Times New Roman" w:cs="Times New Roman"/>
          <w:sz w:val="24"/>
          <w:szCs w:val="24"/>
        </w:rPr>
        <w:t>впрочем</w:t>
      </w:r>
      <w:r w:rsidR="005A054D" w:rsidRPr="00923652">
        <w:rPr>
          <w:rFonts w:ascii="Times New Roman" w:eastAsia="Times New Roman" w:hAnsi="Times New Roman" w:cs="Times New Roman"/>
          <w:sz w:val="24"/>
          <w:szCs w:val="24"/>
        </w:rPr>
        <w:t>,</w:t>
      </w:r>
      <w:r w:rsidR="001210F1" w:rsidRPr="00923652">
        <w:rPr>
          <w:rFonts w:ascii="Times New Roman" w:eastAsia="Times New Roman" w:hAnsi="Times New Roman" w:cs="Times New Roman"/>
          <w:sz w:val="24"/>
          <w:szCs w:val="24"/>
        </w:rPr>
        <w:t xml:space="preserve"> как и в борьбе с </w:t>
      </w:r>
      <w:r w:rsidR="001E60C8" w:rsidRPr="00923652">
        <w:rPr>
          <w:rFonts w:ascii="Times New Roman" w:eastAsia="Times New Roman" w:hAnsi="Times New Roman" w:cs="Times New Roman"/>
          <w:sz w:val="24"/>
          <w:szCs w:val="24"/>
        </w:rPr>
        <w:t xml:space="preserve">дорожно-транспортными </w:t>
      </w:r>
      <w:r w:rsidR="005A054D" w:rsidRPr="00923652">
        <w:rPr>
          <w:rFonts w:ascii="Times New Roman" w:eastAsia="Times New Roman" w:hAnsi="Times New Roman" w:cs="Times New Roman"/>
          <w:sz w:val="24"/>
          <w:szCs w:val="24"/>
        </w:rPr>
        <w:t>нарушителями</w:t>
      </w:r>
      <w:r w:rsidR="00AD4A21" w:rsidRPr="00923652">
        <w:rPr>
          <w:rFonts w:ascii="Times New Roman" w:eastAsia="Times New Roman" w:hAnsi="Times New Roman" w:cs="Times New Roman"/>
          <w:sz w:val="24"/>
          <w:szCs w:val="24"/>
        </w:rPr>
        <w:t>»</w:t>
      </w:r>
      <w:r w:rsidR="005A054D" w:rsidRPr="00923652">
        <w:rPr>
          <w:rFonts w:ascii="Times New Roman" w:eastAsia="Times New Roman" w:hAnsi="Times New Roman" w:cs="Times New Roman"/>
          <w:sz w:val="24"/>
          <w:szCs w:val="24"/>
        </w:rPr>
        <w:t xml:space="preserve">. </w:t>
      </w:r>
    </w:p>
    <w:p w:rsidR="00591668" w:rsidRPr="00923652" w:rsidRDefault="005A054D" w:rsidP="00923652">
      <w:pPr>
        <w:spacing w:after="0" w:line="280" w:lineRule="exact"/>
        <w:ind w:firstLine="397"/>
        <w:jc w:val="both"/>
        <w:rPr>
          <w:rFonts w:ascii="Times New Roman" w:eastAsia="Times New Roman" w:hAnsi="Times New Roman" w:cs="Times New Roman"/>
          <w:sz w:val="24"/>
          <w:szCs w:val="24"/>
        </w:rPr>
      </w:pPr>
      <w:r w:rsidRPr="00923652">
        <w:rPr>
          <w:rFonts w:ascii="Times New Roman" w:eastAsia="Times New Roman" w:hAnsi="Times New Roman" w:cs="Times New Roman"/>
          <w:sz w:val="24"/>
          <w:szCs w:val="24"/>
        </w:rPr>
        <w:t>Обеспечение безопасности на дорогах – вопрос, находящий</w:t>
      </w:r>
      <w:r w:rsidR="001E60C8" w:rsidRPr="00923652">
        <w:rPr>
          <w:rFonts w:ascii="Times New Roman" w:eastAsia="Times New Roman" w:hAnsi="Times New Roman" w:cs="Times New Roman"/>
          <w:sz w:val="24"/>
          <w:szCs w:val="24"/>
        </w:rPr>
        <w:t xml:space="preserve">ся на </w:t>
      </w:r>
      <w:r w:rsidRPr="00923652">
        <w:rPr>
          <w:rFonts w:ascii="Times New Roman" w:eastAsia="Times New Roman" w:hAnsi="Times New Roman" w:cs="Times New Roman"/>
          <w:sz w:val="24"/>
          <w:szCs w:val="24"/>
        </w:rPr>
        <w:t xml:space="preserve">постоянном депутатском </w:t>
      </w:r>
      <w:r w:rsidR="001E60C8" w:rsidRPr="00923652">
        <w:rPr>
          <w:rFonts w:ascii="Times New Roman" w:eastAsia="Times New Roman" w:hAnsi="Times New Roman" w:cs="Times New Roman"/>
          <w:sz w:val="24"/>
          <w:szCs w:val="24"/>
        </w:rPr>
        <w:t>контроле</w:t>
      </w:r>
      <w:r w:rsidRPr="00923652">
        <w:rPr>
          <w:rFonts w:ascii="Times New Roman" w:eastAsia="Times New Roman" w:hAnsi="Times New Roman" w:cs="Times New Roman"/>
          <w:sz w:val="24"/>
          <w:szCs w:val="24"/>
        </w:rPr>
        <w:t xml:space="preserve">. Поэтому </w:t>
      </w:r>
      <w:r w:rsidR="001E60C8" w:rsidRPr="00923652">
        <w:rPr>
          <w:rFonts w:ascii="Times New Roman" w:eastAsia="Times New Roman" w:hAnsi="Times New Roman" w:cs="Times New Roman"/>
          <w:sz w:val="24"/>
          <w:szCs w:val="24"/>
        </w:rPr>
        <w:t>перед руководством МОМВД России «</w:t>
      </w:r>
      <w:proofErr w:type="spellStart"/>
      <w:r w:rsidR="001E60C8" w:rsidRPr="00923652">
        <w:rPr>
          <w:rFonts w:ascii="Times New Roman" w:eastAsia="Times New Roman" w:hAnsi="Times New Roman" w:cs="Times New Roman"/>
          <w:sz w:val="24"/>
          <w:szCs w:val="24"/>
        </w:rPr>
        <w:t>Нижневартовский</w:t>
      </w:r>
      <w:proofErr w:type="spellEnd"/>
      <w:r w:rsidR="001E60C8" w:rsidRPr="00923652">
        <w:rPr>
          <w:rFonts w:ascii="Times New Roman" w:eastAsia="Times New Roman" w:hAnsi="Times New Roman" w:cs="Times New Roman"/>
          <w:sz w:val="24"/>
          <w:szCs w:val="24"/>
        </w:rPr>
        <w:t>» не раз ставилис</w:t>
      </w:r>
      <w:r w:rsidRPr="00923652">
        <w:rPr>
          <w:rFonts w:ascii="Times New Roman" w:eastAsia="Times New Roman" w:hAnsi="Times New Roman" w:cs="Times New Roman"/>
          <w:sz w:val="24"/>
          <w:szCs w:val="24"/>
        </w:rPr>
        <w:t xml:space="preserve">ь задачи по укреплению кадров </w:t>
      </w:r>
      <w:r w:rsidR="001E60C8" w:rsidRPr="00923652">
        <w:rPr>
          <w:rFonts w:ascii="Times New Roman" w:eastAsia="Times New Roman" w:hAnsi="Times New Roman" w:cs="Times New Roman"/>
          <w:sz w:val="24"/>
          <w:szCs w:val="24"/>
        </w:rPr>
        <w:t xml:space="preserve">ДПС и усилению внутригородских нарядов. На этот раз </w:t>
      </w:r>
      <w:r w:rsidR="00AD4A21" w:rsidRPr="00923652">
        <w:rPr>
          <w:rFonts w:ascii="Times New Roman" w:eastAsia="Times New Roman" w:hAnsi="Times New Roman" w:cs="Times New Roman"/>
          <w:sz w:val="24"/>
          <w:szCs w:val="24"/>
        </w:rPr>
        <w:t xml:space="preserve">депутатам </w:t>
      </w:r>
      <w:r w:rsidR="001E60C8" w:rsidRPr="00923652">
        <w:rPr>
          <w:rFonts w:ascii="Times New Roman" w:eastAsia="Times New Roman" w:hAnsi="Times New Roman" w:cs="Times New Roman"/>
          <w:sz w:val="24"/>
          <w:szCs w:val="24"/>
        </w:rPr>
        <w:t>пообещал</w:t>
      </w:r>
      <w:r w:rsidR="00AD4A21" w:rsidRPr="00923652">
        <w:rPr>
          <w:rFonts w:ascii="Times New Roman" w:eastAsia="Times New Roman" w:hAnsi="Times New Roman" w:cs="Times New Roman"/>
          <w:sz w:val="24"/>
          <w:szCs w:val="24"/>
        </w:rPr>
        <w:t>и</w:t>
      </w:r>
      <w:r w:rsidR="001E60C8" w:rsidRPr="00923652">
        <w:rPr>
          <w:rFonts w:ascii="Times New Roman" w:eastAsia="Times New Roman" w:hAnsi="Times New Roman" w:cs="Times New Roman"/>
          <w:sz w:val="24"/>
          <w:szCs w:val="24"/>
        </w:rPr>
        <w:t>, что</w:t>
      </w:r>
      <w:r w:rsidR="001E60C8" w:rsidRPr="00923652">
        <w:rPr>
          <w:rFonts w:ascii="Times New Roman" w:hAnsi="Times New Roman" w:cs="Times New Roman"/>
          <w:sz w:val="24"/>
          <w:szCs w:val="24"/>
        </w:rPr>
        <w:t xml:space="preserve"> </w:t>
      </w:r>
      <w:r w:rsidR="001E60C8" w:rsidRPr="00923652">
        <w:rPr>
          <w:rFonts w:ascii="Times New Roman" w:eastAsia="Times New Roman" w:hAnsi="Times New Roman" w:cs="Times New Roman"/>
          <w:sz w:val="24"/>
          <w:szCs w:val="24"/>
        </w:rPr>
        <w:t xml:space="preserve">в ближайшее время, учитывая удалённость </w:t>
      </w:r>
      <w:r w:rsidRPr="00923652">
        <w:rPr>
          <w:rFonts w:ascii="Times New Roman" w:eastAsia="Times New Roman" w:hAnsi="Times New Roman" w:cs="Times New Roman"/>
          <w:sz w:val="24"/>
          <w:szCs w:val="24"/>
        </w:rPr>
        <w:t xml:space="preserve">нашего </w:t>
      </w:r>
      <w:r w:rsidR="001E60C8" w:rsidRPr="00923652">
        <w:rPr>
          <w:rFonts w:ascii="Times New Roman" w:eastAsia="Times New Roman" w:hAnsi="Times New Roman" w:cs="Times New Roman"/>
          <w:sz w:val="24"/>
          <w:szCs w:val="24"/>
        </w:rPr>
        <w:t>города</w:t>
      </w:r>
      <w:r w:rsidR="004D370C" w:rsidRPr="00923652">
        <w:rPr>
          <w:rFonts w:ascii="Times New Roman" w:eastAsia="Times New Roman" w:hAnsi="Times New Roman" w:cs="Times New Roman"/>
          <w:sz w:val="24"/>
          <w:szCs w:val="24"/>
        </w:rPr>
        <w:t xml:space="preserve"> от места дислокации отделения</w:t>
      </w:r>
      <w:r w:rsidR="001E60C8" w:rsidRPr="00923652">
        <w:rPr>
          <w:rFonts w:ascii="Times New Roman" w:eastAsia="Times New Roman" w:hAnsi="Times New Roman" w:cs="Times New Roman"/>
          <w:sz w:val="24"/>
          <w:szCs w:val="24"/>
        </w:rPr>
        <w:t xml:space="preserve">, штат ДПС будет увеличен на 4 сотрудника, </w:t>
      </w:r>
      <w:r w:rsidRPr="00923652">
        <w:rPr>
          <w:rFonts w:ascii="Times New Roman" w:eastAsia="Times New Roman" w:hAnsi="Times New Roman" w:cs="Times New Roman"/>
          <w:sz w:val="24"/>
          <w:szCs w:val="24"/>
        </w:rPr>
        <w:t xml:space="preserve">что позволит организовать в жилом секторе работу </w:t>
      </w:r>
      <w:r w:rsidR="001E60C8" w:rsidRPr="00923652">
        <w:rPr>
          <w:rFonts w:ascii="Times New Roman" w:eastAsia="Times New Roman" w:hAnsi="Times New Roman" w:cs="Times New Roman"/>
          <w:sz w:val="24"/>
          <w:szCs w:val="24"/>
        </w:rPr>
        <w:t>2</w:t>
      </w:r>
      <w:r w:rsidRPr="00923652">
        <w:rPr>
          <w:rFonts w:ascii="Times New Roman" w:eastAsia="Times New Roman" w:hAnsi="Times New Roman" w:cs="Times New Roman"/>
          <w:sz w:val="24"/>
          <w:szCs w:val="24"/>
        </w:rPr>
        <w:t>-х экипажей. Участок дороги Лангепас – Покачи и</w:t>
      </w:r>
      <w:r w:rsidRPr="00923652">
        <w:rPr>
          <w:rFonts w:ascii="Times New Roman" w:hAnsi="Times New Roman" w:cs="Times New Roman"/>
          <w:sz w:val="24"/>
          <w:szCs w:val="24"/>
        </w:rPr>
        <w:t xml:space="preserve"> </w:t>
      </w:r>
      <w:r w:rsidRPr="00923652">
        <w:rPr>
          <w:rFonts w:ascii="Times New Roman" w:eastAsia="Times New Roman" w:hAnsi="Times New Roman" w:cs="Times New Roman"/>
          <w:sz w:val="24"/>
          <w:szCs w:val="24"/>
        </w:rPr>
        <w:t xml:space="preserve">нефтяные месторождения будут обслуживаться центральными дорожными патрулями.  </w:t>
      </w:r>
    </w:p>
    <w:p w:rsidR="00537513" w:rsidRDefault="004D370C" w:rsidP="00267FC0">
      <w:pPr>
        <w:spacing w:after="0" w:line="280" w:lineRule="exact"/>
        <w:ind w:firstLine="397"/>
        <w:jc w:val="both"/>
        <w:rPr>
          <w:rFonts w:ascii="Times New Roman" w:eastAsia="Times New Roman" w:hAnsi="Times New Roman" w:cs="Times New Roman"/>
          <w:sz w:val="24"/>
          <w:szCs w:val="24"/>
        </w:rPr>
      </w:pPr>
      <w:r w:rsidRPr="00923652">
        <w:rPr>
          <w:rFonts w:ascii="Times New Roman" w:eastAsia="Times New Roman" w:hAnsi="Times New Roman" w:cs="Times New Roman"/>
          <w:sz w:val="24"/>
          <w:szCs w:val="24"/>
        </w:rPr>
        <w:t xml:space="preserve">Не осталось без внимания </w:t>
      </w:r>
      <w:r w:rsidR="005A054D" w:rsidRPr="00923652">
        <w:rPr>
          <w:rFonts w:ascii="Times New Roman" w:eastAsia="Times New Roman" w:hAnsi="Times New Roman" w:cs="Times New Roman"/>
          <w:sz w:val="24"/>
          <w:szCs w:val="24"/>
        </w:rPr>
        <w:t>депутатов и решение вопроса укомплектования службы участковых и инспекторов</w:t>
      </w:r>
      <w:r w:rsidR="003B5130" w:rsidRPr="00923652">
        <w:rPr>
          <w:rFonts w:ascii="Times New Roman" w:eastAsia="Times New Roman" w:hAnsi="Times New Roman" w:cs="Times New Roman"/>
          <w:sz w:val="24"/>
          <w:szCs w:val="24"/>
        </w:rPr>
        <w:t xml:space="preserve"> </w:t>
      </w:r>
      <w:r w:rsidR="00666AA7" w:rsidRPr="00923652">
        <w:rPr>
          <w:rFonts w:ascii="Times New Roman" w:eastAsia="Times New Roman" w:hAnsi="Times New Roman" w:cs="Times New Roman"/>
          <w:sz w:val="24"/>
          <w:szCs w:val="24"/>
        </w:rPr>
        <w:t xml:space="preserve">ОДН. </w:t>
      </w:r>
      <w:r w:rsidR="005A054D" w:rsidRPr="00923652">
        <w:rPr>
          <w:rFonts w:ascii="Times New Roman" w:eastAsia="Times New Roman" w:hAnsi="Times New Roman" w:cs="Times New Roman"/>
          <w:sz w:val="24"/>
          <w:szCs w:val="24"/>
        </w:rPr>
        <w:t xml:space="preserve">В </w:t>
      </w:r>
      <w:r w:rsidR="00666AA7" w:rsidRPr="00923652">
        <w:rPr>
          <w:rFonts w:ascii="Times New Roman" w:eastAsia="Times New Roman" w:hAnsi="Times New Roman" w:cs="Times New Roman"/>
          <w:sz w:val="24"/>
          <w:szCs w:val="24"/>
        </w:rPr>
        <w:t xml:space="preserve">августе 2017 года </w:t>
      </w:r>
      <w:r w:rsidR="003348E9" w:rsidRPr="00923652">
        <w:rPr>
          <w:rFonts w:ascii="Times New Roman" w:eastAsia="Times New Roman" w:hAnsi="Times New Roman" w:cs="Times New Roman"/>
          <w:sz w:val="24"/>
          <w:szCs w:val="24"/>
        </w:rPr>
        <w:t>в городе фактически работал 1 участковый и 2 инспектора. С</w:t>
      </w:r>
      <w:r w:rsidR="005A054D" w:rsidRPr="00923652">
        <w:rPr>
          <w:rFonts w:ascii="Times New Roman" w:eastAsia="Times New Roman" w:hAnsi="Times New Roman" w:cs="Times New Roman"/>
          <w:sz w:val="24"/>
          <w:szCs w:val="24"/>
        </w:rPr>
        <w:t xml:space="preserve">егодня </w:t>
      </w:r>
      <w:r w:rsidR="003348E9" w:rsidRPr="00923652">
        <w:rPr>
          <w:rFonts w:ascii="Times New Roman" w:eastAsia="Times New Roman" w:hAnsi="Times New Roman" w:cs="Times New Roman"/>
          <w:sz w:val="24"/>
          <w:szCs w:val="24"/>
        </w:rPr>
        <w:t xml:space="preserve">ситуация немного улучшилась, однако вопрос остаётся открытым. Удастся ли его закрыть, станет ясно лишь в </w:t>
      </w:r>
      <w:r w:rsidR="00666AA7" w:rsidRPr="00923652">
        <w:rPr>
          <w:rFonts w:ascii="Times New Roman" w:eastAsia="Times New Roman" w:hAnsi="Times New Roman" w:cs="Times New Roman"/>
          <w:sz w:val="24"/>
          <w:szCs w:val="24"/>
        </w:rPr>
        <w:t xml:space="preserve">августе </w:t>
      </w:r>
      <w:r w:rsidR="003348E9" w:rsidRPr="00923652">
        <w:rPr>
          <w:rFonts w:ascii="Times New Roman" w:eastAsia="Times New Roman" w:hAnsi="Times New Roman" w:cs="Times New Roman"/>
          <w:sz w:val="24"/>
          <w:szCs w:val="24"/>
        </w:rPr>
        <w:t>текущего года при поступлении</w:t>
      </w:r>
      <w:r w:rsidR="00666AA7" w:rsidRPr="00923652">
        <w:rPr>
          <w:rFonts w:ascii="Times New Roman" w:eastAsia="Times New Roman" w:hAnsi="Times New Roman" w:cs="Times New Roman"/>
          <w:sz w:val="24"/>
          <w:szCs w:val="24"/>
        </w:rPr>
        <w:t xml:space="preserve"> н</w:t>
      </w:r>
      <w:r w:rsidR="00AD4A21" w:rsidRPr="00923652">
        <w:rPr>
          <w:rFonts w:ascii="Times New Roman" w:eastAsia="Times New Roman" w:hAnsi="Times New Roman" w:cs="Times New Roman"/>
          <w:sz w:val="24"/>
          <w:szCs w:val="24"/>
        </w:rPr>
        <w:t xml:space="preserve">а службу </w:t>
      </w:r>
      <w:r w:rsidR="00666AA7" w:rsidRPr="00923652">
        <w:rPr>
          <w:rFonts w:ascii="Times New Roman" w:eastAsia="Times New Roman" w:hAnsi="Times New Roman" w:cs="Times New Roman"/>
          <w:sz w:val="24"/>
          <w:szCs w:val="24"/>
        </w:rPr>
        <w:t>диплом</w:t>
      </w:r>
      <w:r w:rsidR="003348E9" w:rsidRPr="00923652">
        <w:rPr>
          <w:rFonts w:ascii="Times New Roman" w:eastAsia="Times New Roman" w:hAnsi="Times New Roman" w:cs="Times New Roman"/>
          <w:sz w:val="24"/>
          <w:szCs w:val="24"/>
        </w:rPr>
        <w:t xml:space="preserve">ированных офицеров из специализированных учебных </w:t>
      </w:r>
      <w:r w:rsidR="003348E9" w:rsidRPr="00923652">
        <w:rPr>
          <w:rFonts w:ascii="Times New Roman" w:eastAsia="Times New Roman" w:hAnsi="Times New Roman" w:cs="Times New Roman"/>
          <w:sz w:val="24"/>
          <w:szCs w:val="24"/>
        </w:rPr>
        <w:lastRenderedPageBreak/>
        <w:t>заведений</w:t>
      </w:r>
      <w:r w:rsidR="00666AA7" w:rsidRPr="00923652">
        <w:rPr>
          <w:rFonts w:ascii="Times New Roman" w:eastAsia="Times New Roman" w:hAnsi="Times New Roman" w:cs="Times New Roman"/>
          <w:sz w:val="24"/>
          <w:szCs w:val="24"/>
        </w:rPr>
        <w:t xml:space="preserve">. </w:t>
      </w:r>
      <w:r w:rsidRPr="00923652">
        <w:rPr>
          <w:rFonts w:ascii="Times New Roman" w:eastAsia="Times New Roman" w:hAnsi="Times New Roman" w:cs="Times New Roman"/>
          <w:sz w:val="24"/>
          <w:szCs w:val="24"/>
        </w:rPr>
        <w:t>Предполагается, что з</w:t>
      </w:r>
      <w:r w:rsidR="003348E9" w:rsidRPr="00923652">
        <w:rPr>
          <w:rFonts w:ascii="Times New Roman" w:eastAsia="Times New Roman" w:hAnsi="Times New Roman" w:cs="Times New Roman"/>
          <w:sz w:val="24"/>
          <w:szCs w:val="24"/>
        </w:rPr>
        <w:t xml:space="preserve">а счёт них в </w:t>
      </w:r>
      <w:proofErr w:type="spellStart"/>
      <w:r w:rsidR="003348E9" w:rsidRPr="00923652">
        <w:rPr>
          <w:rFonts w:ascii="Times New Roman" w:eastAsia="Times New Roman" w:hAnsi="Times New Roman" w:cs="Times New Roman"/>
          <w:sz w:val="24"/>
          <w:szCs w:val="24"/>
        </w:rPr>
        <w:t>Покачах</w:t>
      </w:r>
      <w:proofErr w:type="spellEnd"/>
      <w:r w:rsidR="003348E9" w:rsidRPr="00923652">
        <w:rPr>
          <w:rFonts w:ascii="Times New Roman" w:eastAsia="Times New Roman" w:hAnsi="Times New Roman" w:cs="Times New Roman"/>
          <w:sz w:val="24"/>
          <w:szCs w:val="24"/>
        </w:rPr>
        <w:t xml:space="preserve"> </w:t>
      </w:r>
      <w:r w:rsidR="00666AA7" w:rsidRPr="00923652">
        <w:rPr>
          <w:rFonts w:ascii="Times New Roman" w:eastAsia="Times New Roman" w:hAnsi="Times New Roman" w:cs="Times New Roman"/>
          <w:sz w:val="24"/>
          <w:szCs w:val="24"/>
        </w:rPr>
        <w:t>штатная численность сотрудников полиции увеличится с 25 до 34 единиц.</w:t>
      </w:r>
    </w:p>
    <w:p w:rsidR="006E1790" w:rsidRPr="00267FC0" w:rsidRDefault="006E1790" w:rsidP="00267FC0">
      <w:pPr>
        <w:spacing w:after="0" w:line="280" w:lineRule="exact"/>
        <w:ind w:firstLine="397"/>
        <w:jc w:val="both"/>
        <w:rPr>
          <w:rFonts w:ascii="Times New Roman" w:eastAsia="Times New Roman" w:hAnsi="Times New Roman" w:cs="Times New Roman"/>
          <w:sz w:val="24"/>
          <w:szCs w:val="24"/>
        </w:rPr>
      </w:pPr>
    </w:p>
    <w:p w:rsidR="00537513" w:rsidRPr="00923652" w:rsidRDefault="00537513" w:rsidP="00923652">
      <w:pPr>
        <w:spacing w:after="0" w:line="280" w:lineRule="exact"/>
        <w:ind w:firstLine="397"/>
        <w:jc w:val="both"/>
        <w:rPr>
          <w:rFonts w:ascii="Times New Roman" w:eastAsia="Times New Roman" w:hAnsi="Times New Roman" w:cs="Times New Roman"/>
          <w:b/>
          <w:sz w:val="24"/>
          <w:szCs w:val="24"/>
        </w:rPr>
      </w:pPr>
      <w:r w:rsidRPr="00923652">
        <w:rPr>
          <w:rFonts w:ascii="Times New Roman" w:eastAsia="Times New Roman" w:hAnsi="Times New Roman" w:cs="Times New Roman"/>
          <w:b/>
          <w:sz w:val="24"/>
          <w:szCs w:val="24"/>
        </w:rPr>
        <w:t xml:space="preserve">«Мало знать о проблемах, важно видеть пути их решения» </w:t>
      </w:r>
    </w:p>
    <w:p w:rsidR="00FC05AF" w:rsidRPr="00923652" w:rsidRDefault="00537513" w:rsidP="00923652">
      <w:pPr>
        <w:spacing w:after="0" w:line="280" w:lineRule="exact"/>
        <w:ind w:firstLine="397"/>
        <w:jc w:val="both"/>
        <w:rPr>
          <w:rFonts w:ascii="Times New Roman" w:eastAsia="Times New Roman" w:hAnsi="Times New Roman" w:cs="Times New Roman"/>
          <w:sz w:val="24"/>
          <w:szCs w:val="24"/>
        </w:rPr>
      </w:pPr>
      <w:r w:rsidRPr="00923652">
        <w:rPr>
          <w:rFonts w:ascii="Times New Roman" w:eastAsia="Times New Roman" w:hAnsi="Times New Roman" w:cs="Times New Roman"/>
          <w:sz w:val="24"/>
          <w:szCs w:val="24"/>
        </w:rPr>
        <w:t xml:space="preserve">Результаты работы Думы города мы постоянно освещаем на страницах нашей газеты. И внимательный читатель </w:t>
      </w:r>
      <w:r w:rsidR="00FC05AF" w:rsidRPr="00923652">
        <w:rPr>
          <w:rFonts w:ascii="Times New Roman" w:eastAsia="Times New Roman" w:hAnsi="Times New Roman" w:cs="Times New Roman"/>
          <w:sz w:val="24"/>
          <w:szCs w:val="24"/>
        </w:rPr>
        <w:t xml:space="preserve">всегда имеет возможность </w:t>
      </w:r>
      <w:r w:rsidRPr="00923652">
        <w:rPr>
          <w:rFonts w:ascii="Times New Roman" w:eastAsia="Times New Roman" w:hAnsi="Times New Roman" w:cs="Times New Roman"/>
          <w:sz w:val="24"/>
          <w:szCs w:val="24"/>
        </w:rPr>
        <w:t>следить за тем, какие проблемы решают городские депутаты, над какими документами работают.</w:t>
      </w:r>
      <w:r w:rsidR="00FC05AF" w:rsidRPr="00923652">
        <w:rPr>
          <w:rFonts w:ascii="Times New Roman" w:eastAsia="Times New Roman" w:hAnsi="Times New Roman" w:cs="Times New Roman"/>
          <w:sz w:val="24"/>
          <w:szCs w:val="24"/>
        </w:rPr>
        <w:t xml:space="preserve"> Тем не менее, в начале </w:t>
      </w:r>
      <w:r w:rsidR="0054646E" w:rsidRPr="00923652">
        <w:rPr>
          <w:rFonts w:ascii="Times New Roman" w:eastAsia="Times New Roman" w:hAnsi="Times New Roman" w:cs="Times New Roman"/>
          <w:sz w:val="24"/>
          <w:szCs w:val="24"/>
        </w:rPr>
        <w:t>кажд</w:t>
      </w:r>
      <w:r w:rsidR="00FC05AF" w:rsidRPr="00923652">
        <w:rPr>
          <w:rFonts w:ascii="Times New Roman" w:eastAsia="Times New Roman" w:hAnsi="Times New Roman" w:cs="Times New Roman"/>
          <w:sz w:val="24"/>
          <w:szCs w:val="24"/>
        </w:rPr>
        <w:t xml:space="preserve">ого года депутаты анализируют свою деятельность за прошедший год, осмысливают результаты, оценивают удачи и промахи, выстраивают стратегию работы на будущее. </w:t>
      </w:r>
    </w:p>
    <w:p w:rsidR="00E8438B" w:rsidRPr="00923652" w:rsidRDefault="00FD2F64" w:rsidP="00923652">
      <w:pPr>
        <w:spacing w:after="0" w:line="280" w:lineRule="exact"/>
        <w:ind w:firstLine="397"/>
        <w:jc w:val="both"/>
        <w:rPr>
          <w:rFonts w:ascii="Times New Roman" w:eastAsia="Times New Roman" w:hAnsi="Times New Roman" w:cs="Times New Roman"/>
          <w:sz w:val="24"/>
          <w:szCs w:val="24"/>
        </w:rPr>
      </w:pPr>
      <w:r w:rsidRPr="00923652">
        <w:rPr>
          <w:rFonts w:ascii="Times New Roman" w:eastAsia="Times New Roman" w:hAnsi="Times New Roman" w:cs="Times New Roman"/>
          <w:sz w:val="24"/>
          <w:szCs w:val="24"/>
        </w:rPr>
        <w:t>А</w:t>
      </w:r>
      <w:r w:rsidR="0054646E" w:rsidRPr="00923652">
        <w:rPr>
          <w:rFonts w:ascii="Times New Roman" w:eastAsia="Times New Roman" w:hAnsi="Times New Roman" w:cs="Times New Roman"/>
          <w:sz w:val="24"/>
          <w:szCs w:val="24"/>
        </w:rPr>
        <w:t xml:space="preserve">нализируя итоги работы Думы за 2017 год, председатель Думы города Наталья Борисова </w:t>
      </w:r>
      <w:r w:rsidR="00E8438B" w:rsidRPr="00923652">
        <w:rPr>
          <w:rFonts w:ascii="Times New Roman" w:eastAsia="Times New Roman" w:hAnsi="Times New Roman" w:cs="Times New Roman"/>
          <w:sz w:val="24"/>
          <w:szCs w:val="24"/>
        </w:rPr>
        <w:t>подчеркнула: «Всё, что намечалось по планам подготовки и принятия решений, выполнено. Более того, нам всегда удавалось максимально быстро принимать меры депутатского реагирования на возникавшие время от времени острые ситуации. Имею в виду, прежде всего, внесение актуальных изменений в бюджет,</w:t>
      </w:r>
      <w:r w:rsidR="00C4079C" w:rsidRPr="00923652">
        <w:rPr>
          <w:rFonts w:ascii="Times New Roman" w:eastAsia="Times New Roman" w:hAnsi="Times New Roman" w:cs="Times New Roman"/>
          <w:sz w:val="24"/>
          <w:szCs w:val="24"/>
        </w:rPr>
        <w:t xml:space="preserve"> в Устав, </w:t>
      </w:r>
      <w:r w:rsidR="00E8438B" w:rsidRPr="00923652">
        <w:rPr>
          <w:rFonts w:ascii="Times New Roman" w:eastAsia="Times New Roman" w:hAnsi="Times New Roman" w:cs="Times New Roman"/>
          <w:sz w:val="24"/>
          <w:szCs w:val="24"/>
        </w:rPr>
        <w:t>дру</w:t>
      </w:r>
      <w:r w:rsidR="000D5309" w:rsidRPr="00923652">
        <w:rPr>
          <w:rFonts w:ascii="Times New Roman" w:eastAsia="Times New Roman" w:hAnsi="Times New Roman" w:cs="Times New Roman"/>
          <w:sz w:val="24"/>
          <w:szCs w:val="24"/>
        </w:rPr>
        <w:t xml:space="preserve">гие нормативные правовые акты, или в </w:t>
      </w:r>
      <w:r w:rsidR="00E8438B" w:rsidRPr="00923652">
        <w:rPr>
          <w:rFonts w:ascii="Times New Roman" w:eastAsia="Times New Roman" w:hAnsi="Times New Roman" w:cs="Times New Roman"/>
          <w:sz w:val="24"/>
          <w:szCs w:val="24"/>
        </w:rPr>
        <w:t>ранее принятые решения</w:t>
      </w:r>
      <w:r w:rsidR="000D5309" w:rsidRPr="00923652">
        <w:rPr>
          <w:rFonts w:ascii="Times New Roman" w:eastAsia="Times New Roman" w:hAnsi="Times New Roman" w:cs="Times New Roman"/>
          <w:sz w:val="24"/>
          <w:szCs w:val="24"/>
        </w:rPr>
        <w:t xml:space="preserve">, а также решение актуальных для города </w:t>
      </w:r>
      <w:r w:rsidR="00C4079C" w:rsidRPr="00923652">
        <w:rPr>
          <w:rFonts w:ascii="Times New Roman" w:eastAsia="Times New Roman" w:hAnsi="Times New Roman" w:cs="Times New Roman"/>
          <w:sz w:val="24"/>
          <w:szCs w:val="24"/>
        </w:rPr>
        <w:t xml:space="preserve">и горожан </w:t>
      </w:r>
      <w:r w:rsidR="000D5309" w:rsidRPr="00923652">
        <w:rPr>
          <w:rFonts w:ascii="Times New Roman" w:eastAsia="Times New Roman" w:hAnsi="Times New Roman" w:cs="Times New Roman"/>
          <w:sz w:val="24"/>
          <w:szCs w:val="24"/>
        </w:rPr>
        <w:t>вопросов»</w:t>
      </w:r>
      <w:r w:rsidR="00E8438B" w:rsidRPr="00923652">
        <w:rPr>
          <w:rFonts w:ascii="Times New Roman" w:eastAsia="Times New Roman" w:hAnsi="Times New Roman" w:cs="Times New Roman"/>
          <w:sz w:val="24"/>
          <w:szCs w:val="24"/>
        </w:rPr>
        <w:t>.</w:t>
      </w:r>
    </w:p>
    <w:p w:rsidR="00FD2F64" w:rsidRPr="00923652" w:rsidRDefault="000D5309" w:rsidP="00923652">
      <w:pPr>
        <w:spacing w:after="0" w:line="280" w:lineRule="exact"/>
        <w:ind w:firstLine="397"/>
        <w:jc w:val="both"/>
        <w:rPr>
          <w:rFonts w:ascii="Times New Roman" w:eastAsia="Times New Roman" w:hAnsi="Times New Roman" w:cs="Times New Roman"/>
          <w:sz w:val="24"/>
          <w:szCs w:val="24"/>
        </w:rPr>
      </w:pPr>
      <w:r w:rsidRPr="00923652">
        <w:rPr>
          <w:rFonts w:ascii="Times New Roman" w:eastAsia="Times New Roman" w:hAnsi="Times New Roman" w:cs="Times New Roman"/>
          <w:sz w:val="24"/>
          <w:szCs w:val="24"/>
        </w:rPr>
        <w:t xml:space="preserve">В </w:t>
      </w:r>
      <w:r w:rsidR="00C4079C" w:rsidRPr="00923652">
        <w:rPr>
          <w:rFonts w:ascii="Times New Roman" w:eastAsia="Times New Roman" w:hAnsi="Times New Roman" w:cs="Times New Roman"/>
          <w:sz w:val="24"/>
          <w:szCs w:val="24"/>
        </w:rPr>
        <w:t xml:space="preserve">отчётном периоде в </w:t>
      </w:r>
      <w:r w:rsidRPr="00923652">
        <w:rPr>
          <w:rFonts w:ascii="Times New Roman" w:eastAsia="Times New Roman" w:hAnsi="Times New Roman" w:cs="Times New Roman"/>
          <w:sz w:val="24"/>
          <w:szCs w:val="24"/>
        </w:rPr>
        <w:t xml:space="preserve">поле зрения депутатов находились городской бюджет и муниципальные </w:t>
      </w:r>
      <w:r w:rsidR="00FD2F64" w:rsidRPr="00923652">
        <w:rPr>
          <w:rFonts w:ascii="Times New Roman" w:eastAsia="Times New Roman" w:hAnsi="Times New Roman" w:cs="Times New Roman"/>
          <w:sz w:val="24"/>
          <w:szCs w:val="24"/>
        </w:rPr>
        <w:t>программы</w:t>
      </w:r>
      <w:r w:rsidRPr="00923652">
        <w:rPr>
          <w:rFonts w:ascii="Times New Roman" w:eastAsia="Times New Roman" w:hAnsi="Times New Roman" w:cs="Times New Roman"/>
          <w:sz w:val="24"/>
          <w:szCs w:val="24"/>
        </w:rPr>
        <w:t xml:space="preserve"> (в том числе и </w:t>
      </w:r>
      <w:r w:rsidR="00FD2F64" w:rsidRPr="00923652">
        <w:rPr>
          <w:rFonts w:ascii="Times New Roman" w:eastAsia="Times New Roman" w:hAnsi="Times New Roman" w:cs="Times New Roman"/>
          <w:sz w:val="24"/>
          <w:szCs w:val="24"/>
        </w:rPr>
        <w:t>по пересел</w:t>
      </w:r>
      <w:r w:rsidRPr="00923652">
        <w:rPr>
          <w:rFonts w:ascii="Times New Roman" w:eastAsia="Times New Roman" w:hAnsi="Times New Roman" w:cs="Times New Roman"/>
          <w:sz w:val="24"/>
          <w:szCs w:val="24"/>
        </w:rPr>
        <w:t xml:space="preserve">ению граждан из балочного фонда), </w:t>
      </w:r>
      <w:r w:rsidR="00A35E57" w:rsidRPr="00923652">
        <w:rPr>
          <w:rFonts w:ascii="Times New Roman" w:eastAsia="Times New Roman" w:hAnsi="Times New Roman" w:cs="Times New Roman"/>
          <w:sz w:val="24"/>
          <w:szCs w:val="24"/>
        </w:rPr>
        <w:t>муниципальное имущество (особое внимание было уделено распределению жилых помещений</w:t>
      </w:r>
      <w:r w:rsidR="00FD2F64" w:rsidRPr="00923652">
        <w:rPr>
          <w:rFonts w:ascii="Times New Roman" w:eastAsia="Times New Roman" w:hAnsi="Times New Roman" w:cs="Times New Roman"/>
          <w:sz w:val="24"/>
          <w:szCs w:val="24"/>
        </w:rPr>
        <w:t xml:space="preserve"> муниципального жилищного фонда, а также </w:t>
      </w:r>
      <w:r w:rsidR="00A35E57" w:rsidRPr="00923652">
        <w:rPr>
          <w:rFonts w:ascii="Times New Roman" w:eastAsia="Times New Roman" w:hAnsi="Times New Roman" w:cs="Times New Roman"/>
          <w:sz w:val="24"/>
          <w:szCs w:val="24"/>
        </w:rPr>
        <w:t>установлению запрета</w:t>
      </w:r>
      <w:r w:rsidR="00FD2F64" w:rsidRPr="00923652">
        <w:rPr>
          <w:rFonts w:ascii="Times New Roman" w:eastAsia="Times New Roman" w:hAnsi="Times New Roman" w:cs="Times New Roman"/>
          <w:sz w:val="24"/>
          <w:szCs w:val="24"/>
        </w:rPr>
        <w:t xml:space="preserve"> на приватизацию служебного жилья</w:t>
      </w:r>
      <w:r w:rsidR="00A35E57" w:rsidRPr="00923652">
        <w:rPr>
          <w:rFonts w:ascii="Times New Roman" w:eastAsia="Times New Roman" w:hAnsi="Times New Roman" w:cs="Times New Roman"/>
          <w:sz w:val="24"/>
          <w:szCs w:val="24"/>
        </w:rPr>
        <w:t>)</w:t>
      </w:r>
      <w:r w:rsidR="00FD2F64" w:rsidRPr="00923652">
        <w:rPr>
          <w:rFonts w:ascii="Times New Roman" w:eastAsia="Times New Roman" w:hAnsi="Times New Roman" w:cs="Times New Roman"/>
          <w:sz w:val="24"/>
          <w:szCs w:val="24"/>
        </w:rPr>
        <w:t xml:space="preserve">; </w:t>
      </w:r>
      <w:proofErr w:type="gramStart"/>
      <w:r w:rsidR="000B6512" w:rsidRPr="00923652">
        <w:rPr>
          <w:rFonts w:ascii="Times New Roman" w:eastAsia="Times New Roman" w:hAnsi="Times New Roman" w:cs="Times New Roman"/>
          <w:sz w:val="24"/>
          <w:szCs w:val="24"/>
        </w:rPr>
        <w:t xml:space="preserve">тарифы ЖКХ и </w:t>
      </w:r>
      <w:r w:rsidR="00A35E57" w:rsidRPr="00923652">
        <w:rPr>
          <w:rFonts w:ascii="Times New Roman" w:eastAsia="Times New Roman" w:hAnsi="Times New Roman" w:cs="Times New Roman"/>
          <w:sz w:val="24"/>
          <w:szCs w:val="24"/>
        </w:rPr>
        <w:t>транспортное обеспечение жителей города (</w:t>
      </w:r>
      <w:r w:rsidR="006E1790">
        <w:rPr>
          <w:rFonts w:ascii="Times New Roman" w:eastAsia="Times New Roman" w:hAnsi="Times New Roman" w:cs="Times New Roman"/>
          <w:sz w:val="24"/>
          <w:szCs w:val="24"/>
        </w:rPr>
        <w:t xml:space="preserve">перевозки в города </w:t>
      </w:r>
      <w:r w:rsidR="00A35E57" w:rsidRPr="00923652">
        <w:rPr>
          <w:rFonts w:ascii="Times New Roman" w:eastAsia="Times New Roman" w:hAnsi="Times New Roman" w:cs="Times New Roman"/>
          <w:sz w:val="24"/>
          <w:szCs w:val="24"/>
        </w:rPr>
        <w:t>Сургут, Нижневартовск, Ханты-Мансийск), работа полиции, благоустройство (</w:t>
      </w:r>
      <w:r w:rsidR="00FD2F64" w:rsidRPr="00923652">
        <w:rPr>
          <w:rFonts w:ascii="Times New Roman" w:eastAsia="Times New Roman" w:hAnsi="Times New Roman" w:cs="Times New Roman"/>
          <w:sz w:val="24"/>
          <w:szCs w:val="24"/>
        </w:rPr>
        <w:t>сокращение несанкционированных свалок</w:t>
      </w:r>
      <w:r w:rsidR="00A35E57" w:rsidRPr="00923652">
        <w:rPr>
          <w:rFonts w:ascii="Times New Roman" w:eastAsia="Times New Roman" w:hAnsi="Times New Roman" w:cs="Times New Roman"/>
          <w:sz w:val="24"/>
          <w:szCs w:val="24"/>
        </w:rPr>
        <w:t xml:space="preserve"> в районе частных застроек, гаражных кооперативов, дачных участков</w:t>
      </w:r>
      <w:r w:rsidR="00FD2F64" w:rsidRPr="00923652">
        <w:rPr>
          <w:rFonts w:ascii="Times New Roman" w:eastAsia="Times New Roman" w:hAnsi="Times New Roman" w:cs="Times New Roman"/>
          <w:sz w:val="24"/>
          <w:szCs w:val="24"/>
        </w:rPr>
        <w:t>, очистка от мусора лесного массива</w:t>
      </w:r>
      <w:r w:rsidR="00A35E57" w:rsidRPr="00923652">
        <w:rPr>
          <w:rFonts w:ascii="Times New Roman" w:eastAsia="Times New Roman" w:hAnsi="Times New Roman" w:cs="Times New Roman"/>
          <w:sz w:val="24"/>
          <w:szCs w:val="24"/>
        </w:rPr>
        <w:t>)</w:t>
      </w:r>
      <w:r w:rsidR="00FD2F64" w:rsidRPr="00923652">
        <w:rPr>
          <w:rFonts w:ascii="Times New Roman" w:eastAsia="Times New Roman" w:hAnsi="Times New Roman" w:cs="Times New Roman"/>
          <w:sz w:val="24"/>
          <w:szCs w:val="24"/>
        </w:rPr>
        <w:t xml:space="preserve">; </w:t>
      </w:r>
      <w:r w:rsidR="00A35E57" w:rsidRPr="00923652">
        <w:rPr>
          <w:rFonts w:ascii="Times New Roman" w:eastAsia="Times New Roman" w:hAnsi="Times New Roman" w:cs="Times New Roman"/>
          <w:sz w:val="24"/>
          <w:szCs w:val="24"/>
        </w:rPr>
        <w:t xml:space="preserve">замена </w:t>
      </w:r>
      <w:r w:rsidR="00FD2F64" w:rsidRPr="00923652">
        <w:rPr>
          <w:rFonts w:ascii="Times New Roman" w:eastAsia="Times New Roman" w:hAnsi="Times New Roman" w:cs="Times New Roman"/>
          <w:sz w:val="24"/>
          <w:szCs w:val="24"/>
        </w:rPr>
        <w:t xml:space="preserve">указателей с номерами и наименованиями домов и улиц; </w:t>
      </w:r>
      <w:r w:rsidR="00C4079C" w:rsidRPr="00923652">
        <w:rPr>
          <w:rFonts w:ascii="Times New Roman" w:eastAsia="Times New Roman" w:hAnsi="Times New Roman" w:cs="Times New Roman"/>
          <w:sz w:val="24"/>
          <w:szCs w:val="24"/>
        </w:rPr>
        <w:t xml:space="preserve">работа </w:t>
      </w:r>
      <w:r w:rsidR="00FD2F64" w:rsidRPr="00923652">
        <w:rPr>
          <w:rFonts w:ascii="Times New Roman" w:eastAsia="Times New Roman" w:hAnsi="Times New Roman" w:cs="Times New Roman"/>
          <w:sz w:val="24"/>
          <w:szCs w:val="24"/>
        </w:rPr>
        <w:t>учреждений социальной сферы</w:t>
      </w:r>
      <w:r w:rsidR="00E8438B" w:rsidRPr="00923652">
        <w:rPr>
          <w:rFonts w:ascii="Times New Roman" w:eastAsia="Times New Roman" w:hAnsi="Times New Roman" w:cs="Times New Roman"/>
          <w:sz w:val="24"/>
          <w:szCs w:val="24"/>
        </w:rPr>
        <w:t xml:space="preserve">, </w:t>
      </w:r>
      <w:r w:rsidR="00C4079C" w:rsidRPr="00923652">
        <w:rPr>
          <w:rFonts w:ascii="Times New Roman" w:eastAsia="Times New Roman" w:hAnsi="Times New Roman" w:cs="Times New Roman"/>
          <w:sz w:val="24"/>
          <w:szCs w:val="24"/>
        </w:rPr>
        <w:t xml:space="preserve">безопасность граждан, </w:t>
      </w:r>
      <w:r w:rsidR="00E8438B" w:rsidRPr="00923652">
        <w:rPr>
          <w:rFonts w:ascii="Times New Roman" w:eastAsia="Times New Roman" w:hAnsi="Times New Roman" w:cs="Times New Roman"/>
          <w:sz w:val="24"/>
          <w:szCs w:val="24"/>
        </w:rPr>
        <w:t>выполнение наказов избирателей,</w:t>
      </w:r>
      <w:r w:rsidR="00C4079C" w:rsidRPr="00923652">
        <w:rPr>
          <w:rFonts w:ascii="Times New Roman" w:eastAsia="Times New Roman" w:hAnsi="Times New Roman" w:cs="Times New Roman"/>
          <w:sz w:val="24"/>
          <w:szCs w:val="24"/>
        </w:rPr>
        <w:t xml:space="preserve"> и многое другое</w:t>
      </w:r>
      <w:r w:rsidR="00E8438B" w:rsidRPr="00923652">
        <w:rPr>
          <w:rFonts w:ascii="Times New Roman" w:eastAsia="Times New Roman" w:hAnsi="Times New Roman" w:cs="Times New Roman"/>
          <w:sz w:val="24"/>
          <w:szCs w:val="24"/>
        </w:rPr>
        <w:t>.</w:t>
      </w:r>
      <w:proofErr w:type="gramEnd"/>
    </w:p>
    <w:p w:rsidR="0017140F" w:rsidRPr="00923652" w:rsidRDefault="00C4079C" w:rsidP="00923652">
      <w:pPr>
        <w:spacing w:after="0" w:line="280" w:lineRule="exact"/>
        <w:ind w:firstLine="397"/>
        <w:jc w:val="both"/>
        <w:rPr>
          <w:rFonts w:ascii="Times New Roman" w:eastAsia="Times New Roman" w:hAnsi="Times New Roman" w:cs="Times New Roman"/>
          <w:sz w:val="24"/>
          <w:szCs w:val="24"/>
        </w:rPr>
      </w:pPr>
      <w:proofErr w:type="gramStart"/>
      <w:r w:rsidRPr="00923652">
        <w:rPr>
          <w:rFonts w:ascii="Times New Roman" w:eastAsia="Times New Roman" w:hAnsi="Times New Roman" w:cs="Times New Roman"/>
          <w:sz w:val="24"/>
          <w:szCs w:val="24"/>
        </w:rPr>
        <w:t>Анализируя исполнение наказов, Наталья Борисова уточнила, что и</w:t>
      </w:r>
      <w:r w:rsidR="00E8438B" w:rsidRPr="00923652">
        <w:rPr>
          <w:rFonts w:ascii="Times New Roman" w:eastAsia="Times New Roman" w:hAnsi="Times New Roman" w:cs="Times New Roman"/>
          <w:sz w:val="24"/>
          <w:szCs w:val="24"/>
        </w:rPr>
        <w:t>з 11 наказов, стоящих на контроле депутатов в прошлом году, полностью исполнено 9: обустроены детская площадка по ул. Ленина 2, 4 и спортивные комплексы по ул. Молодёжной  9, 11, Комсомольской  6, отремонтированы тротуары по ул. Мира 14, 16, Комсомольской 4, проложены тротуарные дорожки за домом 16 по ул. Таёжной (городской сквер), из непригодного</w:t>
      </w:r>
      <w:proofErr w:type="gramEnd"/>
      <w:r w:rsidR="00E8438B" w:rsidRPr="00923652">
        <w:rPr>
          <w:rFonts w:ascii="Times New Roman" w:eastAsia="Times New Roman" w:hAnsi="Times New Roman" w:cs="Times New Roman"/>
          <w:sz w:val="24"/>
          <w:szCs w:val="24"/>
        </w:rPr>
        <w:t xml:space="preserve"> для проживания жилья по ул. </w:t>
      </w:r>
      <w:proofErr w:type="gramStart"/>
      <w:r w:rsidR="00E8438B" w:rsidRPr="00923652">
        <w:rPr>
          <w:rFonts w:ascii="Times New Roman" w:eastAsia="Times New Roman" w:hAnsi="Times New Roman" w:cs="Times New Roman"/>
          <w:sz w:val="24"/>
          <w:szCs w:val="24"/>
        </w:rPr>
        <w:t>Бакинская</w:t>
      </w:r>
      <w:proofErr w:type="gramEnd"/>
      <w:r w:rsidR="00E8438B" w:rsidRPr="00923652">
        <w:rPr>
          <w:rFonts w:ascii="Times New Roman" w:eastAsia="Times New Roman" w:hAnsi="Times New Roman" w:cs="Times New Roman"/>
          <w:sz w:val="24"/>
          <w:szCs w:val="24"/>
        </w:rPr>
        <w:t xml:space="preserve"> 13 переселены граждане; произведен осмотр и ремонт аттракционов в городском детском парке.</w:t>
      </w:r>
    </w:p>
    <w:p w:rsidR="00EF004F" w:rsidRPr="00923652" w:rsidRDefault="00EF004F" w:rsidP="00923652">
      <w:pPr>
        <w:spacing w:after="0" w:line="280" w:lineRule="exact"/>
        <w:ind w:firstLine="397"/>
        <w:jc w:val="both"/>
        <w:rPr>
          <w:rFonts w:ascii="Times New Roman" w:hAnsi="Times New Roman" w:cs="Times New Roman"/>
          <w:sz w:val="24"/>
          <w:szCs w:val="24"/>
        </w:rPr>
      </w:pPr>
      <w:r w:rsidRPr="00923652">
        <w:rPr>
          <w:rFonts w:ascii="Times New Roman" w:hAnsi="Times New Roman" w:cs="Times New Roman"/>
          <w:sz w:val="24"/>
          <w:szCs w:val="24"/>
        </w:rPr>
        <w:t xml:space="preserve">Говоря об обращениях </w:t>
      </w:r>
      <w:r w:rsidR="00C4079C" w:rsidRPr="00923652">
        <w:rPr>
          <w:rFonts w:ascii="Times New Roman" w:hAnsi="Times New Roman" w:cs="Times New Roman"/>
          <w:sz w:val="24"/>
          <w:szCs w:val="24"/>
        </w:rPr>
        <w:t>граждан</w:t>
      </w:r>
      <w:r w:rsidRPr="00923652">
        <w:rPr>
          <w:rFonts w:ascii="Times New Roman" w:hAnsi="Times New Roman" w:cs="Times New Roman"/>
          <w:sz w:val="24"/>
          <w:szCs w:val="24"/>
        </w:rPr>
        <w:t>, подчеркнула, что б</w:t>
      </w:r>
      <w:r w:rsidR="0017140F" w:rsidRPr="00923652">
        <w:rPr>
          <w:rFonts w:ascii="Times New Roman" w:hAnsi="Times New Roman" w:cs="Times New Roman"/>
          <w:sz w:val="24"/>
          <w:szCs w:val="24"/>
        </w:rPr>
        <w:t xml:space="preserve">ольшинство </w:t>
      </w:r>
      <w:r w:rsidRPr="00923652">
        <w:rPr>
          <w:rFonts w:ascii="Times New Roman" w:hAnsi="Times New Roman" w:cs="Times New Roman"/>
          <w:sz w:val="24"/>
          <w:szCs w:val="24"/>
        </w:rPr>
        <w:t xml:space="preserve">из них касаются вопросов </w:t>
      </w:r>
      <w:r w:rsidR="0017140F" w:rsidRPr="00923652">
        <w:rPr>
          <w:rFonts w:ascii="Times New Roman" w:hAnsi="Times New Roman" w:cs="Times New Roman"/>
          <w:sz w:val="24"/>
          <w:szCs w:val="24"/>
        </w:rPr>
        <w:t>медицинского обслуживания и лекарственного обеспечения населения, трудоустройства, благоустройства города, ремонта дорог, обеспечения пешеходных переходов дополнительным освещением и организации дежурства на дорогах в связи с участившимися дорожн</w:t>
      </w:r>
      <w:r w:rsidRPr="00923652">
        <w:rPr>
          <w:rFonts w:ascii="Times New Roman" w:hAnsi="Times New Roman" w:cs="Times New Roman"/>
          <w:sz w:val="24"/>
          <w:szCs w:val="24"/>
        </w:rPr>
        <w:t xml:space="preserve">о-транспортными происшествиями. </w:t>
      </w:r>
      <w:r w:rsidR="0017140F" w:rsidRPr="00923652">
        <w:rPr>
          <w:rFonts w:ascii="Times New Roman" w:hAnsi="Times New Roman" w:cs="Times New Roman"/>
          <w:sz w:val="24"/>
          <w:szCs w:val="24"/>
        </w:rPr>
        <w:t>Самыми «горячими» были обращения граждан по восстановлению в городе деятельности регистрационно-экзаменационного кабинета в ГИБДД и междугор</w:t>
      </w:r>
      <w:r w:rsidRPr="00923652">
        <w:rPr>
          <w:rFonts w:ascii="Times New Roman" w:hAnsi="Times New Roman" w:cs="Times New Roman"/>
          <w:sz w:val="24"/>
          <w:szCs w:val="24"/>
        </w:rPr>
        <w:t xml:space="preserve">одних пассажирских перевозок.  </w:t>
      </w:r>
    </w:p>
    <w:p w:rsidR="00646612" w:rsidRPr="00923652" w:rsidRDefault="00EF004F" w:rsidP="00923652">
      <w:pPr>
        <w:spacing w:after="0" w:line="280" w:lineRule="exact"/>
        <w:ind w:firstLine="397"/>
        <w:jc w:val="both"/>
        <w:rPr>
          <w:rFonts w:ascii="Times New Roman" w:hAnsi="Times New Roman" w:cs="Times New Roman"/>
          <w:sz w:val="24"/>
          <w:szCs w:val="24"/>
        </w:rPr>
      </w:pPr>
      <w:r w:rsidRPr="00923652">
        <w:rPr>
          <w:rFonts w:ascii="Times New Roman" w:hAnsi="Times New Roman" w:cs="Times New Roman"/>
          <w:sz w:val="24"/>
          <w:szCs w:val="24"/>
        </w:rPr>
        <w:t xml:space="preserve">Среди задач, над решением которых необходимо работать депутатам в нынешнем году, </w:t>
      </w:r>
      <w:r w:rsidR="003E5C31" w:rsidRPr="00923652">
        <w:rPr>
          <w:rFonts w:ascii="Times New Roman" w:hAnsi="Times New Roman" w:cs="Times New Roman"/>
          <w:sz w:val="24"/>
          <w:szCs w:val="24"/>
        </w:rPr>
        <w:t xml:space="preserve">Наталья Борисова </w:t>
      </w:r>
      <w:r w:rsidRPr="00923652">
        <w:rPr>
          <w:rFonts w:ascii="Times New Roman" w:hAnsi="Times New Roman" w:cs="Times New Roman"/>
          <w:sz w:val="24"/>
          <w:szCs w:val="24"/>
        </w:rPr>
        <w:t xml:space="preserve">обозначила </w:t>
      </w:r>
      <w:r w:rsidR="003E5C31" w:rsidRPr="00923652">
        <w:rPr>
          <w:rFonts w:ascii="Times New Roman" w:hAnsi="Times New Roman" w:cs="Times New Roman"/>
          <w:sz w:val="24"/>
          <w:szCs w:val="24"/>
        </w:rPr>
        <w:t>ремонт крыш мног</w:t>
      </w:r>
      <w:r w:rsidRPr="00923652">
        <w:rPr>
          <w:rFonts w:ascii="Times New Roman" w:hAnsi="Times New Roman" w:cs="Times New Roman"/>
          <w:sz w:val="24"/>
          <w:szCs w:val="24"/>
        </w:rPr>
        <w:t xml:space="preserve">оквартирных домов и </w:t>
      </w:r>
      <w:r w:rsidR="000B6512" w:rsidRPr="00923652">
        <w:rPr>
          <w:rFonts w:ascii="Times New Roman" w:hAnsi="Times New Roman" w:cs="Times New Roman"/>
          <w:sz w:val="24"/>
          <w:szCs w:val="24"/>
        </w:rPr>
        <w:t xml:space="preserve">ремонт </w:t>
      </w:r>
      <w:r w:rsidR="003E5C31" w:rsidRPr="00923652">
        <w:rPr>
          <w:rFonts w:ascii="Times New Roman" w:hAnsi="Times New Roman" w:cs="Times New Roman"/>
          <w:sz w:val="24"/>
          <w:szCs w:val="24"/>
        </w:rPr>
        <w:t>объектов социально</w:t>
      </w:r>
      <w:r w:rsidRPr="00923652">
        <w:rPr>
          <w:rFonts w:ascii="Times New Roman" w:hAnsi="Times New Roman" w:cs="Times New Roman"/>
          <w:sz w:val="24"/>
          <w:szCs w:val="24"/>
        </w:rPr>
        <w:t>й сферы (в-первую очередь, школы</w:t>
      </w:r>
      <w:r w:rsidR="003E5C31" w:rsidRPr="00923652">
        <w:rPr>
          <w:rFonts w:ascii="Times New Roman" w:hAnsi="Times New Roman" w:cs="Times New Roman"/>
          <w:sz w:val="24"/>
          <w:szCs w:val="24"/>
        </w:rPr>
        <w:t xml:space="preserve"> №2</w:t>
      </w:r>
      <w:r w:rsidRPr="00923652">
        <w:rPr>
          <w:rFonts w:ascii="Times New Roman" w:hAnsi="Times New Roman" w:cs="Times New Roman"/>
          <w:sz w:val="24"/>
          <w:szCs w:val="24"/>
        </w:rPr>
        <w:t xml:space="preserve"> и д/</w:t>
      </w:r>
      <w:proofErr w:type="gramStart"/>
      <w:r w:rsidRPr="00923652">
        <w:rPr>
          <w:rFonts w:ascii="Times New Roman" w:hAnsi="Times New Roman" w:cs="Times New Roman"/>
          <w:sz w:val="24"/>
          <w:szCs w:val="24"/>
        </w:rPr>
        <w:t>с</w:t>
      </w:r>
      <w:proofErr w:type="gramEnd"/>
      <w:r w:rsidRPr="00923652">
        <w:rPr>
          <w:rFonts w:ascii="Times New Roman" w:hAnsi="Times New Roman" w:cs="Times New Roman"/>
          <w:sz w:val="24"/>
          <w:szCs w:val="24"/>
        </w:rPr>
        <w:t xml:space="preserve"> «Сказка»), </w:t>
      </w:r>
      <w:r w:rsidR="003E5C31" w:rsidRPr="00923652">
        <w:rPr>
          <w:rFonts w:ascii="Times New Roman" w:hAnsi="Times New Roman" w:cs="Times New Roman"/>
          <w:sz w:val="24"/>
          <w:szCs w:val="24"/>
        </w:rPr>
        <w:t>строительств</w:t>
      </w:r>
      <w:r w:rsidRPr="00923652">
        <w:rPr>
          <w:rFonts w:ascii="Times New Roman" w:hAnsi="Times New Roman" w:cs="Times New Roman"/>
          <w:sz w:val="24"/>
          <w:szCs w:val="24"/>
        </w:rPr>
        <w:t xml:space="preserve">о жилья, </w:t>
      </w:r>
      <w:r w:rsidR="003E5C31" w:rsidRPr="00923652">
        <w:rPr>
          <w:rFonts w:ascii="Times New Roman" w:hAnsi="Times New Roman" w:cs="Times New Roman"/>
          <w:sz w:val="24"/>
          <w:szCs w:val="24"/>
        </w:rPr>
        <w:t>лик</w:t>
      </w:r>
      <w:r w:rsidRPr="00923652">
        <w:rPr>
          <w:rFonts w:ascii="Times New Roman" w:hAnsi="Times New Roman" w:cs="Times New Roman"/>
          <w:sz w:val="24"/>
          <w:szCs w:val="24"/>
        </w:rPr>
        <w:t>видацию</w:t>
      </w:r>
      <w:r w:rsidR="003E5C31" w:rsidRPr="00923652">
        <w:rPr>
          <w:rFonts w:ascii="Times New Roman" w:hAnsi="Times New Roman" w:cs="Times New Roman"/>
          <w:sz w:val="24"/>
          <w:szCs w:val="24"/>
        </w:rPr>
        <w:t xml:space="preserve"> несанкционированных свалок, </w:t>
      </w:r>
      <w:r w:rsidRPr="00923652">
        <w:rPr>
          <w:rFonts w:ascii="Times New Roman" w:hAnsi="Times New Roman" w:cs="Times New Roman"/>
          <w:sz w:val="24"/>
          <w:szCs w:val="24"/>
        </w:rPr>
        <w:t>обустройство детских площадок, тротуаров, парковок, установку уличного освещения, перил, пандусов и др.</w:t>
      </w:r>
      <w:r w:rsidR="000B6512" w:rsidRPr="00923652">
        <w:rPr>
          <w:rFonts w:ascii="Times New Roman" w:hAnsi="Times New Roman" w:cs="Times New Roman"/>
          <w:sz w:val="24"/>
          <w:szCs w:val="24"/>
        </w:rPr>
        <w:t xml:space="preserve"> Все эти </w:t>
      </w:r>
      <w:r w:rsidR="006A3ED8">
        <w:rPr>
          <w:rFonts w:ascii="Times New Roman" w:hAnsi="Times New Roman" w:cs="Times New Roman"/>
          <w:sz w:val="24"/>
          <w:szCs w:val="24"/>
        </w:rPr>
        <w:t xml:space="preserve">и многие другие </w:t>
      </w:r>
      <w:r w:rsidR="000B6512" w:rsidRPr="00923652">
        <w:rPr>
          <w:rFonts w:ascii="Times New Roman" w:hAnsi="Times New Roman" w:cs="Times New Roman"/>
          <w:sz w:val="24"/>
          <w:szCs w:val="24"/>
        </w:rPr>
        <w:t>проблемы, к сожалению, не могут быть решены в рамках городского бюджета, поэтому работать придётся в тесном взаимодействии с депутатами других уровней и правительством округа по поиску путей их решения.</w:t>
      </w:r>
    </w:p>
    <w:p w:rsidR="00646612" w:rsidRPr="00923652" w:rsidRDefault="00646612" w:rsidP="00923652">
      <w:pPr>
        <w:spacing w:after="0" w:line="280" w:lineRule="exact"/>
        <w:ind w:firstLine="397"/>
        <w:jc w:val="both"/>
        <w:rPr>
          <w:rFonts w:ascii="Times New Roman" w:hAnsi="Times New Roman" w:cs="Times New Roman"/>
          <w:sz w:val="24"/>
          <w:szCs w:val="24"/>
        </w:rPr>
      </w:pPr>
    </w:p>
    <w:p w:rsidR="00646612" w:rsidRPr="00923652" w:rsidRDefault="00923652" w:rsidP="00923652">
      <w:pPr>
        <w:spacing w:after="0" w:line="280" w:lineRule="exact"/>
        <w:ind w:firstLine="397"/>
        <w:jc w:val="both"/>
        <w:rPr>
          <w:rFonts w:ascii="Times New Roman" w:hAnsi="Times New Roman" w:cs="Times New Roman"/>
          <w:b/>
          <w:sz w:val="24"/>
          <w:szCs w:val="24"/>
        </w:rPr>
      </w:pPr>
      <w:r w:rsidRPr="00923652">
        <w:rPr>
          <w:rFonts w:ascii="Times New Roman" w:hAnsi="Times New Roman" w:cs="Times New Roman"/>
          <w:b/>
          <w:sz w:val="24"/>
          <w:szCs w:val="24"/>
        </w:rPr>
        <w:t>«Каждый бюджетный рубль – в дело»</w:t>
      </w:r>
    </w:p>
    <w:p w:rsidR="00923652" w:rsidRDefault="000B6512" w:rsidP="00923652">
      <w:pPr>
        <w:spacing w:after="0" w:line="280" w:lineRule="exact"/>
        <w:ind w:firstLine="397"/>
        <w:jc w:val="both"/>
        <w:rPr>
          <w:rFonts w:ascii="Times New Roman" w:hAnsi="Times New Roman" w:cs="Times New Roman"/>
          <w:sz w:val="24"/>
          <w:szCs w:val="24"/>
        </w:rPr>
      </w:pPr>
      <w:r w:rsidRPr="00923652">
        <w:rPr>
          <w:rFonts w:ascii="Times New Roman" w:hAnsi="Times New Roman" w:cs="Times New Roman"/>
          <w:sz w:val="24"/>
          <w:szCs w:val="24"/>
        </w:rPr>
        <w:t xml:space="preserve">Эффективная деятельность Думы города как представительного органа местного самоуправления возможна только при тесном сотрудничестве и взаимодействии с </w:t>
      </w:r>
      <w:r w:rsidRPr="00923652">
        <w:rPr>
          <w:rFonts w:ascii="Times New Roman" w:hAnsi="Times New Roman" w:cs="Times New Roman"/>
          <w:sz w:val="24"/>
          <w:szCs w:val="24"/>
        </w:rPr>
        <w:lastRenderedPageBreak/>
        <w:t xml:space="preserve">другими органами местного самоуправления. </w:t>
      </w:r>
      <w:r w:rsidR="00BF6251" w:rsidRPr="00923652">
        <w:rPr>
          <w:rFonts w:ascii="Times New Roman" w:hAnsi="Times New Roman" w:cs="Times New Roman"/>
          <w:sz w:val="24"/>
          <w:szCs w:val="24"/>
        </w:rPr>
        <w:t xml:space="preserve">В частности, осуществляя </w:t>
      </w:r>
      <w:proofErr w:type="gramStart"/>
      <w:r w:rsidR="00BF6251" w:rsidRPr="00923652">
        <w:rPr>
          <w:rFonts w:ascii="Times New Roman" w:hAnsi="Times New Roman" w:cs="Times New Roman"/>
          <w:sz w:val="24"/>
          <w:szCs w:val="24"/>
        </w:rPr>
        <w:t>контроль за</w:t>
      </w:r>
      <w:proofErr w:type="gramEnd"/>
      <w:r w:rsidR="00BF6251" w:rsidRPr="00923652">
        <w:rPr>
          <w:rFonts w:ascii="Times New Roman" w:hAnsi="Times New Roman" w:cs="Times New Roman"/>
          <w:sz w:val="24"/>
          <w:szCs w:val="24"/>
        </w:rPr>
        <w:t xml:space="preserve"> целевым расходованием бюджетных средств, депутаты опираются на результаты проверок контрольно</w:t>
      </w:r>
      <w:r w:rsidR="00923652">
        <w:rPr>
          <w:rFonts w:ascii="Times New Roman" w:hAnsi="Times New Roman" w:cs="Times New Roman"/>
          <w:sz w:val="24"/>
          <w:szCs w:val="24"/>
        </w:rPr>
        <w:t xml:space="preserve"> </w:t>
      </w:r>
      <w:r w:rsidR="00BF6251" w:rsidRPr="00923652">
        <w:rPr>
          <w:rFonts w:ascii="Times New Roman" w:hAnsi="Times New Roman" w:cs="Times New Roman"/>
          <w:sz w:val="24"/>
          <w:szCs w:val="24"/>
        </w:rPr>
        <w:t>-</w:t>
      </w:r>
      <w:r w:rsidR="00923652">
        <w:rPr>
          <w:rFonts w:ascii="Times New Roman" w:hAnsi="Times New Roman" w:cs="Times New Roman"/>
          <w:sz w:val="24"/>
          <w:szCs w:val="24"/>
        </w:rPr>
        <w:t xml:space="preserve"> </w:t>
      </w:r>
      <w:r w:rsidR="00BF6251" w:rsidRPr="00923652">
        <w:rPr>
          <w:rFonts w:ascii="Times New Roman" w:hAnsi="Times New Roman" w:cs="Times New Roman"/>
          <w:sz w:val="24"/>
          <w:szCs w:val="24"/>
        </w:rPr>
        <w:t xml:space="preserve">счётной палаты. Это помогает </w:t>
      </w:r>
      <w:r w:rsidR="00646612" w:rsidRPr="00923652">
        <w:rPr>
          <w:rFonts w:ascii="Times New Roman" w:hAnsi="Times New Roman" w:cs="Times New Roman"/>
          <w:sz w:val="24"/>
          <w:szCs w:val="24"/>
        </w:rPr>
        <w:t>максимально эффективно использовать каждый бюджетный рубль.</w:t>
      </w:r>
    </w:p>
    <w:p w:rsidR="00923652" w:rsidRDefault="00923652" w:rsidP="00923652">
      <w:pPr>
        <w:spacing w:after="0" w:line="280" w:lineRule="exact"/>
        <w:ind w:firstLine="397"/>
        <w:jc w:val="both"/>
        <w:rPr>
          <w:rFonts w:ascii="Times New Roman" w:eastAsia="+mn-ea" w:hAnsi="Times New Roman" w:cs="Times New Roman"/>
          <w:kern w:val="24"/>
          <w:sz w:val="24"/>
          <w:szCs w:val="24"/>
        </w:rPr>
      </w:pPr>
      <w:r>
        <w:rPr>
          <w:rFonts w:ascii="Times New Roman" w:hAnsi="Times New Roman" w:cs="Times New Roman"/>
          <w:sz w:val="24"/>
          <w:szCs w:val="24"/>
        </w:rPr>
        <w:t xml:space="preserve">В </w:t>
      </w:r>
      <w:r w:rsidR="00333394" w:rsidRPr="00923652">
        <w:rPr>
          <w:rFonts w:ascii="Times New Roman" w:eastAsia="+mn-ea" w:hAnsi="Times New Roman" w:cs="Times New Roman"/>
          <w:kern w:val="24"/>
          <w:sz w:val="24"/>
          <w:szCs w:val="24"/>
        </w:rPr>
        <w:t>2017 год</w:t>
      </w:r>
      <w:r>
        <w:rPr>
          <w:rFonts w:ascii="Times New Roman" w:eastAsia="+mn-ea" w:hAnsi="Times New Roman" w:cs="Times New Roman"/>
          <w:kern w:val="24"/>
          <w:sz w:val="24"/>
          <w:szCs w:val="24"/>
        </w:rPr>
        <w:t>у усилия сотрудников КСП города</w:t>
      </w:r>
      <w:r w:rsidR="00333394" w:rsidRPr="00923652">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 xml:space="preserve">были направлены на выявление нарушений при использовании </w:t>
      </w:r>
      <w:r w:rsidR="00451592" w:rsidRPr="00923652">
        <w:rPr>
          <w:rFonts w:ascii="Times New Roman" w:eastAsia="+mn-ea" w:hAnsi="Times New Roman" w:cs="Times New Roman"/>
          <w:kern w:val="24"/>
          <w:sz w:val="24"/>
          <w:szCs w:val="24"/>
        </w:rPr>
        <w:t>ср</w:t>
      </w:r>
      <w:r>
        <w:rPr>
          <w:rFonts w:ascii="Times New Roman" w:eastAsia="+mn-ea" w:hAnsi="Times New Roman" w:cs="Times New Roman"/>
          <w:kern w:val="24"/>
          <w:sz w:val="24"/>
          <w:szCs w:val="24"/>
        </w:rPr>
        <w:t>едств, поступающих</w:t>
      </w:r>
      <w:r w:rsidR="00451592" w:rsidRPr="00923652">
        <w:rPr>
          <w:rFonts w:ascii="Times New Roman" w:eastAsia="+mn-ea" w:hAnsi="Times New Roman" w:cs="Times New Roman"/>
          <w:kern w:val="24"/>
          <w:sz w:val="24"/>
          <w:szCs w:val="24"/>
        </w:rPr>
        <w:t xml:space="preserve"> в бюджет города Покачи из бюджетов другого уровня</w:t>
      </w:r>
      <w:r>
        <w:rPr>
          <w:rFonts w:ascii="Times New Roman" w:eastAsia="+mn-ea" w:hAnsi="Times New Roman" w:cs="Times New Roman"/>
          <w:kern w:val="24"/>
          <w:sz w:val="24"/>
          <w:szCs w:val="24"/>
        </w:rPr>
        <w:t xml:space="preserve"> на выполнение государственных полномочий в сферах</w:t>
      </w:r>
      <w:r w:rsidR="00451592" w:rsidRPr="00923652">
        <w:rPr>
          <w:rFonts w:ascii="Times New Roman" w:eastAsia="+mn-ea" w:hAnsi="Times New Roman" w:cs="Times New Roman"/>
          <w:kern w:val="24"/>
          <w:sz w:val="24"/>
          <w:szCs w:val="24"/>
        </w:rPr>
        <w:t xml:space="preserve"> образования, поддержки </w:t>
      </w:r>
      <w:proofErr w:type="spellStart"/>
      <w:r w:rsidR="00451592" w:rsidRPr="00923652">
        <w:rPr>
          <w:rFonts w:ascii="Times New Roman" w:eastAsia="+mn-ea" w:hAnsi="Times New Roman" w:cs="Times New Roman"/>
          <w:kern w:val="24"/>
          <w:sz w:val="24"/>
          <w:szCs w:val="24"/>
        </w:rPr>
        <w:t>сельхозтоваропроизводителей</w:t>
      </w:r>
      <w:proofErr w:type="spellEnd"/>
      <w:r w:rsidR="00451592" w:rsidRPr="00923652">
        <w:rPr>
          <w:rFonts w:ascii="Times New Roman" w:eastAsia="+mn-ea" w:hAnsi="Times New Roman" w:cs="Times New Roman"/>
          <w:kern w:val="24"/>
          <w:sz w:val="24"/>
          <w:szCs w:val="24"/>
        </w:rPr>
        <w:t xml:space="preserve"> и организации питания обучающихся. </w:t>
      </w:r>
    </w:p>
    <w:p w:rsidR="000A58C2" w:rsidRPr="00923652" w:rsidRDefault="000A58C2" w:rsidP="00E65739">
      <w:pPr>
        <w:spacing w:after="0" w:line="280" w:lineRule="exact"/>
        <w:ind w:firstLine="397"/>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Полученные при проведении проверок данные</w:t>
      </w:r>
      <w:r w:rsidR="00923652">
        <w:rPr>
          <w:rFonts w:ascii="Times New Roman" w:eastAsia="+mn-ea" w:hAnsi="Times New Roman" w:cs="Times New Roman"/>
          <w:kern w:val="24"/>
          <w:sz w:val="24"/>
          <w:szCs w:val="24"/>
        </w:rPr>
        <w:t xml:space="preserve">, по словам председателя контрольно-счётной палаты Вячеслава </w:t>
      </w:r>
      <w:proofErr w:type="spellStart"/>
      <w:r w:rsidR="00923652">
        <w:rPr>
          <w:rFonts w:ascii="Times New Roman" w:eastAsia="+mn-ea" w:hAnsi="Times New Roman" w:cs="Times New Roman"/>
          <w:kern w:val="24"/>
          <w:sz w:val="24"/>
          <w:szCs w:val="24"/>
        </w:rPr>
        <w:t>Шкурихина</w:t>
      </w:r>
      <w:proofErr w:type="spellEnd"/>
      <w:r>
        <w:rPr>
          <w:rFonts w:ascii="Times New Roman" w:eastAsia="+mn-ea" w:hAnsi="Times New Roman" w:cs="Times New Roman"/>
          <w:kern w:val="24"/>
          <w:sz w:val="24"/>
          <w:szCs w:val="24"/>
        </w:rPr>
        <w:t xml:space="preserve">, позволили проанализировать существующие в данных сферах проблемы и сформулировать ряд предложений по внесению изменений в окружное законодательство. В частности, </w:t>
      </w:r>
      <w:r w:rsidR="00E65739">
        <w:rPr>
          <w:rFonts w:ascii="Times New Roman" w:eastAsia="+mn-ea" w:hAnsi="Times New Roman" w:cs="Times New Roman"/>
          <w:kern w:val="24"/>
          <w:sz w:val="24"/>
          <w:szCs w:val="24"/>
        </w:rPr>
        <w:t xml:space="preserve">было </w:t>
      </w:r>
      <w:r>
        <w:rPr>
          <w:rFonts w:ascii="Times New Roman" w:eastAsia="+mn-ea" w:hAnsi="Times New Roman" w:cs="Times New Roman"/>
          <w:kern w:val="24"/>
          <w:sz w:val="24"/>
          <w:szCs w:val="24"/>
        </w:rPr>
        <w:t>предложено изменить методику расчёта объё</w:t>
      </w:r>
      <w:r w:rsidRPr="000A58C2">
        <w:rPr>
          <w:rFonts w:ascii="Times New Roman" w:eastAsia="+mn-ea" w:hAnsi="Times New Roman" w:cs="Times New Roman"/>
          <w:kern w:val="24"/>
          <w:sz w:val="24"/>
          <w:szCs w:val="24"/>
        </w:rPr>
        <w:t xml:space="preserve">ма субвенции для образовательных учреждений </w:t>
      </w:r>
      <w:r>
        <w:rPr>
          <w:rFonts w:ascii="Times New Roman" w:eastAsia="+mn-ea" w:hAnsi="Times New Roman" w:cs="Times New Roman"/>
          <w:kern w:val="24"/>
          <w:sz w:val="24"/>
          <w:szCs w:val="24"/>
        </w:rPr>
        <w:t xml:space="preserve">с использованием </w:t>
      </w:r>
      <w:r w:rsidRPr="000A58C2">
        <w:rPr>
          <w:rFonts w:ascii="Times New Roman" w:eastAsia="+mn-ea" w:hAnsi="Times New Roman" w:cs="Times New Roman"/>
          <w:kern w:val="24"/>
          <w:sz w:val="24"/>
          <w:szCs w:val="24"/>
        </w:rPr>
        <w:t>показателей фактической численности воспитанников на о</w:t>
      </w:r>
      <w:r>
        <w:rPr>
          <w:rFonts w:ascii="Times New Roman" w:eastAsia="+mn-ea" w:hAnsi="Times New Roman" w:cs="Times New Roman"/>
          <w:kern w:val="24"/>
          <w:sz w:val="24"/>
          <w:szCs w:val="24"/>
        </w:rPr>
        <w:t xml:space="preserve">пределенную дату (например, на </w:t>
      </w:r>
      <w:r w:rsidRPr="000A58C2">
        <w:rPr>
          <w:rFonts w:ascii="Times New Roman" w:eastAsia="+mn-ea" w:hAnsi="Times New Roman" w:cs="Times New Roman"/>
          <w:kern w:val="24"/>
          <w:sz w:val="24"/>
          <w:szCs w:val="24"/>
        </w:rPr>
        <w:t>20 октября, как наиболее реальное время окончательного формирования состава учащихся</w:t>
      </w:r>
      <w:r>
        <w:rPr>
          <w:rFonts w:ascii="Times New Roman" w:eastAsia="+mn-ea" w:hAnsi="Times New Roman" w:cs="Times New Roman"/>
          <w:kern w:val="24"/>
          <w:sz w:val="24"/>
          <w:szCs w:val="24"/>
        </w:rPr>
        <w:t xml:space="preserve"> школ</w:t>
      </w:r>
      <w:r w:rsidRPr="000A58C2">
        <w:rPr>
          <w:rFonts w:ascii="Times New Roman" w:eastAsia="+mn-ea" w:hAnsi="Times New Roman" w:cs="Times New Roman"/>
          <w:kern w:val="24"/>
          <w:sz w:val="24"/>
          <w:szCs w:val="24"/>
        </w:rPr>
        <w:t xml:space="preserve">), </w:t>
      </w:r>
      <w:r>
        <w:rPr>
          <w:rFonts w:ascii="Times New Roman" w:eastAsia="+mn-ea" w:hAnsi="Times New Roman" w:cs="Times New Roman"/>
          <w:kern w:val="24"/>
          <w:sz w:val="24"/>
          <w:szCs w:val="24"/>
        </w:rPr>
        <w:t>что позволит</w:t>
      </w:r>
      <w:r w:rsidR="00E65739">
        <w:rPr>
          <w:rFonts w:ascii="Times New Roman" w:eastAsia="+mn-ea" w:hAnsi="Times New Roman" w:cs="Times New Roman"/>
          <w:kern w:val="24"/>
          <w:sz w:val="24"/>
          <w:szCs w:val="24"/>
        </w:rPr>
        <w:t xml:space="preserve"> более точно определя</w:t>
      </w:r>
      <w:r w:rsidRPr="000A58C2">
        <w:rPr>
          <w:rFonts w:ascii="Times New Roman" w:eastAsia="+mn-ea" w:hAnsi="Times New Roman" w:cs="Times New Roman"/>
          <w:kern w:val="24"/>
          <w:sz w:val="24"/>
          <w:szCs w:val="24"/>
        </w:rPr>
        <w:t>ть среднегодовой показатель численности воспитанников.</w:t>
      </w:r>
      <w:r w:rsidR="00E65739">
        <w:rPr>
          <w:rFonts w:ascii="Times New Roman" w:eastAsia="+mn-ea" w:hAnsi="Times New Roman" w:cs="Times New Roman"/>
          <w:kern w:val="24"/>
          <w:sz w:val="24"/>
          <w:szCs w:val="24"/>
        </w:rPr>
        <w:t xml:space="preserve"> А при формировании «смешанных» возрастных групп в детских садах применять нормативы не к группе в целом, а к конкретному ребёнку, что позволит тем самым увеличить размер получаемой субвенции.</w:t>
      </w:r>
    </w:p>
    <w:p w:rsidR="00E65739" w:rsidRDefault="00451592" w:rsidP="00923652">
      <w:pPr>
        <w:tabs>
          <w:tab w:val="left" w:pos="709"/>
        </w:tabs>
        <w:spacing w:after="0" w:line="280" w:lineRule="exact"/>
        <w:ind w:firstLine="397"/>
        <w:jc w:val="both"/>
        <w:rPr>
          <w:rFonts w:ascii="Times New Roman" w:eastAsia="+mn-ea" w:hAnsi="Times New Roman" w:cs="Times New Roman"/>
          <w:kern w:val="24"/>
          <w:sz w:val="24"/>
          <w:szCs w:val="24"/>
        </w:rPr>
      </w:pPr>
      <w:r w:rsidRPr="00923652">
        <w:rPr>
          <w:rFonts w:ascii="Times New Roman" w:eastAsia="+mn-ea" w:hAnsi="Times New Roman" w:cs="Times New Roman"/>
          <w:kern w:val="24"/>
          <w:sz w:val="24"/>
          <w:szCs w:val="24"/>
        </w:rPr>
        <w:t>Также были установлены проблемы в сфере межбюджетных отношений, решение которых сократит част</w:t>
      </w:r>
      <w:r w:rsidR="00E65739">
        <w:rPr>
          <w:rFonts w:ascii="Times New Roman" w:eastAsia="+mn-ea" w:hAnsi="Times New Roman" w:cs="Times New Roman"/>
          <w:kern w:val="24"/>
          <w:sz w:val="24"/>
          <w:szCs w:val="24"/>
        </w:rPr>
        <w:t>ь расходов бюджета города за счё</w:t>
      </w:r>
      <w:r w:rsidRPr="00923652">
        <w:rPr>
          <w:rFonts w:ascii="Times New Roman" w:eastAsia="+mn-ea" w:hAnsi="Times New Roman" w:cs="Times New Roman"/>
          <w:kern w:val="24"/>
          <w:sz w:val="24"/>
          <w:szCs w:val="24"/>
        </w:rPr>
        <w:t>т их осуществления из бюджета другого уровня.</w:t>
      </w:r>
      <w:r w:rsidR="00E65739">
        <w:rPr>
          <w:rFonts w:ascii="Times New Roman" w:eastAsia="+mn-ea" w:hAnsi="Times New Roman" w:cs="Times New Roman"/>
          <w:kern w:val="24"/>
          <w:sz w:val="24"/>
          <w:szCs w:val="24"/>
        </w:rPr>
        <w:t xml:space="preserve"> Например</w:t>
      </w:r>
      <w:r w:rsidRPr="00923652">
        <w:rPr>
          <w:rFonts w:ascii="Times New Roman" w:eastAsia="+mn-ea" w:hAnsi="Times New Roman" w:cs="Times New Roman"/>
          <w:kern w:val="24"/>
          <w:sz w:val="24"/>
          <w:szCs w:val="24"/>
        </w:rPr>
        <w:t xml:space="preserve">, расходы, связанные с обеспечением гарантий и компенсаций для работников образовательных учреждений и приобретением нефинансовых активов, относящихся к средствам обучения. </w:t>
      </w:r>
    </w:p>
    <w:p w:rsidR="00591668" w:rsidRPr="00923652" w:rsidRDefault="00E65739" w:rsidP="00B0192B">
      <w:pPr>
        <w:tabs>
          <w:tab w:val="left" w:pos="709"/>
        </w:tabs>
        <w:spacing w:after="0" w:line="280" w:lineRule="exact"/>
        <w:ind w:firstLine="397"/>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Т</w:t>
      </w:r>
      <w:r w:rsidR="00451592" w:rsidRPr="00923652">
        <w:rPr>
          <w:rFonts w:ascii="Times New Roman" w:eastAsia="+mn-ea" w:hAnsi="Times New Roman" w:cs="Times New Roman"/>
          <w:kern w:val="24"/>
          <w:sz w:val="24"/>
          <w:szCs w:val="24"/>
        </w:rPr>
        <w:t xml:space="preserve">ребует </w:t>
      </w:r>
      <w:r>
        <w:rPr>
          <w:rFonts w:ascii="Times New Roman" w:eastAsia="+mn-ea" w:hAnsi="Times New Roman" w:cs="Times New Roman"/>
          <w:kern w:val="24"/>
          <w:sz w:val="24"/>
          <w:szCs w:val="24"/>
        </w:rPr>
        <w:t xml:space="preserve">особого внимания депутатов и </w:t>
      </w:r>
      <w:r w:rsidR="00451592" w:rsidRPr="00923652">
        <w:rPr>
          <w:rFonts w:ascii="Times New Roman" w:eastAsia="+mn-ea" w:hAnsi="Times New Roman" w:cs="Times New Roman"/>
          <w:kern w:val="24"/>
          <w:sz w:val="24"/>
          <w:szCs w:val="24"/>
        </w:rPr>
        <w:t xml:space="preserve">ситуация, </w:t>
      </w:r>
      <w:r>
        <w:rPr>
          <w:rFonts w:ascii="Times New Roman" w:eastAsia="+mn-ea" w:hAnsi="Times New Roman" w:cs="Times New Roman"/>
          <w:kern w:val="24"/>
          <w:sz w:val="24"/>
          <w:szCs w:val="24"/>
        </w:rPr>
        <w:t xml:space="preserve">препятствующая реализации мероприятий программы </w:t>
      </w:r>
      <w:r w:rsidR="00451592" w:rsidRPr="00923652">
        <w:rPr>
          <w:rFonts w:ascii="Times New Roman" w:eastAsia="+mn-ea" w:hAnsi="Times New Roman" w:cs="Times New Roman"/>
          <w:kern w:val="24"/>
          <w:sz w:val="24"/>
          <w:szCs w:val="24"/>
        </w:rPr>
        <w:t>«Развитие агропромышленного комплекса и рынков сельскохозяйственной продукции, сырья и продовольствия на территории города Покачи</w:t>
      </w:r>
      <w:r>
        <w:rPr>
          <w:rFonts w:ascii="Times New Roman" w:eastAsia="+mn-ea" w:hAnsi="Times New Roman" w:cs="Times New Roman"/>
          <w:kern w:val="24"/>
          <w:sz w:val="24"/>
          <w:szCs w:val="24"/>
        </w:rPr>
        <w:t>»:</w:t>
      </w:r>
      <w:r w:rsidR="00451592" w:rsidRPr="00923652">
        <w:rPr>
          <w:rFonts w:ascii="Times New Roman" w:eastAsia="+mn-ea" w:hAnsi="Times New Roman" w:cs="Times New Roman"/>
          <w:kern w:val="24"/>
          <w:sz w:val="24"/>
          <w:szCs w:val="24"/>
        </w:rPr>
        <w:t xml:space="preserve"> в </w:t>
      </w:r>
      <w:r>
        <w:rPr>
          <w:rFonts w:ascii="Times New Roman" w:eastAsia="+mn-ea" w:hAnsi="Times New Roman" w:cs="Times New Roman"/>
          <w:kern w:val="24"/>
          <w:sz w:val="24"/>
          <w:szCs w:val="24"/>
        </w:rPr>
        <w:t xml:space="preserve">связи с изменениями окружного законодательства в </w:t>
      </w:r>
      <w:r w:rsidR="00451592" w:rsidRPr="00923652">
        <w:rPr>
          <w:rFonts w:ascii="Times New Roman" w:eastAsia="+mn-ea" w:hAnsi="Times New Roman" w:cs="Times New Roman"/>
          <w:kern w:val="24"/>
          <w:sz w:val="24"/>
          <w:szCs w:val="24"/>
        </w:rPr>
        <w:t xml:space="preserve">городе </w:t>
      </w:r>
      <w:r>
        <w:rPr>
          <w:rFonts w:ascii="Times New Roman" w:eastAsia="+mn-ea" w:hAnsi="Times New Roman" w:cs="Times New Roman"/>
          <w:kern w:val="24"/>
          <w:sz w:val="24"/>
          <w:szCs w:val="24"/>
        </w:rPr>
        <w:t>ни одно из хозяйств не соответствует</w:t>
      </w:r>
      <w:r w:rsidR="00451592" w:rsidRPr="00923652">
        <w:rPr>
          <w:rFonts w:ascii="Times New Roman" w:eastAsia="+mn-ea" w:hAnsi="Times New Roman" w:cs="Times New Roman"/>
          <w:kern w:val="24"/>
          <w:sz w:val="24"/>
          <w:szCs w:val="24"/>
        </w:rPr>
        <w:t xml:space="preserve"> </w:t>
      </w:r>
      <w:r w:rsidR="00901F0C">
        <w:rPr>
          <w:rFonts w:ascii="Times New Roman" w:eastAsia="+mn-ea" w:hAnsi="Times New Roman" w:cs="Times New Roman"/>
          <w:kern w:val="24"/>
          <w:sz w:val="24"/>
          <w:szCs w:val="24"/>
        </w:rPr>
        <w:t xml:space="preserve">сегодня </w:t>
      </w:r>
      <w:r w:rsidR="00451592" w:rsidRPr="00923652">
        <w:rPr>
          <w:rFonts w:ascii="Times New Roman" w:eastAsia="+mn-ea" w:hAnsi="Times New Roman" w:cs="Times New Roman"/>
          <w:kern w:val="24"/>
          <w:sz w:val="24"/>
          <w:szCs w:val="24"/>
        </w:rPr>
        <w:t>т</w:t>
      </w:r>
      <w:r>
        <w:rPr>
          <w:rFonts w:ascii="Times New Roman" w:eastAsia="+mn-ea" w:hAnsi="Times New Roman" w:cs="Times New Roman"/>
          <w:kern w:val="24"/>
          <w:sz w:val="24"/>
          <w:szCs w:val="24"/>
        </w:rPr>
        <w:t xml:space="preserve">ребованиям программы по объему </w:t>
      </w:r>
      <w:r w:rsidR="00451592" w:rsidRPr="00923652">
        <w:rPr>
          <w:rFonts w:ascii="Times New Roman" w:eastAsia="+mn-ea" w:hAnsi="Times New Roman" w:cs="Times New Roman"/>
          <w:kern w:val="24"/>
          <w:sz w:val="24"/>
          <w:szCs w:val="24"/>
        </w:rPr>
        <w:t xml:space="preserve">поголовья </w:t>
      </w:r>
      <w:r w:rsidR="00B0192B">
        <w:rPr>
          <w:rFonts w:ascii="Times New Roman" w:eastAsia="+mn-ea" w:hAnsi="Times New Roman" w:cs="Times New Roman"/>
          <w:kern w:val="24"/>
          <w:sz w:val="24"/>
          <w:szCs w:val="24"/>
        </w:rPr>
        <w:t xml:space="preserve">сельскохозяйственных животных. </w:t>
      </w:r>
      <w:r w:rsidR="00901F0C">
        <w:rPr>
          <w:rFonts w:ascii="Times New Roman" w:eastAsia="+mn-ea" w:hAnsi="Times New Roman" w:cs="Times New Roman"/>
          <w:kern w:val="24"/>
          <w:sz w:val="24"/>
          <w:szCs w:val="24"/>
        </w:rPr>
        <w:t>Это значит, что ни один их</w:t>
      </w:r>
      <w:r w:rsidR="00901F0C" w:rsidRPr="00901F0C">
        <w:t xml:space="preserve"> </w:t>
      </w:r>
      <w:proofErr w:type="spellStart"/>
      <w:r w:rsidR="00901F0C" w:rsidRPr="00901F0C">
        <w:rPr>
          <w:rFonts w:ascii="Times New Roman" w:eastAsia="+mn-ea" w:hAnsi="Times New Roman" w:cs="Times New Roman"/>
          <w:kern w:val="24"/>
          <w:sz w:val="24"/>
          <w:szCs w:val="24"/>
        </w:rPr>
        <w:t>сельхозтоваропроизводителей</w:t>
      </w:r>
      <w:proofErr w:type="spellEnd"/>
      <w:r w:rsidR="00901F0C">
        <w:rPr>
          <w:rFonts w:ascii="Times New Roman" w:eastAsia="+mn-ea" w:hAnsi="Times New Roman" w:cs="Times New Roman"/>
          <w:kern w:val="24"/>
          <w:sz w:val="24"/>
          <w:szCs w:val="24"/>
        </w:rPr>
        <w:t xml:space="preserve"> не сможет получить субсидию на развитие своего производства.</w:t>
      </w:r>
    </w:p>
    <w:p w:rsidR="002772EC" w:rsidRPr="00923652" w:rsidRDefault="00451592" w:rsidP="00B0192B">
      <w:pPr>
        <w:tabs>
          <w:tab w:val="left" w:pos="709"/>
        </w:tabs>
        <w:spacing w:after="0" w:line="280" w:lineRule="exact"/>
        <w:ind w:firstLine="397"/>
        <w:jc w:val="both"/>
        <w:rPr>
          <w:rFonts w:ascii="Times New Roman" w:eastAsia="Times New Roman" w:hAnsi="Times New Roman" w:cs="Times New Roman"/>
          <w:sz w:val="24"/>
          <w:szCs w:val="24"/>
        </w:rPr>
      </w:pPr>
      <w:r w:rsidRPr="00923652">
        <w:rPr>
          <w:rFonts w:ascii="Times New Roman" w:eastAsia="+mn-ea" w:hAnsi="Times New Roman" w:cs="Times New Roman"/>
          <w:kern w:val="24"/>
          <w:sz w:val="24"/>
          <w:szCs w:val="24"/>
        </w:rPr>
        <w:t xml:space="preserve">Данные вопросы могут быть </w:t>
      </w:r>
      <w:r w:rsidR="00B0192B">
        <w:rPr>
          <w:rFonts w:ascii="Times New Roman" w:eastAsia="+mn-ea" w:hAnsi="Times New Roman" w:cs="Times New Roman"/>
          <w:kern w:val="24"/>
          <w:sz w:val="24"/>
          <w:szCs w:val="24"/>
        </w:rPr>
        <w:t xml:space="preserve">решены только путём внесения изменений </w:t>
      </w:r>
      <w:r w:rsidRPr="00923652">
        <w:rPr>
          <w:rFonts w:ascii="Times New Roman" w:eastAsia="+mn-ea" w:hAnsi="Times New Roman" w:cs="Times New Roman"/>
          <w:kern w:val="24"/>
          <w:sz w:val="24"/>
          <w:szCs w:val="24"/>
        </w:rPr>
        <w:t xml:space="preserve">в </w:t>
      </w:r>
      <w:r w:rsidR="00B0192B">
        <w:rPr>
          <w:rFonts w:ascii="Times New Roman" w:eastAsia="+mn-ea" w:hAnsi="Times New Roman" w:cs="Times New Roman"/>
          <w:kern w:val="24"/>
          <w:sz w:val="24"/>
          <w:szCs w:val="24"/>
        </w:rPr>
        <w:t>окружное законодательство, над чем и будут работать депутаты вместе с К</w:t>
      </w:r>
      <w:proofErr w:type="gramStart"/>
      <w:r w:rsidR="00B0192B">
        <w:rPr>
          <w:rFonts w:ascii="Times New Roman" w:eastAsia="+mn-ea" w:hAnsi="Times New Roman" w:cs="Times New Roman"/>
          <w:kern w:val="24"/>
          <w:sz w:val="24"/>
          <w:szCs w:val="24"/>
        </w:rPr>
        <w:t>СП в бл</w:t>
      </w:r>
      <w:proofErr w:type="gramEnd"/>
      <w:r w:rsidR="00B0192B">
        <w:rPr>
          <w:rFonts w:ascii="Times New Roman" w:eastAsia="+mn-ea" w:hAnsi="Times New Roman" w:cs="Times New Roman"/>
          <w:kern w:val="24"/>
          <w:sz w:val="24"/>
          <w:szCs w:val="24"/>
        </w:rPr>
        <w:t xml:space="preserve">ижайшее время. </w:t>
      </w:r>
      <w:r w:rsidRPr="00923652">
        <w:rPr>
          <w:rFonts w:ascii="Times New Roman" w:eastAsia="+mn-ea" w:hAnsi="Times New Roman" w:cs="Times New Roman"/>
          <w:kern w:val="24"/>
          <w:sz w:val="24"/>
          <w:szCs w:val="24"/>
        </w:rPr>
        <w:t xml:space="preserve">Поскольку существенного увеличения доходной базы бюджета города Покачи в ближайшей перспективе не </w:t>
      </w:r>
      <w:r w:rsidR="00B0192B">
        <w:rPr>
          <w:rFonts w:ascii="Times New Roman" w:eastAsia="+mn-ea" w:hAnsi="Times New Roman" w:cs="Times New Roman"/>
          <w:kern w:val="24"/>
          <w:sz w:val="24"/>
          <w:szCs w:val="24"/>
        </w:rPr>
        <w:t>намеч</w:t>
      </w:r>
      <w:r w:rsidRPr="00923652">
        <w:rPr>
          <w:rFonts w:ascii="Times New Roman" w:eastAsia="+mn-ea" w:hAnsi="Times New Roman" w:cs="Times New Roman"/>
          <w:kern w:val="24"/>
          <w:sz w:val="24"/>
          <w:szCs w:val="24"/>
        </w:rPr>
        <w:t xml:space="preserve">ается, </w:t>
      </w:r>
      <w:r w:rsidR="00B0192B">
        <w:rPr>
          <w:rFonts w:ascii="Times New Roman" w:eastAsia="+mn-ea" w:hAnsi="Times New Roman" w:cs="Times New Roman"/>
          <w:kern w:val="24"/>
          <w:sz w:val="24"/>
          <w:szCs w:val="24"/>
        </w:rPr>
        <w:t>то дополнительное получение денег из бюджета</w:t>
      </w:r>
      <w:r w:rsidRPr="00923652">
        <w:rPr>
          <w:rFonts w:ascii="Times New Roman" w:eastAsia="+mn-ea" w:hAnsi="Times New Roman" w:cs="Times New Roman"/>
          <w:kern w:val="24"/>
          <w:sz w:val="24"/>
          <w:szCs w:val="24"/>
        </w:rPr>
        <w:t xml:space="preserve"> другого уровня может являться перспективным направлением деятельности для органов местного самоуправления города Покачи. </w:t>
      </w:r>
    </w:p>
    <w:p w:rsidR="00333394" w:rsidRPr="00923652" w:rsidRDefault="00333394" w:rsidP="00923652">
      <w:pPr>
        <w:spacing w:after="0" w:line="280" w:lineRule="exact"/>
        <w:ind w:firstLine="397"/>
        <w:jc w:val="both"/>
        <w:rPr>
          <w:rFonts w:ascii="Times New Roman" w:eastAsia="Times New Roman" w:hAnsi="Times New Roman" w:cs="Times New Roman"/>
          <w:sz w:val="24"/>
          <w:szCs w:val="24"/>
        </w:rPr>
      </w:pPr>
    </w:p>
    <w:p w:rsidR="00396E26" w:rsidRPr="00923652" w:rsidRDefault="00B0192B" w:rsidP="00B0192B">
      <w:pPr>
        <w:spacing w:after="0" w:line="280" w:lineRule="exact"/>
        <w:ind w:firstLine="39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«Готовь сани летом, а телегу зимой»</w:t>
      </w:r>
      <w:r>
        <w:rPr>
          <w:rFonts w:ascii="Times New Roman" w:eastAsia="Times New Roman" w:hAnsi="Times New Roman" w:cs="Times New Roman"/>
          <w:b/>
          <w:sz w:val="24"/>
          <w:szCs w:val="24"/>
        </w:rPr>
        <w:tab/>
      </w:r>
    </w:p>
    <w:p w:rsidR="009E6A5A" w:rsidRPr="00923652" w:rsidRDefault="00B0192B" w:rsidP="000B0C69">
      <w:pPr>
        <w:spacing w:after="0" w:line="280" w:lineRule="exac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успеем оглянуться, как придёт лето, а значит и время ремонтов, благоустройства и подготовки города к зиме. </w:t>
      </w:r>
      <w:proofErr w:type="gramStart"/>
      <w:r>
        <w:rPr>
          <w:rFonts w:ascii="Times New Roman" w:eastAsia="Times New Roman" w:hAnsi="Times New Roman" w:cs="Times New Roman"/>
          <w:sz w:val="24"/>
          <w:szCs w:val="24"/>
        </w:rPr>
        <w:t>Поэтому уже в марте д</w:t>
      </w:r>
      <w:r w:rsidR="00E71073" w:rsidRPr="00923652">
        <w:rPr>
          <w:rFonts w:ascii="Times New Roman" w:eastAsia="Times New Roman" w:hAnsi="Times New Roman" w:cs="Times New Roman"/>
          <w:sz w:val="24"/>
          <w:szCs w:val="24"/>
        </w:rPr>
        <w:t xml:space="preserve">епутаты одобрили проект Соглашения о сотрудничестве между муниципальным образованием город Покачи и </w:t>
      </w:r>
      <w:r>
        <w:rPr>
          <w:rFonts w:ascii="Times New Roman" w:eastAsia="Times New Roman" w:hAnsi="Times New Roman" w:cs="Times New Roman"/>
          <w:sz w:val="24"/>
          <w:szCs w:val="24"/>
        </w:rPr>
        <w:t xml:space="preserve">нефтяной </w:t>
      </w:r>
      <w:r w:rsidR="00E71073" w:rsidRPr="00923652">
        <w:rPr>
          <w:rFonts w:ascii="Times New Roman" w:eastAsia="Times New Roman" w:hAnsi="Times New Roman" w:cs="Times New Roman"/>
          <w:sz w:val="24"/>
          <w:szCs w:val="24"/>
        </w:rPr>
        <w:t>компанией «ЛУКОЙЛ</w:t>
      </w:r>
      <w:r>
        <w:rPr>
          <w:rFonts w:ascii="Times New Roman" w:eastAsia="Times New Roman" w:hAnsi="Times New Roman" w:cs="Times New Roman"/>
          <w:sz w:val="24"/>
          <w:szCs w:val="24"/>
        </w:rPr>
        <w:t>», в рамках которого будут</w:t>
      </w:r>
      <w:r w:rsidR="00591668" w:rsidRPr="00923652">
        <w:rPr>
          <w:rFonts w:ascii="Times New Roman" w:eastAsia="Times New Roman" w:hAnsi="Times New Roman" w:cs="Times New Roman"/>
          <w:sz w:val="24"/>
          <w:szCs w:val="24"/>
        </w:rPr>
        <w:t xml:space="preserve"> заключены</w:t>
      </w:r>
      <w:r>
        <w:rPr>
          <w:rFonts w:ascii="Times New Roman" w:eastAsia="Times New Roman" w:hAnsi="Times New Roman" w:cs="Times New Roman"/>
          <w:sz w:val="24"/>
          <w:szCs w:val="24"/>
        </w:rPr>
        <w:t xml:space="preserve"> договора</w:t>
      </w:r>
      <w:r w:rsidR="009E6A5A" w:rsidRPr="00923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w:t>
      </w:r>
      <w:r w:rsidR="009E6A5A" w:rsidRPr="00923652">
        <w:rPr>
          <w:rFonts w:ascii="Times New Roman" w:eastAsia="Times New Roman" w:hAnsi="Times New Roman" w:cs="Times New Roman"/>
          <w:sz w:val="24"/>
          <w:szCs w:val="24"/>
        </w:rPr>
        <w:t xml:space="preserve">строительство </w:t>
      </w:r>
      <w:r w:rsidRPr="00B0192B">
        <w:rPr>
          <w:rFonts w:ascii="Times New Roman" w:eastAsia="Times New Roman" w:hAnsi="Times New Roman" w:cs="Times New Roman"/>
          <w:sz w:val="24"/>
          <w:szCs w:val="24"/>
        </w:rPr>
        <w:t>2</w:t>
      </w:r>
      <w:r w:rsidR="000B0C69">
        <w:rPr>
          <w:rFonts w:ascii="Times New Roman" w:eastAsia="Times New Roman" w:hAnsi="Times New Roman" w:cs="Times New Roman"/>
          <w:sz w:val="24"/>
          <w:szCs w:val="24"/>
        </w:rPr>
        <w:t>-</w:t>
      </w:r>
      <w:r>
        <w:rPr>
          <w:rFonts w:ascii="Times New Roman" w:eastAsia="Times New Roman" w:hAnsi="Times New Roman" w:cs="Times New Roman"/>
          <w:sz w:val="24"/>
          <w:szCs w:val="24"/>
        </w:rPr>
        <w:t>й очереди</w:t>
      </w:r>
      <w:r w:rsidRPr="00B0192B">
        <w:rPr>
          <w:rFonts w:ascii="Times New Roman" w:eastAsia="Times New Roman" w:hAnsi="Times New Roman" w:cs="Times New Roman"/>
          <w:sz w:val="24"/>
          <w:szCs w:val="24"/>
        </w:rPr>
        <w:t xml:space="preserve"> </w:t>
      </w:r>
      <w:r w:rsidR="009E6A5A" w:rsidRPr="00923652">
        <w:rPr>
          <w:rFonts w:ascii="Times New Roman" w:eastAsia="Times New Roman" w:hAnsi="Times New Roman" w:cs="Times New Roman"/>
          <w:sz w:val="24"/>
          <w:szCs w:val="24"/>
        </w:rPr>
        <w:t>объекта «Сквер»</w:t>
      </w:r>
      <w:r w:rsidR="000B0C69">
        <w:rPr>
          <w:rFonts w:ascii="Times New Roman" w:eastAsia="Times New Roman" w:hAnsi="Times New Roman" w:cs="Times New Roman"/>
          <w:sz w:val="24"/>
          <w:szCs w:val="24"/>
        </w:rPr>
        <w:t xml:space="preserve"> по ул. Таёжная 16</w:t>
      </w:r>
      <w:r w:rsidR="009E6A5A" w:rsidRPr="00923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0192B">
        <w:rPr>
          <w:rFonts w:ascii="Times New Roman" w:eastAsia="Times New Roman" w:hAnsi="Times New Roman" w:cs="Times New Roman"/>
          <w:sz w:val="24"/>
          <w:szCs w:val="24"/>
        </w:rPr>
        <w:t>ООО «Управление социальных объектов»</w:t>
      </w:r>
      <w:r>
        <w:rPr>
          <w:rFonts w:ascii="Times New Roman" w:eastAsia="Times New Roman" w:hAnsi="Times New Roman" w:cs="Times New Roman"/>
          <w:sz w:val="24"/>
          <w:szCs w:val="24"/>
        </w:rPr>
        <w:t xml:space="preserve">), </w:t>
      </w:r>
      <w:r w:rsidRPr="00B0192B">
        <w:rPr>
          <w:rFonts w:ascii="Times New Roman" w:eastAsia="Times New Roman" w:hAnsi="Times New Roman" w:cs="Times New Roman"/>
          <w:sz w:val="24"/>
          <w:szCs w:val="24"/>
        </w:rPr>
        <w:t xml:space="preserve">на покраску фасадов многоэтажных жилых домов </w:t>
      </w:r>
      <w:r w:rsidR="000B0C69">
        <w:rPr>
          <w:rFonts w:ascii="Times New Roman" w:eastAsia="Times New Roman" w:hAnsi="Times New Roman" w:cs="Times New Roman"/>
          <w:sz w:val="24"/>
          <w:szCs w:val="24"/>
        </w:rPr>
        <w:t>(ООО ПКФ «</w:t>
      </w:r>
      <w:proofErr w:type="spellStart"/>
      <w:r w:rsidR="000B0C69">
        <w:rPr>
          <w:rFonts w:ascii="Times New Roman" w:eastAsia="Times New Roman" w:hAnsi="Times New Roman" w:cs="Times New Roman"/>
          <w:sz w:val="24"/>
          <w:szCs w:val="24"/>
        </w:rPr>
        <w:t>ЕвроСтрой</w:t>
      </w:r>
      <w:proofErr w:type="spellEnd"/>
      <w:r w:rsidR="000B0C69">
        <w:rPr>
          <w:rFonts w:ascii="Times New Roman" w:eastAsia="Times New Roman" w:hAnsi="Times New Roman" w:cs="Times New Roman"/>
          <w:sz w:val="24"/>
          <w:szCs w:val="24"/>
        </w:rPr>
        <w:t>»</w:t>
      </w:r>
      <w:r>
        <w:rPr>
          <w:rFonts w:ascii="Times New Roman" w:hAnsi="Times New Roman" w:cs="Times New Roman"/>
          <w:sz w:val="24"/>
          <w:szCs w:val="24"/>
        </w:rPr>
        <w:t>) и</w:t>
      </w:r>
      <w:r w:rsidR="009E6A5A" w:rsidRPr="00923652">
        <w:rPr>
          <w:rFonts w:ascii="Times New Roman" w:eastAsia="Times New Roman" w:hAnsi="Times New Roman" w:cs="Times New Roman"/>
          <w:sz w:val="24"/>
          <w:szCs w:val="24"/>
        </w:rPr>
        <w:t xml:space="preserve"> </w:t>
      </w:r>
      <w:r w:rsidR="000B0C69" w:rsidRPr="000B0C69">
        <w:rPr>
          <w:rFonts w:ascii="Times New Roman" w:eastAsia="Times New Roman" w:hAnsi="Times New Roman" w:cs="Times New Roman"/>
          <w:sz w:val="24"/>
          <w:szCs w:val="24"/>
        </w:rPr>
        <w:t xml:space="preserve">на </w:t>
      </w:r>
      <w:r w:rsidR="000B0C69">
        <w:rPr>
          <w:rFonts w:ascii="Times New Roman" w:eastAsia="Times New Roman" w:hAnsi="Times New Roman" w:cs="Times New Roman"/>
          <w:sz w:val="24"/>
          <w:szCs w:val="24"/>
        </w:rPr>
        <w:t>проект по строительству</w:t>
      </w:r>
      <w:r w:rsidR="000B0C69" w:rsidRPr="000B0C69">
        <w:rPr>
          <w:rFonts w:ascii="Times New Roman" w:eastAsia="Times New Roman" w:hAnsi="Times New Roman" w:cs="Times New Roman"/>
          <w:sz w:val="24"/>
          <w:szCs w:val="24"/>
        </w:rPr>
        <w:t xml:space="preserve"> </w:t>
      </w:r>
      <w:r w:rsidR="000B0C69">
        <w:rPr>
          <w:rFonts w:ascii="Times New Roman" w:eastAsia="Times New Roman" w:hAnsi="Times New Roman" w:cs="Times New Roman"/>
          <w:sz w:val="24"/>
          <w:szCs w:val="24"/>
        </w:rPr>
        <w:t xml:space="preserve">нового </w:t>
      </w:r>
      <w:r w:rsidR="000B0C69" w:rsidRPr="000B0C69">
        <w:rPr>
          <w:rFonts w:ascii="Times New Roman" w:eastAsia="Times New Roman" w:hAnsi="Times New Roman" w:cs="Times New Roman"/>
          <w:sz w:val="24"/>
          <w:szCs w:val="24"/>
        </w:rPr>
        <w:t xml:space="preserve">спортивного комплекса </w:t>
      </w:r>
      <w:r w:rsidR="000B0C69">
        <w:rPr>
          <w:rFonts w:ascii="Times New Roman" w:eastAsia="Times New Roman" w:hAnsi="Times New Roman" w:cs="Times New Roman"/>
          <w:sz w:val="24"/>
          <w:szCs w:val="24"/>
        </w:rPr>
        <w:t>(</w:t>
      </w:r>
      <w:r w:rsidR="009E6A5A" w:rsidRPr="00923652">
        <w:rPr>
          <w:rFonts w:ascii="Times New Roman" w:eastAsia="Times New Roman" w:hAnsi="Times New Roman" w:cs="Times New Roman"/>
          <w:sz w:val="24"/>
          <w:szCs w:val="24"/>
        </w:rPr>
        <w:t>ООО Строитель</w:t>
      </w:r>
      <w:r w:rsidR="000B0C69">
        <w:rPr>
          <w:rFonts w:ascii="Times New Roman" w:eastAsia="Times New Roman" w:hAnsi="Times New Roman" w:cs="Times New Roman"/>
          <w:sz w:val="24"/>
          <w:szCs w:val="24"/>
        </w:rPr>
        <w:t>но-монтажный трест «Электрощит</w:t>
      </w:r>
      <w:proofErr w:type="gramEnd"/>
      <w:r w:rsidR="000B0C6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E6A5A" w:rsidRPr="00923652">
        <w:rPr>
          <w:rFonts w:ascii="Times New Roman" w:hAnsi="Times New Roman" w:cs="Times New Roman"/>
          <w:sz w:val="24"/>
          <w:szCs w:val="24"/>
        </w:rPr>
        <w:t>.</w:t>
      </w:r>
      <w:r w:rsidR="009E6A5A" w:rsidRPr="00923652">
        <w:rPr>
          <w:rFonts w:ascii="Times New Roman" w:eastAsia="Times New Roman" w:hAnsi="Times New Roman" w:cs="Times New Roman"/>
          <w:sz w:val="24"/>
          <w:szCs w:val="24"/>
        </w:rPr>
        <w:t xml:space="preserve"> </w:t>
      </w:r>
      <w:r w:rsidR="000B0C69">
        <w:rPr>
          <w:rFonts w:ascii="Times New Roman" w:eastAsia="Times New Roman" w:hAnsi="Times New Roman" w:cs="Times New Roman"/>
          <w:sz w:val="24"/>
          <w:szCs w:val="24"/>
        </w:rPr>
        <w:t xml:space="preserve"> На эти работы в соответствии с Дополнительным</w:t>
      </w:r>
      <w:r w:rsidR="000B0C69" w:rsidRPr="000B0C69">
        <w:rPr>
          <w:rFonts w:ascii="Times New Roman" w:eastAsia="Times New Roman" w:hAnsi="Times New Roman" w:cs="Times New Roman"/>
          <w:sz w:val="24"/>
          <w:szCs w:val="24"/>
        </w:rPr>
        <w:t xml:space="preserve"> соглашение</w:t>
      </w:r>
      <w:r w:rsidR="000B0C69">
        <w:rPr>
          <w:rFonts w:ascii="Times New Roman" w:eastAsia="Times New Roman" w:hAnsi="Times New Roman" w:cs="Times New Roman"/>
          <w:sz w:val="24"/>
          <w:szCs w:val="24"/>
        </w:rPr>
        <w:t>м</w:t>
      </w:r>
      <w:r w:rsidR="000B0C69" w:rsidRPr="000B0C69">
        <w:rPr>
          <w:rFonts w:ascii="Times New Roman" w:eastAsia="Times New Roman" w:hAnsi="Times New Roman" w:cs="Times New Roman"/>
          <w:sz w:val="24"/>
          <w:szCs w:val="24"/>
        </w:rPr>
        <w:t xml:space="preserve"> №16 к Соглашению о сотрудничестве</w:t>
      </w:r>
      <w:r w:rsidR="000B0C69">
        <w:rPr>
          <w:rFonts w:ascii="Times New Roman" w:eastAsia="Times New Roman" w:hAnsi="Times New Roman" w:cs="Times New Roman"/>
          <w:sz w:val="24"/>
          <w:szCs w:val="24"/>
        </w:rPr>
        <w:t xml:space="preserve"> между </w:t>
      </w:r>
      <w:r w:rsidR="009E6A5A" w:rsidRPr="00923652">
        <w:rPr>
          <w:rFonts w:ascii="Times New Roman" w:eastAsia="Times New Roman" w:hAnsi="Times New Roman" w:cs="Times New Roman"/>
          <w:sz w:val="24"/>
          <w:szCs w:val="24"/>
        </w:rPr>
        <w:t>ПАО «ЛУКОЙЛ» и Ханты</w:t>
      </w:r>
      <w:r w:rsidR="000B0C69">
        <w:rPr>
          <w:rFonts w:ascii="Times New Roman" w:eastAsia="Times New Roman" w:hAnsi="Times New Roman" w:cs="Times New Roman"/>
          <w:sz w:val="24"/>
          <w:szCs w:val="24"/>
        </w:rPr>
        <w:t xml:space="preserve"> </w:t>
      </w:r>
      <w:r w:rsidR="009E6A5A" w:rsidRPr="00923652">
        <w:rPr>
          <w:rFonts w:ascii="Times New Roman" w:eastAsia="Times New Roman" w:hAnsi="Times New Roman" w:cs="Times New Roman"/>
          <w:sz w:val="24"/>
          <w:szCs w:val="24"/>
        </w:rPr>
        <w:t>-</w:t>
      </w:r>
      <w:r w:rsidR="000B0C69">
        <w:rPr>
          <w:rFonts w:ascii="Times New Roman" w:eastAsia="Times New Roman" w:hAnsi="Times New Roman" w:cs="Times New Roman"/>
          <w:sz w:val="24"/>
          <w:szCs w:val="24"/>
        </w:rPr>
        <w:t xml:space="preserve"> Мансийским автономным округом – Югра</w:t>
      </w:r>
      <w:r w:rsidR="009E6A5A" w:rsidRPr="00923652">
        <w:rPr>
          <w:rFonts w:ascii="Times New Roman" w:eastAsia="Times New Roman" w:hAnsi="Times New Roman" w:cs="Times New Roman"/>
          <w:sz w:val="24"/>
          <w:szCs w:val="24"/>
        </w:rPr>
        <w:t xml:space="preserve"> </w:t>
      </w:r>
      <w:r w:rsidR="000B0C69">
        <w:rPr>
          <w:rFonts w:ascii="Times New Roman" w:eastAsia="Times New Roman" w:hAnsi="Times New Roman" w:cs="Times New Roman"/>
          <w:sz w:val="24"/>
          <w:szCs w:val="24"/>
        </w:rPr>
        <w:t xml:space="preserve">нашему </w:t>
      </w:r>
      <w:r w:rsidR="009E6A5A" w:rsidRPr="00923652">
        <w:rPr>
          <w:rFonts w:ascii="Times New Roman" w:eastAsia="Times New Roman" w:hAnsi="Times New Roman" w:cs="Times New Roman"/>
          <w:sz w:val="24"/>
          <w:szCs w:val="24"/>
        </w:rPr>
        <w:t>город</w:t>
      </w:r>
      <w:r w:rsidR="000B0C69">
        <w:rPr>
          <w:rFonts w:ascii="Times New Roman" w:eastAsia="Times New Roman" w:hAnsi="Times New Roman" w:cs="Times New Roman"/>
          <w:sz w:val="24"/>
          <w:szCs w:val="24"/>
        </w:rPr>
        <w:t>у</w:t>
      </w:r>
      <w:r w:rsidR="009E6A5A" w:rsidRPr="00923652">
        <w:rPr>
          <w:rFonts w:ascii="Times New Roman" w:eastAsia="Times New Roman" w:hAnsi="Times New Roman" w:cs="Times New Roman"/>
          <w:sz w:val="24"/>
          <w:szCs w:val="24"/>
        </w:rPr>
        <w:t xml:space="preserve"> </w:t>
      </w:r>
      <w:r w:rsidR="000B0C69">
        <w:rPr>
          <w:rFonts w:ascii="Times New Roman" w:eastAsia="Times New Roman" w:hAnsi="Times New Roman" w:cs="Times New Roman"/>
          <w:sz w:val="24"/>
          <w:szCs w:val="24"/>
        </w:rPr>
        <w:t>выделено</w:t>
      </w:r>
      <w:r w:rsidR="009E6A5A" w:rsidRPr="00923652">
        <w:rPr>
          <w:rFonts w:ascii="Times New Roman" w:eastAsia="Times New Roman" w:hAnsi="Times New Roman" w:cs="Times New Roman"/>
          <w:sz w:val="24"/>
          <w:szCs w:val="24"/>
        </w:rPr>
        <w:t xml:space="preserve"> 69,2 млн. руб</w:t>
      </w:r>
      <w:proofErr w:type="gramStart"/>
      <w:r w:rsidR="009E6A5A" w:rsidRPr="00923652">
        <w:rPr>
          <w:rFonts w:ascii="Times New Roman" w:eastAsia="Times New Roman" w:hAnsi="Times New Roman" w:cs="Times New Roman"/>
          <w:sz w:val="24"/>
          <w:szCs w:val="24"/>
        </w:rPr>
        <w:t>..</w:t>
      </w:r>
      <w:proofErr w:type="gramEnd"/>
    </w:p>
    <w:p w:rsidR="00E71073" w:rsidRPr="00923652" w:rsidRDefault="00E71073" w:rsidP="00923652">
      <w:pPr>
        <w:spacing w:after="0" w:line="280" w:lineRule="exact"/>
        <w:ind w:firstLine="397"/>
        <w:jc w:val="both"/>
        <w:rPr>
          <w:rFonts w:ascii="Times New Roman" w:eastAsia="Times New Roman" w:hAnsi="Times New Roman" w:cs="Times New Roman"/>
          <w:sz w:val="24"/>
          <w:szCs w:val="24"/>
        </w:rPr>
      </w:pPr>
    </w:p>
    <w:p w:rsidR="00B32702" w:rsidRDefault="00F54A91" w:rsidP="0033276D">
      <w:pPr>
        <w:autoSpaceDE w:val="0"/>
        <w:autoSpaceDN w:val="0"/>
        <w:adjustRightInd w:val="0"/>
        <w:spacing w:after="0" w:line="280" w:lineRule="exact"/>
        <w:ind w:firstLine="39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sidR="002A605A" w:rsidRPr="00B32702">
        <w:rPr>
          <w:rFonts w:ascii="Times New Roman" w:eastAsia="Times New Roman" w:hAnsi="Times New Roman" w:cs="Times New Roman"/>
          <w:b/>
          <w:sz w:val="24"/>
          <w:szCs w:val="24"/>
        </w:rPr>
        <w:t>Музей - важная часть</w:t>
      </w:r>
      <w:r>
        <w:rPr>
          <w:rFonts w:ascii="Times New Roman" w:eastAsia="Times New Roman" w:hAnsi="Times New Roman" w:cs="Times New Roman"/>
          <w:b/>
          <w:sz w:val="24"/>
          <w:szCs w:val="24"/>
        </w:rPr>
        <w:t xml:space="preserve"> любого городского пространства»</w:t>
      </w:r>
      <w:r w:rsidR="002A605A" w:rsidRPr="00B32702">
        <w:rPr>
          <w:rFonts w:ascii="Times New Roman" w:eastAsia="Times New Roman" w:hAnsi="Times New Roman" w:cs="Times New Roman"/>
          <w:b/>
          <w:sz w:val="24"/>
          <w:szCs w:val="24"/>
        </w:rPr>
        <w:t xml:space="preserve"> </w:t>
      </w:r>
    </w:p>
    <w:p w:rsidR="006A3ED8" w:rsidRPr="006A3ED8" w:rsidRDefault="00F54A91" w:rsidP="00267FC0">
      <w:pPr>
        <w:spacing w:after="0" w:line="280" w:lineRule="exac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6A3ED8" w:rsidRPr="006A3ED8">
        <w:rPr>
          <w:rFonts w:ascii="Times New Roman" w:eastAsia="Times New Roman" w:hAnsi="Times New Roman" w:cs="Times New Roman"/>
          <w:sz w:val="24"/>
          <w:szCs w:val="24"/>
        </w:rPr>
        <w:t>то не только экспонаты. В первую очередь это люди, аккумулирующие своим трудом местное культурное наследие. Это живой организм, а не формальное учреждение с пыльными экспонатами.</w:t>
      </w:r>
      <w:r w:rsidR="00473108">
        <w:rPr>
          <w:rFonts w:ascii="Times New Roman" w:eastAsia="Times New Roman" w:hAnsi="Times New Roman" w:cs="Times New Roman"/>
          <w:sz w:val="24"/>
          <w:szCs w:val="24"/>
        </w:rPr>
        <w:t xml:space="preserve"> Но без здания, соответствующего всем санитарным и технологическим нормам, невозможно сохранить эту «живую исто</w:t>
      </w:r>
      <w:r>
        <w:rPr>
          <w:rFonts w:ascii="Times New Roman" w:eastAsia="Times New Roman" w:hAnsi="Times New Roman" w:cs="Times New Roman"/>
          <w:sz w:val="24"/>
          <w:szCs w:val="24"/>
        </w:rPr>
        <w:t>рию» для последующих поколений. К</w:t>
      </w:r>
      <w:r w:rsidR="00473108">
        <w:rPr>
          <w:rFonts w:ascii="Times New Roman" w:eastAsia="Times New Roman" w:hAnsi="Times New Roman" w:cs="Times New Roman"/>
          <w:sz w:val="24"/>
          <w:szCs w:val="24"/>
        </w:rPr>
        <w:t xml:space="preserve"> такому выводу пришли депутаты после обсуждения доклада, представленного </w:t>
      </w:r>
      <w:r w:rsidR="00473108" w:rsidRPr="00473108">
        <w:rPr>
          <w:rFonts w:ascii="Times New Roman" w:eastAsia="Times New Roman" w:hAnsi="Times New Roman" w:cs="Times New Roman"/>
          <w:sz w:val="24"/>
          <w:szCs w:val="24"/>
        </w:rPr>
        <w:t>директор</w:t>
      </w:r>
      <w:r w:rsidR="00473108">
        <w:rPr>
          <w:rFonts w:ascii="Times New Roman" w:eastAsia="Times New Roman" w:hAnsi="Times New Roman" w:cs="Times New Roman"/>
          <w:sz w:val="24"/>
          <w:szCs w:val="24"/>
        </w:rPr>
        <w:t xml:space="preserve">ом музея </w:t>
      </w:r>
      <w:proofErr w:type="spellStart"/>
      <w:r w:rsidR="00473108">
        <w:rPr>
          <w:rFonts w:ascii="Times New Roman" w:eastAsia="Times New Roman" w:hAnsi="Times New Roman" w:cs="Times New Roman"/>
          <w:sz w:val="24"/>
          <w:szCs w:val="24"/>
        </w:rPr>
        <w:t>Ловизой</w:t>
      </w:r>
      <w:proofErr w:type="spellEnd"/>
      <w:r w:rsidR="00473108" w:rsidRPr="00473108">
        <w:rPr>
          <w:rFonts w:ascii="Times New Roman" w:eastAsia="Times New Roman" w:hAnsi="Times New Roman" w:cs="Times New Roman"/>
          <w:sz w:val="24"/>
          <w:szCs w:val="24"/>
        </w:rPr>
        <w:t xml:space="preserve"> </w:t>
      </w:r>
      <w:proofErr w:type="spellStart"/>
      <w:r w:rsidR="00473108" w:rsidRPr="00473108">
        <w:rPr>
          <w:rFonts w:ascii="Times New Roman" w:eastAsia="Times New Roman" w:hAnsi="Times New Roman" w:cs="Times New Roman"/>
          <w:sz w:val="24"/>
          <w:szCs w:val="24"/>
        </w:rPr>
        <w:t>Бувалец</w:t>
      </w:r>
      <w:proofErr w:type="spellEnd"/>
      <w:r w:rsidR="00473108">
        <w:rPr>
          <w:rFonts w:ascii="Times New Roman" w:eastAsia="Times New Roman" w:hAnsi="Times New Roman" w:cs="Times New Roman"/>
          <w:sz w:val="24"/>
          <w:szCs w:val="24"/>
        </w:rPr>
        <w:t>.</w:t>
      </w:r>
    </w:p>
    <w:p w:rsidR="00F54A91" w:rsidRDefault="00F54A91" w:rsidP="00A54560">
      <w:pPr>
        <w:spacing w:after="0" w:line="280" w:lineRule="exac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Дело в том, что н</w:t>
      </w:r>
      <w:r w:rsidR="00B32702">
        <w:rPr>
          <w:rFonts w:ascii="Times New Roman" w:eastAsia="Times New Roman" w:hAnsi="Times New Roman" w:cs="Times New Roman"/>
          <w:sz w:val="24"/>
          <w:szCs w:val="24"/>
        </w:rPr>
        <w:t xml:space="preserve">аш </w:t>
      </w:r>
      <w:r w:rsidR="00473108">
        <w:rPr>
          <w:rFonts w:ascii="Times New Roman" w:eastAsia="Times New Roman" w:hAnsi="Times New Roman" w:cs="Times New Roman"/>
          <w:sz w:val="24"/>
          <w:szCs w:val="24"/>
        </w:rPr>
        <w:t>г</w:t>
      </w:r>
      <w:r w:rsidR="009E6A5A" w:rsidRPr="00923652">
        <w:rPr>
          <w:rFonts w:ascii="Times New Roman" w:eastAsia="Times New Roman" w:hAnsi="Times New Roman" w:cs="Times New Roman"/>
          <w:sz w:val="24"/>
          <w:szCs w:val="24"/>
        </w:rPr>
        <w:t>ородской краеведческий му</w:t>
      </w:r>
      <w:r w:rsidR="00473108">
        <w:rPr>
          <w:rFonts w:ascii="Times New Roman" w:eastAsia="Times New Roman" w:hAnsi="Times New Roman" w:cs="Times New Roman"/>
          <w:sz w:val="24"/>
          <w:szCs w:val="24"/>
        </w:rPr>
        <w:t xml:space="preserve">зей расположен в приспособленных помещениях обычной квартиры обычного жилого дома, а выставочные залы </w:t>
      </w:r>
      <w:r>
        <w:rPr>
          <w:rFonts w:ascii="Times New Roman" w:eastAsia="Times New Roman" w:hAnsi="Times New Roman" w:cs="Times New Roman"/>
          <w:sz w:val="24"/>
          <w:szCs w:val="24"/>
        </w:rPr>
        <w:t xml:space="preserve">находятся </w:t>
      </w:r>
      <w:r w:rsidR="00473108">
        <w:rPr>
          <w:rFonts w:ascii="Times New Roman" w:eastAsia="Times New Roman" w:hAnsi="Times New Roman" w:cs="Times New Roman"/>
          <w:sz w:val="24"/>
          <w:szCs w:val="24"/>
        </w:rPr>
        <w:t>в полуподвальн</w:t>
      </w:r>
      <w:r>
        <w:rPr>
          <w:rFonts w:ascii="Times New Roman" w:eastAsia="Times New Roman" w:hAnsi="Times New Roman" w:cs="Times New Roman"/>
          <w:sz w:val="24"/>
          <w:szCs w:val="24"/>
        </w:rPr>
        <w:t>ом помещении здания «Ростелеком</w:t>
      </w:r>
      <w:r w:rsidR="00473108">
        <w:rPr>
          <w:rFonts w:ascii="Times New Roman" w:eastAsia="Times New Roman" w:hAnsi="Times New Roman" w:cs="Times New Roman"/>
          <w:sz w:val="24"/>
          <w:szCs w:val="24"/>
        </w:rPr>
        <w:t>».</w:t>
      </w:r>
      <w:r w:rsidR="009E6A5A" w:rsidRPr="00923652">
        <w:rPr>
          <w:rFonts w:ascii="Times New Roman" w:eastAsia="Times New Roman" w:hAnsi="Times New Roman" w:cs="Times New Roman"/>
          <w:sz w:val="24"/>
          <w:szCs w:val="24"/>
        </w:rPr>
        <w:t xml:space="preserve"> В маленьких комнатках очень тесно, проводить эк</w:t>
      </w:r>
      <w:r w:rsidR="00473108">
        <w:rPr>
          <w:rFonts w:ascii="Times New Roman" w:eastAsia="Times New Roman" w:hAnsi="Times New Roman" w:cs="Times New Roman"/>
          <w:sz w:val="24"/>
          <w:szCs w:val="24"/>
        </w:rPr>
        <w:t xml:space="preserve">скурсии и тематические занятия </w:t>
      </w:r>
      <w:r w:rsidR="00473108" w:rsidRPr="00473108">
        <w:rPr>
          <w:rFonts w:ascii="Times New Roman" w:eastAsia="Times New Roman" w:hAnsi="Times New Roman" w:cs="Times New Roman"/>
          <w:sz w:val="24"/>
          <w:szCs w:val="24"/>
        </w:rPr>
        <w:t xml:space="preserve">там </w:t>
      </w:r>
      <w:r w:rsidR="009E6A5A" w:rsidRPr="00923652">
        <w:rPr>
          <w:rFonts w:ascii="Times New Roman" w:eastAsia="Times New Roman" w:hAnsi="Times New Roman" w:cs="Times New Roman"/>
          <w:sz w:val="24"/>
          <w:szCs w:val="24"/>
        </w:rPr>
        <w:t xml:space="preserve">неудобно. Но </w:t>
      </w:r>
      <w:r w:rsidR="00473108">
        <w:rPr>
          <w:rFonts w:ascii="Times New Roman" w:eastAsia="Times New Roman" w:hAnsi="Times New Roman" w:cs="Times New Roman"/>
          <w:sz w:val="24"/>
          <w:szCs w:val="24"/>
        </w:rPr>
        <w:t xml:space="preserve">не это самое главное – проблема в том, </w:t>
      </w:r>
      <w:r w:rsidR="009E6A5A" w:rsidRPr="00923652">
        <w:rPr>
          <w:rFonts w:ascii="Times New Roman" w:eastAsia="Times New Roman" w:hAnsi="Times New Roman" w:cs="Times New Roman"/>
          <w:sz w:val="24"/>
          <w:szCs w:val="24"/>
        </w:rPr>
        <w:t>что музейные экспонаты</w:t>
      </w:r>
      <w:r>
        <w:rPr>
          <w:rFonts w:ascii="Times New Roman" w:eastAsia="Times New Roman" w:hAnsi="Times New Roman" w:cs="Times New Roman"/>
          <w:sz w:val="24"/>
          <w:szCs w:val="24"/>
        </w:rPr>
        <w:t>, а их уже более 6 600 единиц (это общий объём музейного фонда),</w:t>
      </w:r>
      <w:r w:rsidR="009E6A5A" w:rsidRPr="00923652">
        <w:rPr>
          <w:rFonts w:ascii="Times New Roman" w:eastAsia="Times New Roman" w:hAnsi="Times New Roman" w:cs="Times New Roman"/>
          <w:sz w:val="24"/>
          <w:szCs w:val="24"/>
        </w:rPr>
        <w:t xml:space="preserve"> хранятся </w:t>
      </w:r>
      <w:r w:rsidR="00473108">
        <w:rPr>
          <w:rFonts w:ascii="Times New Roman" w:eastAsia="Times New Roman" w:hAnsi="Times New Roman" w:cs="Times New Roman"/>
          <w:sz w:val="24"/>
          <w:szCs w:val="24"/>
        </w:rPr>
        <w:t xml:space="preserve">на площади 13 квадратных метров. </w:t>
      </w:r>
      <w:r w:rsidR="00B32702">
        <w:rPr>
          <w:rFonts w:ascii="Times New Roman" w:hAnsi="Times New Roman" w:cs="Times New Roman"/>
          <w:bCs/>
          <w:sz w:val="24"/>
          <w:szCs w:val="24"/>
        </w:rPr>
        <w:t>Сегодня</w:t>
      </w:r>
      <w:r>
        <w:rPr>
          <w:rFonts w:ascii="Times New Roman" w:hAnsi="Times New Roman" w:cs="Times New Roman"/>
          <w:bCs/>
          <w:sz w:val="24"/>
          <w:szCs w:val="24"/>
        </w:rPr>
        <w:t>, правда,</w:t>
      </w:r>
      <w:r w:rsidR="00B32702">
        <w:rPr>
          <w:rFonts w:ascii="Times New Roman" w:hAnsi="Times New Roman" w:cs="Times New Roman"/>
          <w:bCs/>
          <w:sz w:val="24"/>
          <w:szCs w:val="24"/>
        </w:rPr>
        <w:t xml:space="preserve"> м</w:t>
      </w:r>
      <w:r w:rsidR="00162AB2" w:rsidRPr="00923652">
        <w:rPr>
          <w:rFonts w:ascii="Times New Roman" w:hAnsi="Times New Roman" w:cs="Times New Roman"/>
          <w:bCs/>
          <w:sz w:val="24"/>
          <w:szCs w:val="24"/>
        </w:rPr>
        <w:t>узею предложены дополнительные пом</w:t>
      </w:r>
      <w:r>
        <w:rPr>
          <w:rFonts w:ascii="Times New Roman" w:hAnsi="Times New Roman" w:cs="Times New Roman"/>
          <w:bCs/>
          <w:sz w:val="24"/>
          <w:szCs w:val="24"/>
        </w:rPr>
        <w:t xml:space="preserve">ещения площадью 93,6 кв. метра </w:t>
      </w:r>
      <w:r w:rsidR="00B32702">
        <w:rPr>
          <w:rFonts w:ascii="Times New Roman" w:hAnsi="Times New Roman" w:cs="Times New Roman"/>
          <w:bCs/>
          <w:sz w:val="24"/>
          <w:szCs w:val="24"/>
        </w:rPr>
        <w:t>(бывшие помещения КБУ «Сервис»)</w:t>
      </w:r>
      <w:r w:rsidR="00162AB2" w:rsidRPr="00923652">
        <w:rPr>
          <w:rFonts w:ascii="Times New Roman" w:hAnsi="Times New Roman" w:cs="Times New Roman"/>
          <w:bCs/>
          <w:sz w:val="24"/>
          <w:szCs w:val="24"/>
        </w:rPr>
        <w:t xml:space="preserve">. Но это </w:t>
      </w:r>
      <w:r w:rsidR="009E6A5A" w:rsidRPr="00923652">
        <w:rPr>
          <w:rFonts w:ascii="Times New Roman" w:eastAsia="Times New Roman" w:hAnsi="Times New Roman" w:cs="Times New Roman"/>
          <w:sz w:val="24"/>
          <w:szCs w:val="24"/>
        </w:rPr>
        <w:t>не с</w:t>
      </w:r>
      <w:r w:rsidR="00A54560">
        <w:rPr>
          <w:rFonts w:ascii="Times New Roman" w:eastAsia="Times New Roman" w:hAnsi="Times New Roman" w:cs="Times New Roman"/>
          <w:sz w:val="24"/>
          <w:szCs w:val="24"/>
        </w:rPr>
        <w:t xml:space="preserve">пасает положение дела, так как </w:t>
      </w:r>
      <w:r w:rsidR="009E6A5A" w:rsidRPr="00923652">
        <w:rPr>
          <w:rFonts w:ascii="Times New Roman" w:eastAsia="Times New Roman" w:hAnsi="Times New Roman" w:cs="Times New Roman"/>
          <w:sz w:val="24"/>
          <w:szCs w:val="24"/>
        </w:rPr>
        <w:t xml:space="preserve">условия хранения музейных экспонатов не соответствуют </w:t>
      </w:r>
      <w:r>
        <w:rPr>
          <w:rFonts w:ascii="Times New Roman" w:eastAsia="Times New Roman" w:hAnsi="Times New Roman" w:cs="Times New Roman"/>
          <w:sz w:val="24"/>
          <w:szCs w:val="24"/>
        </w:rPr>
        <w:t xml:space="preserve">ни санитарным, ни технологическим </w:t>
      </w:r>
      <w:r w:rsidR="009E6A5A" w:rsidRPr="00923652">
        <w:rPr>
          <w:rFonts w:ascii="Times New Roman" w:eastAsia="Times New Roman" w:hAnsi="Times New Roman" w:cs="Times New Roman"/>
          <w:sz w:val="24"/>
          <w:szCs w:val="24"/>
        </w:rPr>
        <w:t>требованиям.</w:t>
      </w:r>
      <w:r w:rsidR="00162AB2" w:rsidRPr="00923652">
        <w:rPr>
          <w:rFonts w:ascii="Times New Roman" w:eastAsia="Times New Roman" w:hAnsi="Times New Roman" w:cs="Times New Roman"/>
          <w:sz w:val="24"/>
          <w:szCs w:val="24"/>
        </w:rPr>
        <w:t xml:space="preserve"> </w:t>
      </w:r>
    </w:p>
    <w:p w:rsidR="005228F3" w:rsidRDefault="00A54560" w:rsidP="00923652">
      <w:pPr>
        <w:pStyle w:val="a5"/>
        <w:spacing w:line="280" w:lineRule="exact"/>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Виктор </w:t>
      </w:r>
      <w:proofErr w:type="spellStart"/>
      <w:r>
        <w:rPr>
          <w:rFonts w:ascii="Times New Roman" w:eastAsia="Times New Roman" w:hAnsi="Times New Roman" w:cs="Times New Roman"/>
          <w:sz w:val="24"/>
          <w:szCs w:val="24"/>
        </w:rPr>
        <w:t>Собур</w:t>
      </w:r>
      <w:proofErr w:type="spellEnd"/>
      <w:r>
        <w:rPr>
          <w:rFonts w:ascii="Times New Roman" w:eastAsia="Times New Roman" w:hAnsi="Times New Roman" w:cs="Times New Roman"/>
          <w:sz w:val="24"/>
          <w:szCs w:val="24"/>
        </w:rPr>
        <w:t>, Али Курбанов высказали</w:t>
      </w:r>
      <w:r w:rsidR="005228F3" w:rsidRPr="00923652">
        <w:rPr>
          <w:rFonts w:ascii="Times New Roman" w:eastAsia="Times New Roman" w:hAnsi="Times New Roman" w:cs="Times New Roman"/>
          <w:sz w:val="24"/>
          <w:szCs w:val="24"/>
        </w:rPr>
        <w:t xml:space="preserve"> мнение, что </w:t>
      </w:r>
      <w:r>
        <w:rPr>
          <w:rFonts w:ascii="Times New Roman" w:eastAsia="Times New Roman" w:hAnsi="Times New Roman" w:cs="Times New Roman"/>
          <w:sz w:val="24"/>
          <w:szCs w:val="24"/>
        </w:rPr>
        <w:t xml:space="preserve">музей </w:t>
      </w:r>
      <w:r w:rsidR="005228F3" w:rsidRPr="00923652">
        <w:rPr>
          <w:rFonts w:ascii="Times New Roman" w:eastAsia="Times New Roman" w:hAnsi="Times New Roman" w:cs="Times New Roman"/>
          <w:sz w:val="24"/>
          <w:szCs w:val="24"/>
        </w:rPr>
        <w:t>в нашем городе</w:t>
      </w:r>
      <w:r>
        <w:rPr>
          <w:rFonts w:ascii="Times New Roman" w:eastAsia="Times New Roman" w:hAnsi="Times New Roman" w:cs="Times New Roman"/>
          <w:sz w:val="24"/>
          <w:szCs w:val="24"/>
        </w:rPr>
        <w:t xml:space="preserve"> </w:t>
      </w:r>
      <w:r w:rsidR="005228F3" w:rsidRPr="00923652">
        <w:rPr>
          <w:rFonts w:ascii="Times New Roman" w:eastAsia="Times New Roman" w:hAnsi="Times New Roman" w:cs="Times New Roman"/>
          <w:sz w:val="24"/>
          <w:szCs w:val="24"/>
        </w:rPr>
        <w:t>– это мостик между прошлым и будущим, это св</w:t>
      </w:r>
      <w:r>
        <w:rPr>
          <w:rFonts w:ascii="Times New Roman" w:eastAsia="Times New Roman" w:hAnsi="Times New Roman" w:cs="Times New Roman"/>
          <w:sz w:val="24"/>
          <w:szCs w:val="24"/>
        </w:rPr>
        <w:t xml:space="preserve">язующая нить между поколениями, и поблагодарили музейных работников за организацию </w:t>
      </w:r>
      <w:r w:rsidRPr="00A54560">
        <w:rPr>
          <w:rFonts w:ascii="Times New Roman" w:eastAsia="Times New Roman" w:hAnsi="Times New Roman" w:cs="Times New Roman"/>
          <w:sz w:val="24"/>
          <w:szCs w:val="24"/>
        </w:rPr>
        <w:t>выставки «</w:t>
      </w:r>
      <w:proofErr w:type="spellStart"/>
      <w:r w:rsidRPr="00A54560">
        <w:rPr>
          <w:rFonts w:ascii="Times New Roman" w:eastAsia="Times New Roman" w:hAnsi="Times New Roman" w:cs="Times New Roman"/>
          <w:sz w:val="24"/>
          <w:szCs w:val="24"/>
        </w:rPr>
        <w:t>Покаче</w:t>
      </w:r>
      <w:r>
        <w:rPr>
          <w:rFonts w:ascii="Times New Roman" w:eastAsia="Times New Roman" w:hAnsi="Times New Roman" w:cs="Times New Roman"/>
          <w:sz w:val="24"/>
          <w:szCs w:val="24"/>
        </w:rPr>
        <w:t>вская</w:t>
      </w:r>
      <w:proofErr w:type="spellEnd"/>
      <w:r>
        <w:rPr>
          <w:rFonts w:ascii="Times New Roman" w:eastAsia="Times New Roman" w:hAnsi="Times New Roman" w:cs="Times New Roman"/>
          <w:sz w:val="24"/>
          <w:szCs w:val="24"/>
        </w:rPr>
        <w:t xml:space="preserve"> нефть: страницы истории», которая </w:t>
      </w:r>
      <w:r w:rsidRPr="00A54560">
        <w:rPr>
          <w:rFonts w:ascii="Times New Roman" w:eastAsia="Times New Roman" w:hAnsi="Times New Roman" w:cs="Times New Roman"/>
          <w:sz w:val="24"/>
          <w:szCs w:val="24"/>
        </w:rPr>
        <w:t xml:space="preserve">была размещена в головном офисе градообразующего предприятия и вызвала большой интерес. </w:t>
      </w:r>
      <w:r>
        <w:rPr>
          <w:rFonts w:ascii="Times New Roman" w:eastAsia="Times New Roman" w:hAnsi="Times New Roman" w:cs="Times New Roman"/>
          <w:sz w:val="24"/>
          <w:szCs w:val="24"/>
        </w:rPr>
        <w:t xml:space="preserve">А </w:t>
      </w:r>
      <w:r w:rsidR="005228F3" w:rsidRPr="00923652">
        <w:rPr>
          <w:rFonts w:ascii="Times New Roman" w:eastAsia="Times New Roman" w:hAnsi="Times New Roman" w:cs="Times New Roman"/>
          <w:sz w:val="24"/>
          <w:szCs w:val="24"/>
        </w:rPr>
        <w:t xml:space="preserve">Наталья </w:t>
      </w:r>
      <w:r>
        <w:rPr>
          <w:rFonts w:ascii="Times New Roman" w:eastAsia="Times New Roman" w:hAnsi="Times New Roman" w:cs="Times New Roman"/>
          <w:sz w:val="24"/>
          <w:szCs w:val="24"/>
        </w:rPr>
        <w:t xml:space="preserve">Борисова </w:t>
      </w:r>
      <w:r w:rsidR="005228F3" w:rsidRPr="00923652">
        <w:rPr>
          <w:rFonts w:ascii="Times New Roman" w:eastAsia="Times New Roman" w:hAnsi="Times New Roman" w:cs="Times New Roman"/>
          <w:sz w:val="24"/>
          <w:szCs w:val="24"/>
        </w:rPr>
        <w:t>предложила рассмотреть возможность включения строительства музея в Соглашение между компанией «ЛУКОЙЛ» и правительством округа.</w:t>
      </w:r>
    </w:p>
    <w:p w:rsidR="005F54BA" w:rsidRDefault="005F54BA" w:rsidP="00923652">
      <w:pPr>
        <w:pStyle w:val="a5"/>
        <w:spacing w:line="280" w:lineRule="exact"/>
        <w:ind w:firstLine="397"/>
        <w:jc w:val="both"/>
        <w:rPr>
          <w:rFonts w:ascii="Times New Roman" w:eastAsia="Times New Roman" w:hAnsi="Times New Roman" w:cs="Times New Roman"/>
          <w:sz w:val="24"/>
          <w:szCs w:val="24"/>
        </w:rPr>
      </w:pPr>
    </w:p>
    <w:p w:rsidR="005F54BA" w:rsidRPr="005F54BA" w:rsidRDefault="005F54BA" w:rsidP="00923652">
      <w:pPr>
        <w:pStyle w:val="a5"/>
        <w:spacing w:line="280" w:lineRule="exact"/>
        <w:ind w:firstLine="39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5F54BA">
        <w:rPr>
          <w:rFonts w:ascii="Times New Roman" w:eastAsia="Times New Roman" w:hAnsi="Times New Roman" w:cs="Times New Roman"/>
          <w:b/>
          <w:sz w:val="24"/>
          <w:szCs w:val="24"/>
        </w:rPr>
        <w:t>Молодёжь – наш стратегический резерв</w:t>
      </w:r>
      <w:r>
        <w:rPr>
          <w:rFonts w:ascii="Times New Roman" w:eastAsia="Times New Roman" w:hAnsi="Times New Roman" w:cs="Times New Roman"/>
          <w:b/>
          <w:sz w:val="24"/>
          <w:szCs w:val="24"/>
        </w:rPr>
        <w:t>»</w:t>
      </w:r>
    </w:p>
    <w:p w:rsidR="00B43682" w:rsidRPr="00923652" w:rsidRDefault="00A87714" w:rsidP="00697E1E">
      <w:pPr>
        <w:pStyle w:val="a5"/>
        <w:spacing w:line="280" w:lineRule="exact"/>
        <w:ind w:firstLine="397"/>
        <w:jc w:val="both"/>
        <w:rPr>
          <w:rFonts w:ascii="Times New Roman" w:hAnsi="Times New Roman" w:cs="Times New Roman"/>
          <w:bCs/>
          <w:sz w:val="24"/>
          <w:szCs w:val="24"/>
        </w:rPr>
      </w:pPr>
      <w:proofErr w:type="spellStart"/>
      <w:r>
        <w:rPr>
          <w:rFonts w:ascii="Times New Roman" w:hAnsi="Times New Roman" w:cs="Times New Roman"/>
          <w:bCs/>
          <w:sz w:val="24"/>
          <w:szCs w:val="24"/>
        </w:rPr>
        <w:t>Включённость</w:t>
      </w:r>
      <w:proofErr w:type="spellEnd"/>
      <w:r>
        <w:rPr>
          <w:rFonts w:ascii="Times New Roman" w:hAnsi="Times New Roman" w:cs="Times New Roman"/>
          <w:bCs/>
          <w:sz w:val="24"/>
          <w:szCs w:val="24"/>
        </w:rPr>
        <w:t xml:space="preserve"> молодёжи в д</w:t>
      </w:r>
      <w:r w:rsidR="005F54BA">
        <w:rPr>
          <w:rFonts w:ascii="Times New Roman" w:hAnsi="Times New Roman" w:cs="Times New Roman"/>
          <w:bCs/>
          <w:sz w:val="24"/>
          <w:szCs w:val="24"/>
        </w:rPr>
        <w:t>еятельность молодёжных общественных организаций</w:t>
      </w:r>
      <w:r w:rsidR="00FE2A21">
        <w:rPr>
          <w:rFonts w:ascii="Times New Roman" w:hAnsi="Times New Roman" w:cs="Times New Roman"/>
          <w:bCs/>
          <w:sz w:val="24"/>
          <w:szCs w:val="24"/>
        </w:rPr>
        <w:t xml:space="preserve"> и волонтёрских движений</w:t>
      </w:r>
      <w:r>
        <w:rPr>
          <w:rFonts w:ascii="Times New Roman" w:hAnsi="Times New Roman" w:cs="Times New Roman"/>
          <w:bCs/>
          <w:sz w:val="24"/>
          <w:szCs w:val="24"/>
        </w:rPr>
        <w:t>, по мнению депутатов,</w:t>
      </w:r>
      <w:r w:rsidRPr="00A87714">
        <w:t xml:space="preserve"> </w:t>
      </w:r>
      <w:r w:rsidRPr="00A87714">
        <w:rPr>
          <w:rFonts w:ascii="Times New Roman" w:hAnsi="Times New Roman" w:cs="Times New Roman"/>
          <w:bCs/>
          <w:sz w:val="24"/>
          <w:szCs w:val="24"/>
        </w:rPr>
        <w:t xml:space="preserve">позволяет молодым людям наиболее полно удовлетворить свои социальные потребности, реализовать стремления и </w:t>
      </w:r>
      <w:r>
        <w:rPr>
          <w:rFonts w:ascii="Times New Roman" w:hAnsi="Times New Roman" w:cs="Times New Roman"/>
          <w:bCs/>
          <w:sz w:val="24"/>
          <w:szCs w:val="24"/>
        </w:rPr>
        <w:t>интересы, проявления инициативы и самостоятельности</w:t>
      </w:r>
      <w:r w:rsidRPr="00A87714">
        <w:rPr>
          <w:rFonts w:ascii="Times New Roman" w:hAnsi="Times New Roman" w:cs="Times New Roman"/>
          <w:bCs/>
          <w:sz w:val="24"/>
          <w:szCs w:val="24"/>
        </w:rPr>
        <w:t xml:space="preserve"> для посильного и реа</w:t>
      </w:r>
      <w:r>
        <w:rPr>
          <w:rFonts w:ascii="Times New Roman" w:hAnsi="Times New Roman" w:cs="Times New Roman"/>
          <w:bCs/>
          <w:sz w:val="24"/>
          <w:szCs w:val="24"/>
        </w:rPr>
        <w:t>льного участия в жизни общества</w:t>
      </w:r>
      <w:r w:rsidRPr="00A87714">
        <w:rPr>
          <w:rFonts w:ascii="Times New Roman" w:hAnsi="Times New Roman" w:cs="Times New Roman"/>
          <w:bCs/>
          <w:sz w:val="24"/>
          <w:szCs w:val="24"/>
        </w:rPr>
        <w:t>.</w:t>
      </w:r>
      <w:r>
        <w:rPr>
          <w:rFonts w:ascii="Times New Roman" w:hAnsi="Times New Roman" w:cs="Times New Roman"/>
          <w:bCs/>
          <w:sz w:val="24"/>
          <w:szCs w:val="24"/>
        </w:rPr>
        <w:t xml:space="preserve"> Придавая этому вопросу большую значимость, депутаты </w:t>
      </w:r>
      <w:r w:rsidR="00FE2A21">
        <w:rPr>
          <w:rFonts w:ascii="Times New Roman" w:hAnsi="Times New Roman" w:cs="Times New Roman"/>
          <w:bCs/>
          <w:sz w:val="24"/>
          <w:szCs w:val="24"/>
        </w:rPr>
        <w:t xml:space="preserve">накануне заседания </w:t>
      </w:r>
      <w:r>
        <w:rPr>
          <w:rFonts w:ascii="Times New Roman" w:hAnsi="Times New Roman" w:cs="Times New Roman"/>
          <w:bCs/>
          <w:sz w:val="24"/>
          <w:szCs w:val="24"/>
        </w:rPr>
        <w:t xml:space="preserve">встретились с руководителями молодёжных объединений и достаточно подробно изучили их деятельность на территории города </w:t>
      </w:r>
      <w:r w:rsidRPr="00697E1E">
        <w:rPr>
          <w:rFonts w:ascii="Times New Roman" w:hAnsi="Times New Roman" w:cs="Times New Roman"/>
          <w:bCs/>
          <w:sz w:val="24"/>
          <w:szCs w:val="24"/>
        </w:rPr>
        <w:t xml:space="preserve">(об </w:t>
      </w:r>
      <w:r w:rsidR="00697E1E">
        <w:rPr>
          <w:rFonts w:ascii="Times New Roman" w:hAnsi="Times New Roman" w:cs="Times New Roman"/>
          <w:bCs/>
          <w:sz w:val="24"/>
          <w:szCs w:val="24"/>
        </w:rPr>
        <w:t>этом мы писали в №12 от 23.03.</w:t>
      </w:r>
      <w:r w:rsidR="00697E1E" w:rsidRPr="00697E1E">
        <w:rPr>
          <w:rFonts w:ascii="Times New Roman" w:hAnsi="Times New Roman" w:cs="Times New Roman"/>
          <w:bCs/>
          <w:sz w:val="24"/>
          <w:szCs w:val="24"/>
        </w:rPr>
        <w:t>2018</w:t>
      </w:r>
      <w:r w:rsidRPr="00697E1E">
        <w:rPr>
          <w:rFonts w:ascii="Times New Roman" w:hAnsi="Times New Roman" w:cs="Times New Roman"/>
          <w:bCs/>
          <w:sz w:val="24"/>
          <w:szCs w:val="24"/>
        </w:rPr>
        <w:t xml:space="preserve"> нашей газеты). На</w:t>
      </w:r>
      <w:r>
        <w:rPr>
          <w:rFonts w:ascii="Times New Roman" w:hAnsi="Times New Roman" w:cs="Times New Roman"/>
          <w:bCs/>
          <w:sz w:val="24"/>
          <w:szCs w:val="24"/>
        </w:rPr>
        <w:t xml:space="preserve"> заседании материал встречи был обобщён, обозначены проблемы и намечены пути их решения.</w:t>
      </w:r>
    </w:p>
    <w:p w:rsidR="005F54BA" w:rsidRDefault="005F54BA" w:rsidP="00923652">
      <w:pPr>
        <w:pStyle w:val="a5"/>
        <w:spacing w:line="280" w:lineRule="exact"/>
        <w:ind w:firstLine="397"/>
        <w:jc w:val="both"/>
        <w:rPr>
          <w:rFonts w:ascii="Times New Roman" w:hAnsi="Times New Roman" w:cs="Times New Roman"/>
          <w:b/>
          <w:bCs/>
          <w:sz w:val="24"/>
          <w:szCs w:val="24"/>
        </w:rPr>
      </w:pPr>
    </w:p>
    <w:p w:rsidR="00267FC0" w:rsidRDefault="00267FC0" w:rsidP="00923652">
      <w:pPr>
        <w:pStyle w:val="a5"/>
        <w:spacing w:line="280" w:lineRule="exact"/>
        <w:ind w:firstLine="397"/>
        <w:jc w:val="both"/>
        <w:rPr>
          <w:rFonts w:ascii="Times New Roman" w:hAnsi="Times New Roman" w:cs="Times New Roman"/>
          <w:b/>
          <w:bCs/>
          <w:sz w:val="24"/>
          <w:szCs w:val="24"/>
        </w:rPr>
      </w:pPr>
      <w:r>
        <w:rPr>
          <w:rFonts w:ascii="Times New Roman" w:hAnsi="Times New Roman" w:cs="Times New Roman"/>
          <w:b/>
          <w:bCs/>
          <w:sz w:val="24"/>
          <w:szCs w:val="24"/>
        </w:rPr>
        <w:t>Нормотворческая деятельность</w:t>
      </w:r>
      <w:r w:rsidR="005F54BA">
        <w:rPr>
          <w:rFonts w:ascii="Times New Roman" w:hAnsi="Times New Roman" w:cs="Times New Roman"/>
          <w:b/>
          <w:bCs/>
          <w:sz w:val="24"/>
          <w:szCs w:val="24"/>
        </w:rPr>
        <w:t xml:space="preserve"> и опыт коллег</w:t>
      </w:r>
    </w:p>
    <w:p w:rsidR="00B43682" w:rsidRPr="00FE2A21" w:rsidRDefault="00FE2A21" w:rsidP="00FE2A21">
      <w:pPr>
        <w:pStyle w:val="a5"/>
        <w:spacing w:line="280" w:lineRule="exact"/>
        <w:ind w:firstLine="397"/>
        <w:jc w:val="both"/>
        <w:rPr>
          <w:rFonts w:ascii="Times New Roman" w:hAnsi="Times New Roman" w:cs="Times New Roman"/>
          <w:bCs/>
          <w:sz w:val="24"/>
          <w:szCs w:val="24"/>
        </w:rPr>
      </w:pPr>
      <w:r w:rsidRPr="00923652">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66FFD3DD" wp14:editId="7F6FB6A6">
            <wp:simplePos x="0" y="0"/>
            <wp:positionH relativeFrom="margin">
              <wp:posOffset>4469130</wp:posOffset>
            </wp:positionH>
            <wp:positionV relativeFrom="margin">
              <wp:posOffset>6731000</wp:posOffset>
            </wp:positionV>
            <wp:extent cx="1709420" cy="2000250"/>
            <wp:effectExtent l="0" t="0" r="0" b="0"/>
            <wp:wrapSquare wrapText="bothSides"/>
            <wp:docPr id="2" name="Рисунок 2" descr="big1111.jpg">
              <a:hlinkClick xmlns:a="http://schemas.openxmlformats.org/drawingml/2006/main" r:id="rId7" tgtFrame="&quot;_blank&quot;" tooltip="&quot;big111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1111.jpg">
                      <a:hlinkClick r:id="rId7" tgtFrame="&quot;_blank&quot;" tooltip="&quot;big1111.jpg&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9420" cy="2000250"/>
                    </a:xfrm>
                    <a:prstGeom prst="rect">
                      <a:avLst/>
                    </a:prstGeom>
                    <a:noFill/>
                    <a:ln>
                      <a:noFill/>
                    </a:ln>
                  </pic:spPr>
                </pic:pic>
              </a:graphicData>
            </a:graphic>
            <wp14:sizeRelH relativeFrom="margin">
              <wp14:pctWidth>0</wp14:pctWidth>
            </wp14:sizeRelH>
          </wp:anchor>
        </w:drawing>
      </w:r>
      <w:proofErr w:type="gramStart"/>
      <w:r w:rsidR="00267FC0" w:rsidRPr="00267FC0">
        <w:rPr>
          <w:rFonts w:ascii="Times New Roman" w:hAnsi="Times New Roman" w:cs="Times New Roman"/>
          <w:bCs/>
          <w:sz w:val="24"/>
          <w:szCs w:val="24"/>
        </w:rPr>
        <w:t>На заседании были рассмотрены</w:t>
      </w:r>
      <w:r w:rsidR="00267FC0" w:rsidRPr="00267FC0">
        <w:rPr>
          <w:rFonts w:ascii="Times New Roman" w:hAnsi="Times New Roman" w:cs="Times New Roman"/>
          <w:sz w:val="24"/>
          <w:szCs w:val="24"/>
        </w:rPr>
        <w:t xml:space="preserve"> и утверждены </w:t>
      </w:r>
      <w:r w:rsidR="005F54BA">
        <w:rPr>
          <w:rFonts w:ascii="Times New Roman" w:hAnsi="Times New Roman" w:cs="Times New Roman"/>
          <w:bCs/>
          <w:sz w:val="24"/>
          <w:szCs w:val="24"/>
        </w:rPr>
        <w:t xml:space="preserve">поправки </w:t>
      </w:r>
      <w:r w:rsidR="00267FC0">
        <w:rPr>
          <w:rFonts w:ascii="Times New Roman" w:hAnsi="Times New Roman" w:cs="Times New Roman"/>
          <w:bCs/>
          <w:sz w:val="24"/>
          <w:szCs w:val="24"/>
        </w:rPr>
        <w:t xml:space="preserve">в Устав города и </w:t>
      </w:r>
      <w:r w:rsidR="00267FC0" w:rsidRPr="00267FC0">
        <w:rPr>
          <w:rFonts w:ascii="Times New Roman" w:hAnsi="Times New Roman" w:cs="Times New Roman"/>
          <w:bCs/>
          <w:sz w:val="24"/>
          <w:szCs w:val="24"/>
        </w:rPr>
        <w:t>городской бюджет на 2018 год и на пл</w:t>
      </w:r>
      <w:r w:rsidR="00267FC0">
        <w:rPr>
          <w:rFonts w:ascii="Times New Roman" w:hAnsi="Times New Roman" w:cs="Times New Roman"/>
          <w:bCs/>
          <w:sz w:val="24"/>
          <w:szCs w:val="24"/>
        </w:rPr>
        <w:t xml:space="preserve">ановый период 2019 и 2020 годов, </w:t>
      </w:r>
      <w:r w:rsidR="005F54BA">
        <w:rPr>
          <w:rFonts w:ascii="Times New Roman" w:hAnsi="Times New Roman" w:cs="Times New Roman"/>
          <w:bCs/>
          <w:sz w:val="24"/>
          <w:szCs w:val="24"/>
        </w:rPr>
        <w:t xml:space="preserve">внесены </w:t>
      </w:r>
      <w:r w:rsidR="00267FC0">
        <w:rPr>
          <w:rFonts w:ascii="Times New Roman" w:hAnsi="Times New Roman" w:cs="Times New Roman"/>
          <w:bCs/>
          <w:sz w:val="24"/>
          <w:szCs w:val="24"/>
        </w:rPr>
        <w:t>изменения в нормативные правовые документы, устанавливающие гарантии для выборных должностных лиц и муниципальных служащих о</w:t>
      </w:r>
      <w:r w:rsidR="005F54BA">
        <w:rPr>
          <w:rFonts w:ascii="Times New Roman" w:hAnsi="Times New Roman" w:cs="Times New Roman"/>
          <w:bCs/>
          <w:sz w:val="24"/>
          <w:szCs w:val="24"/>
        </w:rPr>
        <w:t xml:space="preserve">рганов местного самоуправления, установлен </w:t>
      </w:r>
      <w:r w:rsidR="00267FC0" w:rsidRPr="00267FC0">
        <w:rPr>
          <w:rFonts w:ascii="Times New Roman" w:hAnsi="Times New Roman" w:cs="Times New Roman"/>
          <w:bCs/>
          <w:sz w:val="24"/>
          <w:szCs w:val="24"/>
        </w:rPr>
        <w:t>Поряд</w:t>
      </w:r>
      <w:r w:rsidR="005F54BA">
        <w:rPr>
          <w:rFonts w:ascii="Times New Roman" w:hAnsi="Times New Roman" w:cs="Times New Roman"/>
          <w:bCs/>
          <w:sz w:val="24"/>
          <w:szCs w:val="24"/>
        </w:rPr>
        <w:t>ок</w:t>
      </w:r>
      <w:r w:rsidR="00267FC0" w:rsidRPr="00267FC0">
        <w:rPr>
          <w:rFonts w:ascii="Times New Roman" w:hAnsi="Times New Roman" w:cs="Times New Roman"/>
          <w:bCs/>
          <w:sz w:val="24"/>
          <w:szCs w:val="24"/>
        </w:rPr>
        <w:t xml:space="preserve"> предоставления муниципальных гарантий п</w:t>
      </w:r>
      <w:r w:rsidR="005F54BA">
        <w:rPr>
          <w:rFonts w:ascii="Times New Roman" w:hAnsi="Times New Roman" w:cs="Times New Roman"/>
          <w:bCs/>
          <w:sz w:val="24"/>
          <w:szCs w:val="24"/>
        </w:rPr>
        <w:t>о инвестиционным проектам за счё</w:t>
      </w:r>
      <w:r w:rsidR="00267FC0" w:rsidRPr="00267FC0">
        <w:rPr>
          <w:rFonts w:ascii="Times New Roman" w:hAnsi="Times New Roman" w:cs="Times New Roman"/>
          <w:bCs/>
          <w:sz w:val="24"/>
          <w:szCs w:val="24"/>
        </w:rPr>
        <w:t>т средств бюджета города Покачи</w:t>
      </w:r>
      <w:r w:rsidR="005F54BA">
        <w:rPr>
          <w:rFonts w:ascii="Times New Roman" w:hAnsi="Times New Roman" w:cs="Times New Roman"/>
          <w:bCs/>
          <w:sz w:val="24"/>
          <w:szCs w:val="24"/>
        </w:rPr>
        <w:t>.</w:t>
      </w:r>
      <w:proofErr w:type="gramEnd"/>
    </w:p>
    <w:p w:rsidR="00B43682" w:rsidRPr="00FE2A21" w:rsidRDefault="00B43682" w:rsidP="00FE2A21">
      <w:pPr>
        <w:spacing w:after="0" w:line="280" w:lineRule="exact"/>
        <w:ind w:firstLine="397"/>
        <w:jc w:val="both"/>
        <w:outlineLvl w:val="4"/>
        <w:rPr>
          <w:rFonts w:ascii="Times New Roman" w:eastAsia="Times New Roman" w:hAnsi="Times New Roman" w:cs="Times New Roman"/>
          <w:bCs/>
          <w:color w:val="000000"/>
          <w:sz w:val="24"/>
          <w:szCs w:val="24"/>
        </w:rPr>
      </w:pPr>
      <w:r w:rsidRPr="00923652">
        <w:rPr>
          <w:rFonts w:ascii="Times New Roman" w:hAnsi="Times New Roman" w:cs="Times New Roman"/>
          <w:bCs/>
          <w:sz w:val="24"/>
          <w:szCs w:val="24"/>
        </w:rPr>
        <w:t xml:space="preserve"> </w:t>
      </w:r>
      <w:r w:rsidR="00FE2A21">
        <w:rPr>
          <w:rFonts w:ascii="Times New Roman" w:hAnsi="Times New Roman" w:cs="Times New Roman"/>
          <w:bCs/>
          <w:sz w:val="24"/>
          <w:szCs w:val="24"/>
        </w:rPr>
        <w:t xml:space="preserve">Также </w:t>
      </w:r>
      <w:r w:rsidRPr="00923652">
        <w:rPr>
          <w:rFonts w:ascii="Times New Roman" w:hAnsi="Times New Roman" w:cs="Times New Roman"/>
          <w:bCs/>
          <w:sz w:val="24"/>
          <w:szCs w:val="24"/>
        </w:rPr>
        <w:t xml:space="preserve">Наталья </w:t>
      </w:r>
      <w:r w:rsidR="00FE2A21">
        <w:rPr>
          <w:rFonts w:ascii="Times New Roman" w:hAnsi="Times New Roman" w:cs="Times New Roman"/>
          <w:bCs/>
          <w:sz w:val="24"/>
          <w:szCs w:val="24"/>
        </w:rPr>
        <w:t xml:space="preserve">Борисова поделилась с коллегами впечатлениями, полученными в ходе заседания Координационного Совета представительных органов ХМАО-Югры, которое прошло </w:t>
      </w:r>
      <w:r w:rsidR="00FE2A21">
        <w:rPr>
          <w:rFonts w:ascii="Times New Roman" w:eastAsia="Times New Roman" w:hAnsi="Times New Roman" w:cs="Times New Roman"/>
          <w:bCs/>
          <w:color w:val="000000"/>
          <w:sz w:val="24"/>
          <w:szCs w:val="24"/>
        </w:rPr>
        <w:t xml:space="preserve">26 марта в г. </w:t>
      </w:r>
      <w:proofErr w:type="spellStart"/>
      <w:r w:rsidR="00FE2A21">
        <w:rPr>
          <w:rFonts w:ascii="Times New Roman" w:eastAsia="Times New Roman" w:hAnsi="Times New Roman" w:cs="Times New Roman"/>
          <w:bCs/>
          <w:color w:val="000000"/>
          <w:sz w:val="24"/>
          <w:szCs w:val="24"/>
        </w:rPr>
        <w:t>Мегионе</w:t>
      </w:r>
      <w:proofErr w:type="spellEnd"/>
      <w:r w:rsidR="00FE2A21">
        <w:rPr>
          <w:rFonts w:ascii="Times New Roman" w:eastAsia="Times New Roman" w:hAnsi="Times New Roman" w:cs="Times New Roman"/>
          <w:bCs/>
          <w:color w:val="000000"/>
          <w:sz w:val="24"/>
          <w:szCs w:val="24"/>
        </w:rPr>
        <w:t xml:space="preserve">. В частности, был рассмотрен опыт работы </w:t>
      </w:r>
      <w:r w:rsidR="00FE2A21">
        <w:rPr>
          <w:rFonts w:ascii="Times New Roman" w:eastAsia="Times New Roman" w:hAnsi="Times New Roman" w:cs="Times New Roman"/>
          <w:color w:val="000000"/>
          <w:sz w:val="24"/>
          <w:szCs w:val="24"/>
        </w:rPr>
        <w:t>Единого депутатского</w:t>
      </w:r>
      <w:r w:rsidRPr="00923652">
        <w:rPr>
          <w:rFonts w:ascii="Times New Roman" w:eastAsia="Times New Roman" w:hAnsi="Times New Roman" w:cs="Times New Roman"/>
          <w:color w:val="000000"/>
          <w:sz w:val="24"/>
          <w:szCs w:val="24"/>
        </w:rPr>
        <w:t xml:space="preserve"> центр</w:t>
      </w:r>
      <w:r w:rsidR="00FE2A21">
        <w:rPr>
          <w:rFonts w:ascii="Times New Roman" w:eastAsia="Times New Roman" w:hAnsi="Times New Roman" w:cs="Times New Roman"/>
          <w:color w:val="000000"/>
          <w:sz w:val="24"/>
          <w:szCs w:val="24"/>
        </w:rPr>
        <w:t>а</w:t>
      </w:r>
      <w:r w:rsidR="0062080D">
        <w:rPr>
          <w:rFonts w:ascii="Times New Roman" w:eastAsia="Times New Roman" w:hAnsi="Times New Roman" w:cs="Times New Roman"/>
          <w:color w:val="000000"/>
          <w:sz w:val="24"/>
          <w:szCs w:val="24"/>
        </w:rPr>
        <w:t xml:space="preserve"> для депутатов всех уровней</w:t>
      </w:r>
      <w:r w:rsidR="00FE2A21">
        <w:rPr>
          <w:rFonts w:ascii="Times New Roman" w:eastAsia="Times New Roman" w:hAnsi="Times New Roman" w:cs="Times New Roman"/>
          <w:color w:val="000000"/>
          <w:sz w:val="24"/>
          <w:szCs w:val="24"/>
        </w:rPr>
        <w:t>, открытого</w:t>
      </w:r>
      <w:r w:rsidRPr="00923652">
        <w:rPr>
          <w:rFonts w:ascii="Times New Roman" w:eastAsia="Times New Roman" w:hAnsi="Times New Roman" w:cs="Times New Roman"/>
          <w:color w:val="000000"/>
          <w:sz w:val="24"/>
          <w:szCs w:val="24"/>
        </w:rPr>
        <w:t xml:space="preserve"> по инициативе </w:t>
      </w:r>
      <w:r w:rsidR="0062080D">
        <w:rPr>
          <w:rFonts w:ascii="Times New Roman" w:eastAsia="Times New Roman" w:hAnsi="Times New Roman" w:cs="Times New Roman"/>
          <w:color w:val="000000"/>
          <w:sz w:val="24"/>
          <w:szCs w:val="24"/>
        </w:rPr>
        <w:t>члена фракции «Единая Россия»,</w:t>
      </w:r>
      <w:r w:rsidRPr="00923652">
        <w:rPr>
          <w:rFonts w:ascii="Times New Roman" w:eastAsia="Times New Roman" w:hAnsi="Times New Roman" w:cs="Times New Roman"/>
          <w:color w:val="000000"/>
          <w:sz w:val="24"/>
          <w:szCs w:val="24"/>
        </w:rPr>
        <w:t xml:space="preserve"> депут</w:t>
      </w:r>
      <w:r w:rsidR="00FE2A21">
        <w:rPr>
          <w:rFonts w:ascii="Times New Roman" w:eastAsia="Times New Roman" w:hAnsi="Times New Roman" w:cs="Times New Roman"/>
          <w:color w:val="000000"/>
          <w:sz w:val="24"/>
          <w:szCs w:val="24"/>
        </w:rPr>
        <w:t xml:space="preserve">ата Думы </w:t>
      </w:r>
      <w:r w:rsidR="0062080D">
        <w:rPr>
          <w:rFonts w:ascii="Times New Roman" w:eastAsia="Times New Roman" w:hAnsi="Times New Roman" w:cs="Times New Roman"/>
          <w:color w:val="000000"/>
          <w:sz w:val="24"/>
          <w:szCs w:val="24"/>
        </w:rPr>
        <w:t>ХМАО-</w:t>
      </w:r>
      <w:r w:rsidR="00FE2A21">
        <w:rPr>
          <w:rFonts w:ascii="Times New Roman" w:eastAsia="Times New Roman" w:hAnsi="Times New Roman" w:cs="Times New Roman"/>
          <w:color w:val="000000"/>
          <w:sz w:val="24"/>
          <w:szCs w:val="24"/>
        </w:rPr>
        <w:t xml:space="preserve">Югры Алексея Андреева. </w:t>
      </w:r>
      <w:r w:rsidR="0062080D">
        <w:rPr>
          <w:rFonts w:ascii="Times New Roman" w:eastAsia="Times New Roman" w:hAnsi="Times New Roman" w:cs="Times New Roman"/>
          <w:color w:val="000000"/>
          <w:sz w:val="24"/>
          <w:szCs w:val="24"/>
        </w:rPr>
        <w:t>Д</w:t>
      </w:r>
      <w:r w:rsidRPr="00923652">
        <w:rPr>
          <w:rFonts w:ascii="Times New Roman" w:eastAsia="Times New Roman" w:hAnsi="Times New Roman" w:cs="Times New Roman"/>
          <w:color w:val="000000"/>
          <w:sz w:val="24"/>
          <w:szCs w:val="24"/>
        </w:rPr>
        <w:t xml:space="preserve">еятельность </w:t>
      </w:r>
      <w:r w:rsidR="0062080D">
        <w:rPr>
          <w:rFonts w:ascii="Times New Roman" w:eastAsia="Times New Roman" w:hAnsi="Times New Roman" w:cs="Times New Roman"/>
          <w:color w:val="000000"/>
          <w:sz w:val="24"/>
          <w:szCs w:val="24"/>
        </w:rPr>
        <w:t xml:space="preserve">центра </w:t>
      </w:r>
      <w:r w:rsidRPr="00923652">
        <w:rPr>
          <w:rFonts w:ascii="Times New Roman" w:eastAsia="Times New Roman" w:hAnsi="Times New Roman" w:cs="Times New Roman"/>
          <w:color w:val="000000"/>
          <w:sz w:val="24"/>
          <w:szCs w:val="24"/>
        </w:rPr>
        <w:t xml:space="preserve">позволяет существенно сэкономить время и повысить качество решения проблем, волнующих население. </w:t>
      </w:r>
    </w:p>
    <w:p w:rsidR="0062080D" w:rsidRDefault="0062080D" w:rsidP="00923652">
      <w:pPr>
        <w:spacing w:after="0" w:line="280" w:lineRule="exac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Также особый интерес привлёк с</w:t>
      </w:r>
      <w:r w:rsidR="00B43682" w:rsidRPr="00923652">
        <w:rPr>
          <w:rFonts w:ascii="Times New Roman" w:eastAsia="Times New Roman" w:hAnsi="Times New Roman" w:cs="Times New Roman"/>
          <w:color w:val="000000"/>
          <w:sz w:val="24"/>
          <w:szCs w:val="24"/>
        </w:rPr>
        <w:t xml:space="preserve">троящийся наёмный </w:t>
      </w:r>
      <w:r>
        <w:rPr>
          <w:rFonts w:ascii="Times New Roman" w:eastAsia="Times New Roman" w:hAnsi="Times New Roman" w:cs="Times New Roman"/>
          <w:color w:val="000000"/>
          <w:sz w:val="24"/>
          <w:szCs w:val="24"/>
        </w:rPr>
        <w:t xml:space="preserve">«умный» </w:t>
      </w:r>
      <w:r w:rsidR="00B43682" w:rsidRPr="00923652">
        <w:rPr>
          <w:rFonts w:ascii="Times New Roman" w:eastAsia="Times New Roman" w:hAnsi="Times New Roman" w:cs="Times New Roman"/>
          <w:color w:val="000000"/>
          <w:sz w:val="24"/>
          <w:szCs w:val="24"/>
        </w:rPr>
        <w:t>дом соци</w:t>
      </w:r>
      <w:r>
        <w:rPr>
          <w:rFonts w:ascii="Times New Roman" w:eastAsia="Times New Roman" w:hAnsi="Times New Roman" w:cs="Times New Roman"/>
          <w:color w:val="000000"/>
          <w:sz w:val="24"/>
          <w:szCs w:val="24"/>
        </w:rPr>
        <w:t>ального использования.</w:t>
      </w:r>
      <w:r w:rsidR="00B43682" w:rsidRPr="0092365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Это </w:t>
      </w:r>
      <w:r w:rsidR="00B43682" w:rsidRPr="00923652">
        <w:rPr>
          <w:rFonts w:ascii="Times New Roman" w:eastAsia="Times New Roman" w:hAnsi="Times New Roman" w:cs="Times New Roman"/>
          <w:color w:val="000000"/>
          <w:sz w:val="24"/>
          <w:szCs w:val="24"/>
        </w:rPr>
        <w:t>восьмиэтажное жилое здание площадью бол</w:t>
      </w:r>
      <w:r>
        <w:rPr>
          <w:rFonts w:ascii="Times New Roman" w:eastAsia="Times New Roman" w:hAnsi="Times New Roman" w:cs="Times New Roman"/>
          <w:color w:val="000000"/>
          <w:sz w:val="24"/>
          <w:szCs w:val="24"/>
        </w:rPr>
        <w:t xml:space="preserve">ее 10,9 тыс. квадратных метров, в котором </w:t>
      </w:r>
      <w:r w:rsidR="00B43682" w:rsidRPr="00923652">
        <w:rPr>
          <w:rFonts w:ascii="Times New Roman" w:eastAsia="Times New Roman" w:hAnsi="Times New Roman" w:cs="Times New Roman"/>
          <w:color w:val="000000"/>
          <w:sz w:val="24"/>
          <w:szCs w:val="24"/>
        </w:rPr>
        <w:t xml:space="preserve">располагаются 112 квартир. </w:t>
      </w:r>
      <w:r>
        <w:rPr>
          <w:rFonts w:ascii="Times New Roman" w:eastAsia="Times New Roman" w:hAnsi="Times New Roman" w:cs="Times New Roman"/>
          <w:color w:val="000000"/>
          <w:sz w:val="24"/>
          <w:szCs w:val="24"/>
        </w:rPr>
        <w:t>Д</w:t>
      </w:r>
      <w:r w:rsidRPr="0062080D">
        <w:rPr>
          <w:rFonts w:ascii="Times New Roman" w:eastAsia="Times New Roman" w:hAnsi="Times New Roman" w:cs="Times New Roman"/>
          <w:color w:val="000000"/>
          <w:sz w:val="24"/>
          <w:szCs w:val="24"/>
        </w:rPr>
        <w:t>ом оснащён системами видеонаблюдения и противопожарной сигнализации с выводом сигнала на пульт службы пожарной охраны. Кроме того, квартиры оборудованы системой доступа и защиты от аварий, которая представляет собой аппаратно-программный комплекс, управляемый магнитным ключом.</w:t>
      </w:r>
      <w:r>
        <w:t xml:space="preserve"> </w:t>
      </w:r>
      <w:r w:rsidRPr="0062080D">
        <w:rPr>
          <w:rFonts w:ascii="Times New Roman" w:hAnsi="Times New Roman" w:cs="Times New Roman"/>
          <w:sz w:val="24"/>
          <w:szCs w:val="24"/>
        </w:rPr>
        <w:t xml:space="preserve">Эта же </w:t>
      </w:r>
      <w:r>
        <w:rPr>
          <w:rFonts w:ascii="Times New Roman" w:eastAsia="Times New Roman" w:hAnsi="Times New Roman" w:cs="Times New Roman"/>
          <w:color w:val="000000"/>
          <w:sz w:val="24"/>
          <w:szCs w:val="24"/>
        </w:rPr>
        <w:t>система позволяе</w:t>
      </w:r>
      <w:r w:rsidRPr="0062080D">
        <w:rPr>
          <w:rFonts w:ascii="Times New Roman" w:eastAsia="Times New Roman" w:hAnsi="Times New Roman" w:cs="Times New Roman"/>
          <w:color w:val="000000"/>
          <w:sz w:val="24"/>
          <w:szCs w:val="24"/>
        </w:rPr>
        <w:t xml:space="preserve">т контролировать расход холодной и горячей воды, электричества, отопления. Потребление ресурсов </w:t>
      </w:r>
      <w:r>
        <w:rPr>
          <w:rFonts w:ascii="Times New Roman" w:eastAsia="Times New Roman" w:hAnsi="Times New Roman" w:cs="Times New Roman"/>
          <w:color w:val="000000"/>
          <w:sz w:val="24"/>
          <w:szCs w:val="24"/>
        </w:rPr>
        <w:t>отслеживается в текущем режиме и фиксирует</w:t>
      </w:r>
      <w:r w:rsidRPr="0062080D">
        <w:rPr>
          <w:rFonts w:ascii="Times New Roman" w:eastAsia="Times New Roman" w:hAnsi="Times New Roman" w:cs="Times New Roman"/>
          <w:color w:val="000000"/>
          <w:sz w:val="24"/>
          <w:szCs w:val="24"/>
        </w:rPr>
        <w:t xml:space="preserve">ся с возможностью построения графиков потребления </w:t>
      </w:r>
      <w:r>
        <w:rPr>
          <w:rFonts w:ascii="Times New Roman" w:eastAsia="Times New Roman" w:hAnsi="Times New Roman" w:cs="Times New Roman"/>
          <w:color w:val="000000"/>
          <w:sz w:val="24"/>
          <w:szCs w:val="24"/>
        </w:rPr>
        <w:t xml:space="preserve">ресурсов </w:t>
      </w:r>
      <w:r w:rsidRPr="0062080D">
        <w:rPr>
          <w:rFonts w:ascii="Times New Roman" w:eastAsia="Times New Roman" w:hAnsi="Times New Roman" w:cs="Times New Roman"/>
          <w:color w:val="000000"/>
          <w:sz w:val="24"/>
          <w:szCs w:val="24"/>
        </w:rPr>
        <w:t xml:space="preserve">в динамике, </w:t>
      </w:r>
      <w:r>
        <w:rPr>
          <w:rFonts w:ascii="Times New Roman" w:eastAsia="Times New Roman" w:hAnsi="Times New Roman" w:cs="Times New Roman"/>
          <w:color w:val="000000"/>
          <w:sz w:val="24"/>
          <w:szCs w:val="24"/>
        </w:rPr>
        <w:t xml:space="preserve">и </w:t>
      </w:r>
      <w:r w:rsidRPr="0062080D">
        <w:rPr>
          <w:rFonts w:ascii="Times New Roman" w:eastAsia="Times New Roman" w:hAnsi="Times New Roman" w:cs="Times New Roman"/>
          <w:color w:val="000000"/>
          <w:sz w:val="24"/>
          <w:szCs w:val="24"/>
        </w:rPr>
        <w:t>восстановления данных потребления на выбранный момент времени в прошлом.</w:t>
      </w:r>
    </w:p>
    <w:p w:rsidR="00B43682" w:rsidRDefault="006E1790" w:rsidP="006E1790">
      <w:pPr>
        <w:spacing w:after="0" w:line="280" w:lineRule="exact"/>
        <w:ind w:firstLine="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дом – а сказка. Причем в этой сказке ч</w:t>
      </w:r>
      <w:r w:rsidR="00B43682" w:rsidRPr="00923652">
        <w:rPr>
          <w:rFonts w:ascii="Times New Roman" w:eastAsia="Times New Roman" w:hAnsi="Times New Roman" w:cs="Times New Roman"/>
          <w:color w:val="000000"/>
          <w:sz w:val="24"/>
          <w:szCs w:val="24"/>
        </w:rPr>
        <w:t xml:space="preserve">асть жилья будет предоставлена </w:t>
      </w:r>
      <w:proofErr w:type="spellStart"/>
      <w:r w:rsidR="0062080D">
        <w:rPr>
          <w:rFonts w:ascii="Times New Roman" w:eastAsia="Times New Roman" w:hAnsi="Times New Roman" w:cs="Times New Roman"/>
          <w:color w:val="000000"/>
          <w:sz w:val="24"/>
          <w:szCs w:val="24"/>
        </w:rPr>
        <w:t>мегионцам</w:t>
      </w:r>
      <w:proofErr w:type="spellEnd"/>
      <w:r w:rsidR="0062080D">
        <w:rPr>
          <w:rFonts w:ascii="Times New Roman" w:eastAsia="Times New Roman" w:hAnsi="Times New Roman" w:cs="Times New Roman"/>
          <w:color w:val="000000"/>
          <w:sz w:val="24"/>
          <w:szCs w:val="24"/>
        </w:rPr>
        <w:t xml:space="preserve"> </w:t>
      </w:r>
      <w:r w:rsidR="00B43682" w:rsidRPr="00923652">
        <w:rPr>
          <w:rFonts w:ascii="Times New Roman" w:eastAsia="Times New Roman" w:hAnsi="Times New Roman" w:cs="Times New Roman"/>
          <w:color w:val="000000"/>
          <w:sz w:val="24"/>
          <w:szCs w:val="24"/>
        </w:rPr>
        <w:t>по договорам социального найма</w:t>
      </w:r>
      <w:r>
        <w:rPr>
          <w:rFonts w:ascii="Times New Roman" w:eastAsia="Times New Roman" w:hAnsi="Times New Roman" w:cs="Times New Roman"/>
          <w:color w:val="000000"/>
          <w:sz w:val="24"/>
          <w:szCs w:val="24"/>
        </w:rPr>
        <w:t xml:space="preserve"> (приглашённые специалисты)</w:t>
      </w:r>
      <w:r w:rsidR="00B43682" w:rsidRPr="00923652">
        <w:rPr>
          <w:rFonts w:ascii="Times New Roman" w:eastAsia="Times New Roman" w:hAnsi="Times New Roman" w:cs="Times New Roman"/>
          <w:color w:val="000000"/>
          <w:sz w:val="24"/>
          <w:szCs w:val="24"/>
        </w:rPr>
        <w:t xml:space="preserve">, другая – по коммерческим договорам. Пять квартир планируется выделить гражданам с ограниченными возможностями здоровья. Ежемесячная плата за </w:t>
      </w:r>
      <w:r w:rsidR="0062080D">
        <w:rPr>
          <w:rFonts w:ascii="Times New Roman" w:eastAsia="Times New Roman" w:hAnsi="Times New Roman" w:cs="Times New Roman"/>
          <w:color w:val="000000"/>
          <w:sz w:val="24"/>
          <w:szCs w:val="24"/>
        </w:rPr>
        <w:t>аренду одного квадратного</w:t>
      </w:r>
      <w:r w:rsidR="00B43682" w:rsidRPr="00923652">
        <w:rPr>
          <w:rFonts w:ascii="Times New Roman" w:eastAsia="Times New Roman" w:hAnsi="Times New Roman" w:cs="Times New Roman"/>
          <w:color w:val="000000"/>
          <w:sz w:val="24"/>
          <w:szCs w:val="24"/>
        </w:rPr>
        <w:t xml:space="preserve"> метр</w:t>
      </w:r>
      <w:r w:rsidR="0062080D">
        <w:rPr>
          <w:rFonts w:ascii="Times New Roman" w:eastAsia="Times New Roman" w:hAnsi="Times New Roman" w:cs="Times New Roman"/>
          <w:color w:val="000000"/>
          <w:sz w:val="24"/>
          <w:szCs w:val="24"/>
        </w:rPr>
        <w:t>а</w:t>
      </w:r>
      <w:r w:rsidR="00B43682" w:rsidRPr="00923652">
        <w:rPr>
          <w:rFonts w:ascii="Times New Roman" w:eastAsia="Times New Roman" w:hAnsi="Times New Roman" w:cs="Times New Roman"/>
          <w:color w:val="000000"/>
          <w:sz w:val="24"/>
          <w:szCs w:val="24"/>
        </w:rPr>
        <w:t xml:space="preserve"> жилья в зависимости от формы договора составит от 110 до 350 рублей. </w:t>
      </w:r>
      <w:r>
        <w:rPr>
          <w:rFonts w:ascii="Times New Roman" w:eastAsia="Times New Roman" w:hAnsi="Times New Roman" w:cs="Times New Roman"/>
          <w:color w:val="000000"/>
          <w:sz w:val="24"/>
          <w:szCs w:val="24"/>
        </w:rPr>
        <w:t>И что самое главное – если хочешь, можешь квартиру выкупить по рыночной стоимости с рассрочкой на 10 лет.</w:t>
      </w:r>
    </w:p>
    <w:p w:rsidR="006E1790" w:rsidRDefault="006E1790" w:rsidP="006E1790">
      <w:pPr>
        <w:spacing w:after="0" w:line="280" w:lineRule="exact"/>
        <w:ind w:firstLine="397"/>
        <w:jc w:val="both"/>
        <w:rPr>
          <w:rFonts w:ascii="Times New Roman" w:eastAsia="Times New Roman" w:hAnsi="Times New Roman" w:cs="Times New Roman"/>
          <w:color w:val="000000"/>
          <w:sz w:val="24"/>
          <w:szCs w:val="24"/>
        </w:rPr>
      </w:pPr>
    </w:p>
    <w:p w:rsidR="006E1790" w:rsidRPr="00923652" w:rsidRDefault="006E1790" w:rsidP="006E1790">
      <w:pPr>
        <w:spacing w:after="0" w:line="280" w:lineRule="exact"/>
        <w:ind w:firstLine="397"/>
        <w:jc w:val="both"/>
        <w:rPr>
          <w:rFonts w:ascii="Times New Roman" w:eastAsia="Times New Roman" w:hAnsi="Times New Roman" w:cs="Times New Roman"/>
          <w:color w:val="000000"/>
          <w:sz w:val="24"/>
          <w:szCs w:val="24"/>
        </w:rPr>
      </w:pPr>
      <w:r w:rsidRPr="00D92C8F">
        <w:rPr>
          <w:rFonts w:ascii="Times New Roman" w:eastAsia="Times New Roman" w:hAnsi="Times New Roman" w:cs="Times New Roman"/>
          <w:color w:val="000000"/>
          <w:sz w:val="24"/>
          <w:szCs w:val="24"/>
        </w:rPr>
        <w:t xml:space="preserve">Примечание: полные тексты отчётов о работе Думы и контрольно-счётной палаты за 2017 год можно найти на </w:t>
      </w:r>
      <w:r w:rsidR="00D92C8F">
        <w:rPr>
          <w:rFonts w:ascii="Times New Roman" w:eastAsia="Times New Roman" w:hAnsi="Times New Roman" w:cs="Times New Roman"/>
          <w:color w:val="000000"/>
          <w:sz w:val="24"/>
          <w:szCs w:val="24"/>
        </w:rPr>
        <w:t xml:space="preserve">официальном </w:t>
      </w:r>
      <w:r w:rsidRPr="00D92C8F">
        <w:rPr>
          <w:rFonts w:ascii="Times New Roman" w:eastAsia="Times New Roman" w:hAnsi="Times New Roman" w:cs="Times New Roman"/>
          <w:color w:val="000000"/>
          <w:sz w:val="24"/>
          <w:szCs w:val="24"/>
        </w:rPr>
        <w:t>сайте</w:t>
      </w:r>
      <w:r w:rsidR="00D92C8F">
        <w:rPr>
          <w:rFonts w:ascii="Times New Roman" w:eastAsia="Times New Roman" w:hAnsi="Times New Roman" w:cs="Times New Roman"/>
          <w:color w:val="000000"/>
          <w:sz w:val="24"/>
          <w:szCs w:val="24"/>
        </w:rPr>
        <w:t xml:space="preserve"> Думы города Покачи </w:t>
      </w:r>
      <w:r w:rsidRPr="00D92C8F">
        <w:rPr>
          <w:rFonts w:ascii="Times New Roman" w:eastAsia="Times New Roman" w:hAnsi="Times New Roman" w:cs="Times New Roman"/>
          <w:color w:val="000000"/>
          <w:sz w:val="24"/>
          <w:szCs w:val="24"/>
        </w:rPr>
        <w:t>в разделе</w:t>
      </w:r>
      <w:r w:rsidR="00D92C8F">
        <w:rPr>
          <w:rFonts w:ascii="Times New Roman" w:eastAsia="Times New Roman" w:hAnsi="Times New Roman" w:cs="Times New Roman"/>
          <w:color w:val="000000"/>
          <w:sz w:val="24"/>
          <w:szCs w:val="24"/>
        </w:rPr>
        <w:t xml:space="preserve"> о Думе города/</w:t>
      </w:r>
      <w:proofErr w:type="spellStart"/>
      <w:r w:rsidR="00D92C8F">
        <w:rPr>
          <w:rFonts w:ascii="Times New Roman" w:eastAsia="Times New Roman" w:hAnsi="Times New Roman" w:cs="Times New Roman"/>
          <w:color w:val="000000"/>
          <w:sz w:val="24"/>
          <w:szCs w:val="24"/>
        </w:rPr>
        <w:t>отчеты</w:t>
      </w:r>
      <w:proofErr w:type="spellEnd"/>
      <w:r w:rsidR="00D92C8F">
        <w:rPr>
          <w:rFonts w:ascii="Times New Roman" w:eastAsia="Times New Roman" w:hAnsi="Times New Roman" w:cs="Times New Roman"/>
          <w:color w:val="000000"/>
          <w:sz w:val="24"/>
          <w:szCs w:val="24"/>
        </w:rPr>
        <w:t xml:space="preserve"> и статистика</w:t>
      </w:r>
      <w:r w:rsidR="00697E1E">
        <w:rPr>
          <w:rFonts w:ascii="Times New Roman" w:eastAsia="Times New Roman" w:hAnsi="Times New Roman" w:cs="Times New Roman"/>
          <w:color w:val="000000"/>
          <w:sz w:val="24"/>
          <w:szCs w:val="24"/>
        </w:rPr>
        <w:t xml:space="preserve"> и контрольная деятельность/</w:t>
      </w:r>
      <w:r w:rsidR="00697E1E" w:rsidRPr="00697E1E">
        <w:rPr>
          <w:rFonts w:ascii="Times New Roman" w:eastAsia="Times New Roman" w:hAnsi="Times New Roman" w:cs="Times New Roman"/>
          <w:color w:val="000000"/>
          <w:sz w:val="24"/>
          <w:szCs w:val="24"/>
        </w:rPr>
        <w:t>Информация о работе контрольно-</w:t>
      </w:r>
      <w:proofErr w:type="spellStart"/>
      <w:r w:rsidR="00697E1E" w:rsidRPr="00697E1E">
        <w:rPr>
          <w:rFonts w:ascii="Times New Roman" w:eastAsia="Times New Roman" w:hAnsi="Times New Roman" w:cs="Times New Roman"/>
          <w:color w:val="000000"/>
          <w:sz w:val="24"/>
          <w:szCs w:val="24"/>
        </w:rPr>
        <w:t>счетной</w:t>
      </w:r>
      <w:proofErr w:type="spellEnd"/>
      <w:r w:rsidR="00697E1E" w:rsidRPr="00697E1E">
        <w:rPr>
          <w:rFonts w:ascii="Times New Roman" w:eastAsia="Times New Roman" w:hAnsi="Times New Roman" w:cs="Times New Roman"/>
          <w:color w:val="000000"/>
          <w:sz w:val="24"/>
          <w:szCs w:val="24"/>
        </w:rPr>
        <w:t xml:space="preserve"> палаты города</w:t>
      </w:r>
      <w:r w:rsidR="00697E1E">
        <w:rPr>
          <w:rFonts w:ascii="Times New Roman" w:eastAsia="Times New Roman" w:hAnsi="Times New Roman" w:cs="Times New Roman"/>
          <w:color w:val="000000"/>
          <w:sz w:val="24"/>
          <w:szCs w:val="24"/>
        </w:rPr>
        <w:t>.</w:t>
      </w:r>
    </w:p>
    <w:p w:rsidR="00B43682" w:rsidRPr="00923652" w:rsidRDefault="00B43682" w:rsidP="00923652">
      <w:pPr>
        <w:spacing w:after="0" w:line="280" w:lineRule="exact"/>
        <w:ind w:firstLine="397"/>
        <w:jc w:val="both"/>
        <w:rPr>
          <w:rFonts w:ascii="Times New Roman" w:eastAsia="Times New Roman" w:hAnsi="Times New Roman" w:cs="Times New Roman"/>
          <w:color w:val="000000"/>
          <w:sz w:val="24"/>
          <w:szCs w:val="24"/>
        </w:rPr>
      </w:pPr>
    </w:p>
    <w:p w:rsidR="00B43682" w:rsidRPr="00923652" w:rsidRDefault="00B43682" w:rsidP="00923652">
      <w:pPr>
        <w:spacing w:after="0" w:line="280" w:lineRule="exact"/>
        <w:ind w:firstLine="397"/>
        <w:jc w:val="both"/>
        <w:rPr>
          <w:rFonts w:ascii="Times New Roman" w:eastAsia="Times New Roman" w:hAnsi="Times New Roman" w:cs="Times New Roman"/>
          <w:color w:val="000000"/>
          <w:sz w:val="24"/>
          <w:szCs w:val="24"/>
        </w:rPr>
      </w:pPr>
    </w:p>
    <w:p w:rsidR="00B43682" w:rsidRPr="00923652" w:rsidRDefault="00B43682" w:rsidP="00923652">
      <w:pPr>
        <w:spacing w:after="0" w:line="280" w:lineRule="exact"/>
        <w:ind w:firstLine="397"/>
        <w:jc w:val="both"/>
        <w:rPr>
          <w:rFonts w:ascii="Times New Roman" w:eastAsia="Times New Roman" w:hAnsi="Times New Roman" w:cs="Times New Roman"/>
          <w:color w:val="000000"/>
          <w:sz w:val="24"/>
          <w:szCs w:val="24"/>
        </w:rPr>
      </w:pPr>
    </w:p>
    <w:p w:rsidR="00B43682" w:rsidRPr="00923652" w:rsidRDefault="00B43682" w:rsidP="00923652">
      <w:pPr>
        <w:pStyle w:val="a5"/>
        <w:spacing w:line="280" w:lineRule="exact"/>
        <w:ind w:firstLine="397"/>
        <w:jc w:val="both"/>
        <w:rPr>
          <w:rFonts w:ascii="Times New Roman" w:hAnsi="Times New Roman" w:cs="Times New Roman"/>
          <w:bCs/>
          <w:sz w:val="24"/>
          <w:szCs w:val="24"/>
        </w:rPr>
      </w:pPr>
    </w:p>
    <w:sectPr w:rsidR="00B43682" w:rsidRPr="00923652" w:rsidSect="00365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4F0"/>
    <w:multiLevelType w:val="hybridMultilevel"/>
    <w:tmpl w:val="77B49F6C"/>
    <w:lvl w:ilvl="0" w:tplc="8C5074FC">
      <w:start w:val="5"/>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19FD382E"/>
    <w:multiLevelType w:val="hybridMultilevel"/>
    <w:tmpl w:val="E1E4953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2D9A2C83"/>
    <w:multiLevelType w:val="hybridMultilevel"/>
    <w:tmpl w:val="CA4EA8C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
    <w:nsid w:val="2F7E2EF1"/>
    <w:multiLevelType w:val="hybridMultilevel"/>
    <w:tmpl w:val="1206D7D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
    <w:nsid w:val="691D3D2A"/>
    <w:multiLevelType w:val="hybridMultilevel"/>
    <w:tmpl w:val="6F6E6AB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75C0292E"/>
    <w:multiLevelType w:val="hybridMultilevel"/>
    <w:tmpl w:val="4F88A34C"/>
    <w:lvl w:ilvl="0" w:tplc="015201E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7FBF1303"/>
    <w:multiLevelType w:val="hybridMultilevel"/>
    <w:tmpl w:val="2F205A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0F"/>
    <w:rsid w:val="00017510"/>
    <w:rsid w:val="000262F8"/>
    <w:rsid w:val="0007715A"/>
    <w:rsid w:val="000957C7"/>
    <w:rsid w:val="000A58C2"/>
    <w:rsid w:val="000B0C69"/>
    <w:rsid w:val="000B6512"/>
    <w:rsid w:val="000D5309"/>
    <w:rsid w:val="000E7D44"/>
    <w:rsid w:val="000F3F12"/>
    <w:rsid w:val="001210F1"/>
    <w:rsid w:val="00130E4D"/>
    <w:rsid w:val="00131CE0"/>
    <w:rsid w:val="00162AB2"/>
    <w:rsid w:val="0017140F"/>
    <w:rsid w:val="001E15DB"/>
    <w:rsid w:val="001E60C8"/>
    <w:rsid w:val="001E6B30"/>
    <w:rsid w:val="00267FC0"/>
    <w:rsid w:val="002772EC"/>
    <w:rsid w:val="002A605A"/>
    <w:rsid w:val="002E46F5"/>
    <w:rsid w:val="00303C67"/>
    <w:rsid w:val="0033276D"/>
    <w:rsid w:val="00333394"/>
    <w:rsid w:val="003348E9"/>
    <w:rsid w:val="0036528D"/>
    <w:rsid w:val="00373B02"/>
    <w:rsid w:val="00396E26"/>
    <w:rsid w:val="003A08E5"/>
    <w:rsid w:val="003B5130"/>
    <w:rsid w:val="003C6825"/>
    <w:rsid w:val="003E5C31"/>
    <w:rsid w:val="00403940"/>
    <w:rsid w:val="00430500"/>
    <w:rsid w:val="00451592"/>
    <w:rsid w:val="00463901"/>
    <w:rsid w:val="00473108"/>
    <w:rsid w:val="004B087A"/>
    <w:rsid w:val="004D370C"/>
    <w:rsid w:val="005228F3"/>
    <w:rsid w:val="00537513"/>
    <w:rsid w:val="0054646E"/>
    <w:rsid w:val="00591668"/>
    <w:rsid w:val="005A054D"/>
    <w:rsid w:val="005E4A9E"/>
    <w:rsid w:val="005F54BA"/>
    <w:rsid w:val="0062080D"/>
    <w:rsid w:val="006217B5"/>
    <w:rsid w:val="00623E6D"/>
    <w:rsid w:val="00646612"/>
    <w:rsid w:val="00651D05"/>
    <w:rsid w:val="00666AA7"/>
    <w:rsid w:val="00697E1E"/>
    <w:rsid w:val="006A3ED8"/>
    <w:rsid w:val="006E1790"/>
    <w:rsid w:val="00706E1B"/>
    <w:rsid w:val="00741B34"/>
    <w:rsid w:val="00835B77"/>
    <w:rsid w:val="00835BEA"/>
    <w:rsid w:val="0088679C"/>
    <w:rsid w:val="008A06C3"/>
    <w:rsid w:val="008D5942"/>
    <w:rsid w:val="00901F0C"/>
    <w:rsid w:val="00905363"/>
    <w:rsid w:val="00923652"/>
    <w:rsid w:val="00952C84"/>
    <w:rsid w:val="009E6A5A"/>
    <w:rsid w:val="00A05731"/>
    <w:rsid w:val="00A30385"/>
    <w:rsid w:val="00A35E57"/>
    <w:rsid w:val="00A54560"/>
    <w:rsid w:val="00A87714"/>
    <w:rsid w:val="00AB1AFA"/>
    <w:rsid w:val="00AD4A21"/>
    <w:rsid w:val="00B0192B"/>
    <w:rsid w:val="00B32702"/>
    <w:rsid w:val="00B43682"/>
    <w:rsid w:val="00BB6302"/>
    <w:rsid w:val="00BE73A7"/>
    <w:rsid w:val="00BF6251"/>
    <w:rsid w:val="00C4079C"/>
    <w:rsid w:val="00C450F5"/>
    <w:rsid w:val="00C51FFB"/>
    <w:rsid w:val="00CD16DD"/>
    <w:rsid w:val="00CF6469"/>
    <w:rsid w:val="00D03F85"/>
    <w:rsid w:val="00D23614"/>
    <w:rsid w:val="00D92C8F"/>
    <w:rsid w:val="00E07D0F"/>
    <w:rsid w:val="00E50FD0"/>
    <w:rsid w:val="00E64082"/>
    <w:rsid w:val="00E65739"/>
    <w:rsid w:val="00E71073"/>
    <w:rsid w:val="00E8438B"/>
    <w:rsid w:val="00E93A16"/>
    <w:rsid w:val="00EC2C23"/>
    <w:rsid w:val="00EF004F"/>
    <w:rsid w:val="00F2382F"/>
    <w:rsid w:val="00F46491"/>
    <w:rsid w:val="00F54A91"/>
    <w:rsid w:val="00F9731F"/>
    <w:rsid w:val="00FC05AF"/>
    <w:rsid w:val="00FD2F64"/>
    <w:rsid w:val="00FE2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D0F"/>
    <w:pPr>
      <w:ind w:left="720"/>
      <w:contextualSpacing/>
    </w:pPr>
    <w:rPr>
      <w:rFonts w:ascii="Calibri" w:eastAsia="Calibri" w:hAnsi="Calibri" w:cs="Times New Roman"/>
      <w:lang w:eastAsia="en-US"/>
    </w:rPr>
  </w:style>
  <w:style w:type="paragraph" w:styleId="a4">
    <w:name w:val="Normal (Web)"/>
    <w:basedOn w:val="a"/>
    <w:uiPriority w:val="99"/>
    <w:unhideWhenUsed/>
    <w:rsid w:val="004515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62AB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D0F"/>
    <w:pPr>
      <w:ind w:left="720"/>
      <w:contextualSpacing/>
    </w:pPr>
    <w:rPr>
      <w:rFonts w:ascii="Calibri" w:eastAsia="Calibri" w:hAnsi="Calibri" w:cs="Times New Roman"/>
      <w:lang w:eastAsia="en-US"/>
    </w:rPr>
  </w:style>
  <w:style w:type="paragraph" w:styleId="a4">
    <w:name w:val="Normal (Web)"/>
    <w:basedOn w:val="a"/>
    <w:uiPriority w:val="99"/>
    <w:unhideWhenUsed/>
    <w:rsid w:val="004515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162AB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dumahmao.ru/upload/medialibrary/ec1/ec1b56e7043bed70635e10e2035c782b.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9E9D-4B02-48E1-A7C9-2D41C4C0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media</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Дегтярева Юлия Павловна</cp:lastModifiedBy>
  <cp:revision>2</cp:revision>
  <dcterms:created xsi:type="dcterms:W3CDTF">2018-04-06T11:24:00Z</dcterms:created>
  <dcterms:modified xsi:type="dcterms:W3CDTF">2018-04-06T11:24:00Z</dcterms:modified>
</cp:coreProperties>
</file>