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1" w:rsidRPr="00B21EA1" w:rsidRDefault="00B21EA1" w:rsidP="00E574F8">
      <w:pPr>
        <w:jc w:val="center"/>
        <w:rPr>
          <w:iCs/>
          <w:sz w:val="28"/>
          <w:szCs w:val="28"/>
          <w:lang w:eastAsia="ar-SA"/>
        </w:rPr>
      </w:pPr>
      <w:r w:rsidRPr="00B21EA1">
        <w:rPr>
          <w:noProof/>
          <w:sz w:val="28"/>
          <w:szCs w:val="28"/>
        </w:rPr>
        <w:drawing>
          <wp:inline distT="0" distB="0" distL="0" distR="0" wp14:anchorId="609E405C" wp14:editId="3217E43C">
            <wp:extent cx="695960" cy="7569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69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A1" w:rsidRPr="00B21EA1" w:rsidRDefault="00B21EA1" w:rsidP="00B21EA1">
      <w:pPr>
        <w:jc w:val="center"/>
        <w:rPr>
          <w:rFonts w:eastAsia="Calibri"/>
          <w:sz w:val="28"/>
          <w:szCs w:val="28"/>
          <w:shd w:val="clear" w:color="auto" w:fill="AECF00"/>
          <w:lang w:eastAsia="en-US"/>
        </w:rPr>
      </w:pPr>
    </w:p>
    <w:p w:rsidR="00B21EA1" w:rsidRPr="00B21EA1" w:rsidRDefault="00B21EA1" w:rsidP="00B21EA1">
      <w:pPr>
        <w:jc w:val="center"/>
        <w:rPr>
          <w:rFonts w:eastAsia="Calibri"/>
          <w:b/>
          <w:sz w:val="48"/>
          <w:szCs w:val="48"/>
          <w:lang w:eastAsia="en-US"/>
        </w:rPr>
      </w:pPr>
      <w:r w:rsidRPr="00B21EA1">
        <w:rPr>
          <w:rFonts w:eastAsia="Calibri"/>
          <w:b/>
          <w:sz w:val="48"/>
          <w:szCs w:val="48"/>
          <w:lang w:eastAsia="en-US"/>
        </w:rPr>
        <w:t>ДУМА ГОРОДА ПОКАЧИ</w:t>
      </w:r>
    </w:p>
    <w:p w:rsidR="00B21EA1" w:rsidRPr="00B21EA1" w:rsidRDefault="00B21EA1" w:rsidP="00B21E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ХАНТЫ-МАНСИЙСКОГО</w:t>
      </w:r>
      <w:r w:rsidRPr="00B21EA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АВТОНОМНОГО</w:t>
      </w:r>
      <w:r w:rsidRPr="00B21EA1">
        <w:rPr>
          <w:rFonts w:eastAsia="Calibri"/>
          <w:b/>
          <w:lang w:eastAsia="en-US"/>
        </w:rPr>
        <w:t xml:space="preserve"> ОКРУГ</w:t>
      </w:r>
      <w:r>
        <w:rPr>
          <w:rFonts w:eastAsia="Calibri"/>
          <w:b/>
          <w:lang w:eastAsia="en-US"/>
        </w:rPr>
        <w:t>А</w:t>
      </w:r>
      <w:r w:rsidR="00FA18D4">
        <w:rPr>
          <w:rFonts w:eastAsia="Calibri"/>
          <w:b/>
          <w:lang w:eastAsia="en-US"/>
        </w:rPr>
        <w:t xml:space="preserve"> – ЮГРЫ</w:t>
      </w:r>
    </w:p>
    <w:p w:rsidR="00B21EA1" w:rsidRPr="00B21EA1" w:rsidRDefault="00B21EA1" w:rsidP="00B21EA1">
      <w:pPr>
        <w:jc w:val="both"/>
        <w:rPr>
          <w:iCs/>
          <w:lang w:eastAsia="ar-SA"/>
        </w:rPr>
      </w:pPr>
    </w:p>
    <w:p w:rsidR="00B21EA1" w:rsidRPr="00B21EA1" w:rsidRDefault="00B21EA1" w:rsidP="00B21EA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B21EA1">
        <w:rPr>
          <w:rFonts w:eastAsia="Calibri"/>
          <w:b/>
          <w:sz w:val="36"/>
          <w:szCs w:val="36"/>
          <w:lang w:eastAsia="en-US"/>
        </w:rPr>
        <w:t>РЕШЕНИЕ</w:t>
      </w:r>
    </w:p>
    <w:p w:rsidR="00B21EA1" w:rsidRPr="00B21EA1" w:rsidRDefault="00A50EA5" w:rsidP="00B21EA1">
      <w:pPr>
        <w:numPr>
          <w:ilvl w:val="4"/>
          <w:numId w:val="12"/>
        </w:numPr>
        <w:tabs>
          <w:tab w:val="left" w:pos="0"/>
        </w:tabs>
        <w:suppressAutoHyphens/>
        <w:overflowPunct w:val="0"/>
        <w:spacing w:after="200" w:line="276" w:lineRule="auto"/>
        <w:jc w:val="both"/>
        <w:outlineLvl w:val="4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от 24.10.2018  </w:t>
      </w:r>
      <w:r w:rsidR="00B21EA1" w:rsidRPr="00B21EA1">
        <w:rPr>
          <w:b/>
          <w:bCs/>
          <w:iCs/>
          <w:lang w:eastAsia="ar-SA"/>
        </w:rPr>
        <w:tab/>
      </w:r>
      <w:r w:rsidR="00B21EA1" w:rsidRPr="00B21EA1">
        <w:rPr>
          <w:b/>
          <w:bCs/>
          <w:iCs/>
          <w:lang w:eastAsia="ar-SA"/>
        </w:rPr>
        <w:tab/>
      </w:r>
      <w:r w:rsidR="00B21EA1" w:rsidRPr="00B21EA1">
        <w:rPr>
          <w:b/>
          <w:bCs/>
          <w:iCs/>
          <w:lang w:eastAsia="ar-SA"/>
        </w:rPr>
        <w:tab/>
      </w:r>
      <w:r w:rsidR="00B21EA1" w:rsidRPr="00B21EA1">
        <w:rPr>
          <w:b/>
          <w:bCs/>
          <w:iCs/>
          <w:lang w:eastAsia="ar-SA"/>
        </w:rPr>
        <w:tab/>
      </w:r>
      <w:r w:rsidR="00B21EA1" w:rsidRPr="00B21EA1">
        <w:rPr>
          <w:b/>
          <w:bCs/>
          <w:iCs/>
          <w:lang w:eastAsia="ar-SA"/>
        </w:rPr>
        <w:tab/>
      </w:r>
      <w:r w:rsidR="00B21EA1" w:rsidRPr="00B21EA1">
        <w:rPr>
          <w:b/>
          <w:bCs/>
          <w:iCs/>
          <w:lang w:eastAsia="ar-SA"/>
        </w:rPr>
        <w:tab/>
      </w:r>
      <w:r w:rsidR="00B21EA1" w:rsidRPr="00B21EA1">
        <w:rPr>
          <w:b/>
          <w:bCs/>
          <w:iCs/>
          <w:lang w:eastAsia="ar-SA"/>
        </w:rPr>
        <w:tab/>
      </w:r>
      <w:r w:rsidR="004F6B94">
        <w:rPr>
          <w:b/>
          <w:bCs/>
          <w:iCs/>
          <w:lang w:eastAsia="ar-SA"/>
        </w:rPr>
        <w:tab/>
      </w:r>
      <w:r w:rsidR="004F6B94">
        <w:rPr>
          <w:b/>
          <w:bCs/>
          <w:iCs/>
          <w:lang w:eastAsia="ar-SA"/>
        </w:rPr>
        <w:tab/>
        <w:t xml:space="preserve">     </w:t>
      </w:r>
      <w:r w:rsidR="00B21EA1" w:rsidRPr="00B21EA1">
        <w:rPr>
          <w:b/>
          <w:bCs/>
          <w:iCs/>
          <w:lang w:eastAsia="ar-SA"/>
        </w:rPr>
        <w:t xml:space="preserve">№ </w:t>
      </w:r>
      <w:r w:rsidR="004F6B94">
        <w:rPr>
          <w:b/>
          <w:bCs/>
          <w:iCs/>
          <w:lang w:eastAsia="ar-SA"/>
        </w:rPr>
        <w:t>83</w:t>
      </w:r>
    </w:p>
    <w:p w:rsidR="00B21EA1" w:rsidRPr="004F6B94" w:rsidRDefault="00B21EA1" w:rsidP="00B21EA1">
      <w:pPr>
        <w:tabs>
          <w:tab w:val="left" w:pos="567"/>
          <w:tab w:val="left" w:pos="6237"/>
        </w:tabs>
        <w:ind w:right="4534"/>
        <w:jc w:val="both"/>
        <w:rPr>
          <w:sz w:val="25"/>
          <w:szCs w:val="25"/>
        </w:rPr>
      </w:pPr>
      <w:r w:rsidRPr="004F6B94">
        <w:rPr>
          <w:rFonts w:eastAsia="Calibri"/>
          <w:b/>
          <w:sz w:val="25"/>
          <w:szCs w:val="25"/>
          <w:lang w:eastAsia="en-US"/>
        </w:rPr>
        <w:t>О Порядке представления главным распорядителем средств бюджета города Покачи в финансовый орган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</w:t>
      </w:r>
      <w:proofErr w:type="gramStart"/>
      <w:r w:rsidRPr="004F6B94">
        <w:rPr>
          <w:rFonts w:eastAsia="Calibri"/>
          <w:b/>
          <w:sz w:val="25"/>
          <w:szCs w:val="25"/>
          <w:lang w:eastAsia="en-US"/>
        </w:rPr>
        <w:t>дств в п</w:t>
      </w:r>
      <w:proofErr w:type="gramEnd"/>
      <w:r w:rsidRPr="004F6B94">
        <w:rPr>
          <w:rFonts w:eastAsia="Calibri"/>
          <w:b/>
          <w:sz w:val="25"/>
          <w:szCs w:val="25"/>
          <w:lang w:eastAsia="en-US"/>
        </w:rPr>
        <w:t>орядке регресса</w:t>
      </w:r>
    </w:p>
    <w:p w:rsidR="00B21EA1" w:rsidRPr="004F6B94" w:rsidRDefault="00B21EA1" w:rsidP="00B21EA1">
      <w:pPr>
        <w:tabs>
          <w:tab w:val="left" w:pos="6237"/>
        </w:tabs>
        <w:jc w:val="both"/>
        <w:rPr>
          <w:sz w:val="25"/>
          <w:szCs w:val="25"/>
        </w:rPr>
      </w:pPr>
    </w:p>
    <w:p w:rsidR="00B21EA1" w:rsidRPr="004F6B94" w:rsidRDefault="00B21EA1" w:rsidP="00B21EA1">
      <w:pPr>
        <w:tabs>
          <w:tab w:val="left" w:pos="6237"/>
        </w:tabs>
        <w:jc w:val="both"/>
        <w:rPr>
          <w:sz w:val="25"/>
          <w:szCs w:val="25"/>
        </w:rPr>
      </w:pPr>
    </w:p>
    <w:p w:rsidR="00B21EA1" w:rsidRPr="004F6B94" w:rsidRDefault="00B21EA1" w:rsidP="00B21EA1">
      <w:pPr>
        <w:tabs>
          <w:tab w:val="left" w:pos="567"/>
          <w:tab w:val="left" w:pos="6237"/>
        </w:tabs>
        <w:ind w:firstLine="993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4F6B94">
        <w:rPr>
          <w:rFonts w:eastAsia="Calibri"/>
          <w:sz w:val="25"/>
          <w:szCs w:val="25"/>
          <w:lang w:eastAsia="en-US"/>
        </w:rPr>
        <w:t>Рассмотрев проект решения Думы города Покачи «О Порядке представления главным распорядителем средств бюджета города Покачи в финансовый орган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средств в порядке регресса», в соответствии с абзацем 5 части 4 статьи 242.2 Бюджетного кодекса Российской Федерации, Дума города</w:t>
      </w:r>
      <w:proofErr w:type="gramEnd"/>
      <w:r w:rsidRPr="004F6B94">
        <w:rPr>
          <w:rFonts w:eastAsia="Calibri"/>
          <w:sz w:val="25"/>
          <w:szCs w:val="25"/>
          <w:lang w:eastAsia="en-US"/>
        </w:rPr>
        <w:t xml:space="preserve"> Покачи</w:t>
      </w:r>
    </w:p>
    <w:p w:rsidR="00B21EA1" w:rsidRPr="004F6B94" w:rsidRDefault="00B21EA1" w:rsidP="00B21EA1">
      <w:pPr>
        <w:tabs>
          <w:tab w:val="left" w:pos="567"/>
          <w:tab w:val="left" w:pos="6237"/>
        </w:tabs>
        <w:jc w:val="both"/>
        <w:rPr>
          <w:rFonts w:eastAsia="Calibri"/>
          <w:sz w:val="25"/>
          <w:szCs w:val="25"/>
          <w:lang w:eastAsia="en-US"/>
        </w:rPr>
      </w:pPr>
    </w:p>
    <w:p w:rsidR="00B21EA1" w:rsidRPr="004F6B94" w:rsidRDefault="00B21EA1" w:rsidP="00B21EA1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5"/>
          <w:szCs w:val="25"/>
          <w:lang w:eastAsia="en-US"/>
        </w:rPr>
      </w:pPr>
      <w:r w:rsidRPr="004F6B94">
        <w:rPr>
          <w:rFonts w:eastAsia="Calibri"/>
          <w:b/>
          <w:sz w:val="25"/>
          <w:szCs w:val="25"/>
          <w:lang w:eastAsia="en-US"/>
        </w:rPr>
        <w:t>РЕШИЛА:</w:t>
      </w:r>
    </w:p>
    <w:p w:rsidR="00B21EA1" w:rsidRPr="004F6B94" w:rsidRDefault="00B21EA1" w:rsidP="00B21EA1">
      <w:pPr>
        <w:tabs>
          <w:tab w:val="left" w:pos="6237"/>
        </w:tabs>
        <w:ind w:firstLine="993"/>
        <w:jc w:val="center"/>
        <w:rPr>
          <w:sz w:val="25"/>
          <w:szCs w:val="25"/>
        </w:rPr>
      </w:pPr>
    </w:p>
    <w:p w:rsidR="00B21EA1" w:rsidRPr="004F6B94" w:rsidRDefault="00B21EA1" w:rsidP="00B21EA1">
      <w:pPr>
        <w:tabs>
          <w:tab w:val="left" w:pos="567"/>
          <w:tab w:val="left" w:pos="6237"/>
        </w:tabs>
        <w:ind w:firstLine="567"/>
        <w:jc w:val="both"/>
        <w:rPr>
          <w:sz w:val="25"/>
          <w:szCs w:val="25"/>
        </w:rPr>
      </w:pPr>
      <w:r w:rsidRPr="004F6B94">
        <w:rPr>
          <w:sz w:val="25"/>
          <w:szCs w:val="25"/>
        </w:rPr>
        <w:t xml:space="preserve">1. </w:t>
      </w:r>
      <w:r w:rsidRPr="004F6B94">
        <w:rPr>
          <w:rFonts w:eastAsia="Calibri"/>
          <w:sz w:val="25"/>
          <w:szCs w:val="25"/>
          <w:lang w:eastAsia="en-US"/>
        </w:rPr>
        <w:t>Утвердить Порядок представления главным распорядителем средств бюджета города Покачи в финансовый орган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</w:t>
      </w:r>
      <w:proofErr w:type="gramStart"/>
      <w:r w:rsidRPr="004F6B94">
        <w:rPr>
          <w:rFonts w:eastAsia="Calibri"/>
          <w:sz w:val="25"/>
          <w:szCs w:val="25"/>
          <w:lang w:eastAsia="en-US"/>
        </w:rPr>
        <w:t>дств в п</w:t>
      </w:r>
      <w:proofErr w:type="gramEnd"/>
      <w:r w:rsidRPr="004F6B94">
        <w:rPr>
          <w:rFonts w:eastAsia="Calibri"/>
          <w:sz w:val="25"/>
          <w:szCs w:val="25"/>
          <w:lang w:eastAsia="en-US"/>
        </w:rPr>
        <w:t>орядке регресса согласно приложению к настоящему решению</w:t>
      </w:r>
      <w:r w:rsidRPr="004F6B94">
        <w:rPr>
          <w:sz w:val="25"/>
          <w:szCs w:val="25"/>
        </w:rPr>
        <w:t>.</w:t>
      </w:r>
    </w:p>
    <w:p w:rsidR="00B21EA1" w:rsidRPr="004F6B94" w:rsidRDefault="00B21EA1" w:rsidP="00B21EA1">
      <w:pPr>
        <w:tabs>
          <w:tab w:val="left" w:pos="6237"/>
        </w:tabs>
        <w:ind w:firstLine="567"/>
        <w:jc w:val="both"/>
        <w:rPr>
          <w:sz w:val="25"/>
          <w:szCs w:val="25"/>
        </w:rPr>
      </w:pPr>
      <w:r w:rsidRPr="004F6B94">
        <w:rPr>
          <w:sz w:val="25"/>
          <w:szCs w:val="25"/>
        </w:rPr>
        <w:t xml:space="preserve">2. </w:t>
      </w:r>
      <w:r w:rsidRPr="004F6B94">
        <w:rPr>
          <w:rFonts w:eastAsia="Calibri"/>
          <w:sz w:val="25"/>
          <w:szCs w:val="25"/>
          <w:lang w:eastAsia="en-US"/>
        </w:rPr>
        <w:t>Опубликовать настоящее решение в газете «Покачёвский вестник».</w:t>
      </w:r>
    </w:p>
    <w:p w:rsidR="00B21EA1" w:rsidRPr="004F6B94" w:rsidRDefault="00B21EA1" w:rsidP="00B21EA1">
      <w:pPr>
        <w:tabs>
          <w:tab w:val="left" w:pos="6237"/>
        </w:tabs>
        <w:ind w:firstLine="567"/>
        <w:jc w:val="both"/>
        <w:rPr>
          <w:sz w:val="25"/>
          <w:szCs w:val="25"/>
        </w:rPr>
      </w:pPr>
      <w:r w:rsidRPr="004F6B94">
        <w:rPr>
          <w:sz w:val="25"/>
          <w:szCs w:val="25"/>
        </w:rPr>
        <w:t>3. Настоящее решение вступает в силу после его официального опубликования.</w:t>
      </w:r>
    </w:p>
    <w:p w:rsidR="00B21EA1" w:rsidRPr="004F6B94" w:rsidRDefault="00B21EA1" w:rsidP="00B21EA1">
      <w:pPr>
        <w:tabs>
          <w:tab w:val="left" w:pos="6237"/>
        </w:tabs>
        <w:ind w:firstLine="567"/>
        <w:jc w:val="both"/>
        <w:rPr>
          <w:sz w:val="25"/>
          <w:szCs w:val="25"/>
        </w:rPr>
      </w:pPr>
      <w:r w:rsidRPr="004F6B94">
        <w:rPr>
          <w:sz w:val="25"/>
          <w:szCs w:val="25"/>
        </w:rPr>
        <w:t xml:space="preserve">4. </w:t>
      </w:r>
      <w:proofErr w:type="gramStart"/>
      <w:r w:rsidRPr="004F6B94">
        <w:rPr>
          <w:sz w:val="25"/>
          <w:szCs w:val="25"/>
        </w:rPr>
        <w:t>Контроль за</w:t>
      </w:r>
      <w:proofErr w:type="gramEnd"/>
      <w:r w:rsidRPr="004F6B94">
        <w:rPr>
          <w:sz w:val="25"/>
          <w:szCs w:val="25"/>
        </w:rPr>
        <w:t xml:space="preserve"> выполнением решения возложить на постоянную комиссию Думы города Покачи VI созыва по бюджету, налогам и финансовым вопросам (председатель </w:t>
      </w:r>
      <w:r w:rsidR="00E574F8" w:rsidRPr="004F6B94">
        <w:rPr>
          <w:sz w:val="25"/>
          <w:szCs w:val="25"/>
        </w:rPr>
        <w:t xml:space="preserve">Шишкин </w:t>
      </w:r>
      <w:r w:rsidRPr="004F6B94">
        <w:rPr>
          <w:sz w:val="25"/>
          <w:szCs w:val="25"/>
        </w:rPr>
        <w:t>С.А.).</w:t>
      </w:r>
    </w:p>
    <w:p w:rsidR="00B21EA1" w:rsidRDefault="00B21EA1" w:rsidP="00B21EA1">
      <w:pPr>
        <w:spacing w:line="276" w:lineRule="auto"/>
        <w:jc w:val="both"/>
        <w:rPr>
          <w:sz w:val="25"/>
          <w:szCs w:val="25"/>
        </w:rPr>
      </w:pPr>
    </w:p>
    <w:p w:rsidR="004F6B94" w:rsidRPr="004F6B94" w:rsidRDefault="004F6B94" w:rsidP="00B21EA1">
      <w:pPr>
        <w:spacing w:line="276" w:lineRule="auto"/>
        <w:jc w:val="both"/>
        <w:rPr>
          <w:sz w:val="25"/>
          <w:szCs w:val="25"/>
        </w:rPr>
      </w:pP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4645"/>
        <w:gridCol w:w="4679"/>
      </w:tblGrid>
      <w:tr w:rsidR="00B21EA1" w:rsidRPr="004F6B94" w:rsidTr="00B21EA1">
        <w:trPr>
          <w:trHeight w:val="1434"/>
        </w:trPr>
        <w:tc>
          <w:tcPr>
            <w:tcW w:w="4644" w:type="dxa"/>
          </w:tcPr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5"/>
                <w:szCs w:val="25"/>
                <w:lang w:eastAsia="ar-SA"/>
              </w:rPr>
            </w:pPr>
            <w:r w:rsidRPr="004F6B94">
              <w:rPr>
                <w:b/>
                <w:sz w:val="25"/>
                <w:szCs w:val="25"/>
                <w:lang w:eastAsia="ar-SA"/>
              </w:rPr>
              <w:t xml:space="preserve">Глава города Покачи </w:t>
            </w:r>
          </w:p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5"/>
                <w:szCs w:val="25"/>
                <w:lang w:eastAsia="ar-SA"/>
              </w:rPr>
            </w:pPr>
            <w:r w:rsidRPr="004F6B94">
              <w:rPr>
                <w:b/>
                <w:sz w:val="25"/>
                <w:szCs w:val="25"/>
                <w:lang w:eastAsia="ar-SA"/>
              </w:rPr>
              <w:t>В.И. Степура</w:t>
            </w:r>
          </w:p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5"/>
                <w:szCs w:val="25"/>
                <w:lang w:eastAsia="ar-SA"/>
              </w:rPr>
            </w:pPr>
          </w:p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5"/>
                <w:szCs w:val="25"/>
                <w:lang w:eastAsia="ar-SA"/>
              </w:rPr>
            </w:pPr>
            <w:r w:rsidRPr="004F6B94">
              <w:rPr>
                <w:b/>
                <w:sz w:val="25"/>
                <w:szCs w:val="25"/>
                <w:lang w:eastAsia="ar-SA"/>
              </w:rPr>
              <w:t xml:space="preserve">__________________________ </w:t>
            </w:r>
          </w:p>
        </w:tc>
        <w:tc>
          <w:tcPr>
            <w:tcW w:w="4678" w:type="dxa"/>
          </w:tcPr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5"/>
                <w:szCs w:val="25"/>
                <w:lang w:eastAsia="ar-SA"/>
              </w:rPr>
            </w:pPr>
            <w:r w:rsidRPr="004F6B94">
              <w:rPr>
                <w:b/>
                <w:sz w:val="25"/>
                <w:szCs w:val="25"/>
                <w:lang w:eastAsia="ar-SA"/>
              </w:rPr>
              <w:t>Председатель Думы города Покачи</w:t>
            </w:r>
          </w:p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5"/>
                <w:szCs w:val="25"/>
                <w:lang w:eastAsia="ar-SA"/>
              </w:rPr>
            </w:pPr>
            <w:r w:rsidRPr="004F6B94">
              <w:rPr>
                <w:b/>
                <w:sz w:val="25"/>
                <w:szCs w:val="25"/>
                <w:lang w:eastAsia="ar-SA"/>
              </w:rPr>
              <w:t>Н.В. Борисова</w:t>
            </w:r>
          </w:p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5"/>
                <w:szCs w:val="25"/>
                <w:lang w:eastAsia="ar-SA"/>
              </w:rPr>
            </w:pPr>
          </w:p>
          <w:p w:rsidR="00B21EA1" w:rsidRPr="004F6B94" w:rsidRDefault="00B21EA1" w:rsidP="00B21EA1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5"/>
                <w:szCs w:val="25"/>
                <w:lang w:eastAsia="ar-SA"/>
              </w:rPr>
            </w:pPr>
            <w:r w:rsidRPr="004F6B94">
              <w:rPr>
                <w:b/>
                <w:sz w:val="25"/>
                <w:szCs w:val="25"/>
                <w:lang w:eastAsia="ar-SA"/>
              </w:rPr>
              <w:t>_______________________________</w:t>
            </w:r>
          </w:p>
        </w:tc>
      </w:tr>
    </w:tbl>
    <w:p w:rsidR="004F6B94" w:rsidRDefault="004F6B94" w:rsidP="00B21E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F6B94" w:rsidRDefault="00EC5ABC" w:rsidP="00B21E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Принято Думой города Покачи</w:t>
      </w:r>
    </w:p>
    <w:p w:rsidR="00EC5ABC" w:rsidRDefault="000201E9" w:rsidP="00B21E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C5ABC">
        <w:rPr>
          <w:sz w:val="20"/>
          <w:szCs w:val="20"/>
        </w:rPr>
        <w:t xml:space="preserve">23.10.2018 года </w:t>
      </w:r>
    </w:p>
    <w:p w:rsidR="00EC5ABC" w:rsidRDefault="00EC5ABC" w:rsidP="00B21E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116BA" w:rsidRDefault="003116BA" w:rsidP="00B21EA1">
      <w:pPr>
        <w:pStyle w:val="ConsNormal"/>
        <w:widowControl/>
        <w:tabs>
          <w:tab w:val="left" w:pos="5387"/>
        </w:tabs>
        <w:ind w:left="5954" w:right="0" w:firstLine="0"/>
        <w:rPr>
          <w:rFonts w:ascii="Times New Roman" w:hAnsi="Times New Roman" w:cs="Times New Roman"/>
          <w:sz w:val="24"/>
          <w:szCs w:val="24"/>
        </w:rPr>
      </w:pPr>
      <w:r w:rsidRPr="00CF65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352E" w:rsidRDefault="0099352E" w:rsidP="00B21EA1">
      <w:pPr>
        <w:pStyle w:val="ConsNormal"/>
        <w:widowControl/>
        <w:tabs>
          <w:tab w:val="left" w:pos="5387"/>
        </w:tabs>
        <w:ind w:left="595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99352E" w:rsidRPr="00CF65BE" w:rsidRDefault="0099352E" w:rsidP="00B21EA1">
      <w:pPr>
        <w:pStyle w:val="ConsNormal"/>
        <w:widowControl/>
        <w:tabs>
          <w:tab w:val="left" w:pos="5387"/>
        </w:tabs>
        <w:ind w:left="595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0EA5">
        <w:rPr>
          <w:rFonts w:ascii="Times New Roman" w:hAnsi="Times New Roman" w:cs="Times New Roman"/>
          <w:sz w:val="24"/>
          <w:szCs w:val="24"/>
        </w:rPr>
        <w:t>24.10.2018 № 83</w:t>
      </w:r>
    </w:p>
    <w:p w:rsidR="00FF4FBC" w:rsidRPr="00CF65BE" w:rsidRDefault="001E06C7" w:rsidP="009935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65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B94" w:rsidRDefault="009120C8" w:rsidP="002F42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r w:rsidRPr="00CF65B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F6B94" w:rsidRDefault="009120C8" w:rsidP="002F42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BE">
        <w:rPr>
          <w:rFonts w:ascii="Times New Roman" w:hAnsi="Times New Roman" w:cs="Times New Roman"/>
          <w:b/>
          <w:sz w:val="24"/>
          <w:szCs w:val="24"/>
        </w:rPr>
        <w:t>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главным распорядителем средств бюджета города Покачи</w:t>
      </w:r>
    </w:p>
    <w:p w:rsidR="009120C8" w:rsidRPr="00CF65BE" w:rsidRDefault="009120C8" w:rsidP="002F42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финансов</w:t>
      </w:r>
      <w:r w:rsidR="00503A14">
        <w:rPr>
          <w:rFonts w:ascii="Times New Roman" w:hAnsi="Times New Roman" w:cs="Times New Roman"/>
          <w:b/>
          <w:sz w:val="24"/>
          <w:szCs w:val="24"/>
        </w:rPr>
        <w:t>ый орган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орядке регресса</w:t>
      </w:r>
    </w:p>
    <w:p w:rsidR="00826054" w:rsidRPr="00060622" w:rsidRDefault="00826054" w:rsidP="00EC23F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0DF4" w:rsidRDefault="00F00DF4" w:rsidP="00C62A14">
      <w:pPr>
        <w:tabs>
          <w:tab w:val="left" w:pos="851"/>
          <w:tab w:val="left" w:pos="5387"/>
        </w:tabs>
        <w:autoSpaceDE w:val="0"/>
        <w:autoSpaceDN w:val="0"/>
        <w:adjustRightInd w:val="0"/>
        <w:ind w:firstLine="709"/>
        <w:jc w:val="both"/>
      </w:pPr>
      <w:proofErr w:type="gramStart"/>
      <w:r w:rsidRPr="00CF65BE">
        <w:t xml:space="preserve">Настоящий Порядок представления </w:t>
      </w:r>
      <w:r w:rsidR="000A74C6" w:rsidRPr="000A74C6">
        <w:t>главным распорядителем средств бюджета города Покачи в финансов</w:t>
      </w:r>
      <w:r w:rsidR="00503A14">
        <w:t xml:space="preserve">ый орган </w:t>
      </w:r>
      <w:r w:rsidR="000A74C6" w:rsidRPr="000A74C6">
        <w:t>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средств в порядке регресса</w:t>
      </w:r>
      <w:r w:rsidR="000A74C6">
        <w:t xml:space="preserve"> </w:t>
      </w:r>
      <w:r w:rsidRPr="00CA57FB">
        <w:t>(далее - Порядок)</w:t>
      </w:r>
      <w:r w:rsidR="00AD7401">
        <w:t>,</w:t>
      </w:r>
      <w:r w:rsidRPr="00CA57FB">
        <w:t xml:space="preserve"> разработан </w:t>
      </w:r>
      <w:r w:rsidR="004E5F24">
        <w:t>в целях реализации городом Покачи права регресса к лицу, в связи с незаконными действиями (бездействиями) которого произведено возмещение</w:t>
      </w:r>
      <w:proofErr w:type="gramEnd"/>
      <w:r w:rsidR="004E5F24">
        <w:t xml:space="preserve"> вреда за сч</w:t>
      </w:r>
      <w:r w:rsidR="004F6B94">
        <w:t>ё</w:t>
      </w:r>
      <w:r w:rsidR="004E5F24">
        <w:t>т средств бюджета города Покачи</w:t>
      </w:r>
      <w:r w:rsidR="00707B15" w:rsidRPr="00CA57FB">
        <w:t>.</w:t>
      </w:r>
    </w:p>
    <w:p w:rsidR="00275ACF" w:rsidRPr="00CF65BE" w:rsidRDefault="00275ACF" w:rsidP="002F422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275ACF" w:rsidRDefault="00275ACF" w:rsidP="00275ACF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A91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A91">
        <w:rPr>
          <w:rFonts w:ascii="Times New Roman" w:hAnsi="Times New Roman" w:cs="Times New Roman"/>
          <w:sz w:val="24"/>
          <w:szCs w:val="24"/>
        </w:rPr>
        <w:t xml:space="preserve">. </w:t>
      </w:r>
      <w:r w:rsidRPr="00335A91">
        <w:rPr>
          <w:rFonts w:ascii="Times New Roman" w:hAnsi="Times New Roman" w:cs="Times New Roman"/>
          <w:b/>
          <w:sz w:val="24"/>
          <w:szCs w:val="24"/>
        </w:rPr>
        <w:t>Предмет регулирования настоящего Порядка</w:t>
      </w:r>
    </w:p>
    <w:p w:rsidR="00275ACF" w:rsidRPr="00335A91" w:rsidRDefault="00275ACF" w:rsidP="00275ACF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5ACF" w:rsidRPr="00CE034F" w:rsidRDefault="004F6B94" w:rsidP="004F6B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275ACF" w:rsidRPr="00CE034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Порядком устанавливается порядок представления главным распорядителем средств бюджета города Покачи в финансовый орган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</w:t>
      </w:r>
      <w:proofErr w:type="gramStart"/>
      <w:r w:rsidR="00275ACF" w:rsidRPr="00CE034F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п</w:t>
      </w:r>
      <w:proofErr w:type="gramEnd"/>
      <w:r w:rsidR="00275ACF" w:rsidRPr="00CE034F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орядке регресса.</w:t>
      </w:r>
    </w:p>
    <w:p w:rsidR="00275ACF" w:rsidRDefault="00275ACF" w:rsidP="002F422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4EAB" w:rsidRPr="00335A91" w:rsidRDefault="00FF4FBC" w:rsidP="002F422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A9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75ACF">
        <w:rPr>
          <w:rFonts w:ascii="Times New Roman" w:hAnsi="Times New Roman" w:cs="Times New Roman"/>
          <w:sz w:val="24"/>
          <w:szCs w:val="24"/>
        </w:rPr>
        <w:t>2</w:t>
      </w:r>
      <w:r w:rsidRPr="00335A91">
        <w:rPr>
          <w:rFonts w:ascii="Times New Roman" w:hAnsi="Times New Roman" w:cs="Times New Roman"/>
          <w:sz w:val="24"/>
          <w:szCs w:val="24"/>
        </w:rPr>
        <w:t xml:space="preserve">. </w:t>
      </w:r>
      <w:r w:rsidR="009A4EAB" w:rsidRPr="00335A91">
        <w:rPr>
          <w:rFonts w:ascii="Times New Roman" w:hAnsi="Times New Roman" w:cs="Times New Roman"/>
          <w:b/>
          <w:sz w:val="24"/>
          <w:szCs w:val="24"/>
        </w:rPr>
        <w:t>Общие понятия</w:t>
      </w:r>
    </w:p>
    <w:p w:rsidR="00335A91" w:rsidRPr="00335A91" w:rsidRDefault="00335A91" w:rsidP="002F422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4221" w:rsidRPr="00335A91" w:rsidRDefault="00AD7401" w:rsidP="002F422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CE03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221" w:rsidRPr="00335A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Главный распорядитель средств бюджета </w:t>
      </w:r>
      <w:r w:rsidR="002F4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города Покачи </w:t>
      </w:r>
      <w:r w:rsidR="00275ACF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F4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5AC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города Покачи</w:t>
      </w:r>
      <w:r w:rsidR="00700D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лице </w:t>
      </w:r>
      <w:r w:rsidR="00275ACF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структурны</w:t>
      </w:r>
      <w:r w:rsidR="00700DE7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75A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</w:t>
      </w:r>
      <w:r w:rsidR="00700DE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275A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города Покачи, в том числе осуществляющи</w:t>
      </w:r>
      <w:r w:rsidR="002E331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75A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функции учредителей в отношении муниципальных учреждений города Покачи.</w:t>
      </w:r>
    </w:p>
    <w:p w:rsidR="009A4EAB" w:rsidRPr="00335A91" w:rsidRDefault="00CE034F" w:rsidP="002F422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9A4EAB" w:rsidRPr="00335A91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 орган города Покачи</w:t>
      </w:r>
      <w:r w:rsidR="002F4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782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F4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782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финансов администрации города Покачи.</w:t>
      </w:r>
    </w:p>
    <w:p w:rsidR="00335A91" w:rsidRPr="00335A91" w:rsidRDefault="00CE034F" w:rsidP="002F42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3. </w:t>
      </w:r>
      <w:r w:rsidR="00335A91" w:rsidRPr="00335A91">
        <w:rPr>
          <w:rFonts w:eastAsiaTheme="minorHAnsi"/>
          <w:iCs/>
          <w:lang w:eastAsia="en-US"/>
        </w:rPr>
        <w:t>Регресс - обратное требование о возмещении уплаченной суммы, предъявляется одним физическим или юридическим лицом к другому обязанному лицу.</w:t>
      </w:r>
    </w:p>
    <w:p w:rsidR="00335A91" w:rsidRPr="00335A91" w:rsidRDefault="00CE034F" w:rsidP="002F42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4. </w:t>
      </w:r>
      <w:r w:rsidR="002F4221">
        <w:rPr>
          <w:rFonts w:eastAsiaTheme="minorHAnsi"/>
          <w:iCs/>
          <w:lang w:eastAsia="en-US"/>
        </w:rPr>
        <w:t>Право регресса</w:t>
      </w:r>
      <w:r w:rsidR="00335A91" w:rsidRPr="00335A91">
        <w:rPr>
          <w:rFonts w:eastAsiaTheme="minorHAnsi"/>
          <w:iCs/>
          <w:lang w:eastAsia="en-US"/>
        </w:rPr>
        <w:t xml:space="preserve"> - иск к должнику о возврате денежных средств или имущественных ценностей, которые по вине должника переданы истцом третьему лицу.</w:t>
      </w:r>
    </w:p>
    <w:p w:rsidR="009A4EAB" w:rsidRPr="00335A91" w:rsidRDefault="009A4EAB" w:rsidP="002F422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4FBC" w:rsidRDefault="00FF4FBC" w:rsidP="009A4EAB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E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501A7">
        <w:rPr>
          <w:rFonts w:ascii="Times New Roman" w:hAnsi="Times New Roman" w:cs="Times New Roman"/>
          <w:sz w:val="24"/>
          <w:szCs w:val="24"/>
        </w:rPr>
        <w:t>3</w:t>
      </w:r>
      <w:r w:rsidRPr="009A4EAB">
        <w:rPr>
          <w:rFonts w:ascii="Times New Roman" w:hAnsi="Times New Roman" w:cs="Times New Roman"/>
          <w:sz w:val="24"/>
          <w:szCs w:val="24"/>
        </w:rPr>
        <w:t xml:space="preserve">. </w:t>
      </w:r>
      <w:r w:rsidRPr="009A4EAB">
        <w:rPr>
          <w:rFonts w:ascii="Times New Roman" w:hAnsi="Times New Roman" w:cs="Times New Roman"/>
          <w:b/>
          <w:sz w:val="24"/>
          <w:szCs w:val="24"/>
        </w:rPr>
        <w:t>П</w:t>
      </w:r>
      <w:r w:rsidR="00A630BC" w:rsidRPr="009A4EAB">
        <w:rPr>
          <w:rFonts w:ascii="Times New Roman" w:hAnsi="Times New Roman" w:cs="Times New Roman"/>
          <w:b/>
          <w:sz w:val="24"/>
          <w:szCs w:val="24"/>
        </w:rPr>
        <w:t>орядок представления информации</w:t>
      </w:r>
    </w:p>
    <w:p w:rsidR="00F501A7" w:rsidRPr="009A4EAB" w:rsidRDefault="00F501A7" w:rsidP="009A4EAB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4EAB" w:rsidRDefault="004F6B94" w:rsidP="004F6B9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 w:rsidR="009A4EAB" w:rsidRPr="009A4EAB">
        <w:rPr>
          <w:rFonts w:eastAsiaTheme="minorHAnsi"/>
          <w:lang w:eastAsia="en-US"/>
        </w:rPr>
        <w:t xml:space="preserve">Главный распорядитель средств бюджета, представлявший в суде интересы </w:t>
      </w:r>
      <w:r w:rsidR="00F501A7">
        <w:rPr>
          <w:rFonts w:eastAsiaTheme="minorHAnsi"/>
          <w:lang w:eastAsia="en-US"/>
        </w:rPr>
        <w:t>города Покачи</w:t>
      </w:r>
      <w:r>
        <w:rPr>
          <w:rFonts w:eastAsiaTheme="minorHAnsi"/>
          <w:lang w:eastAsia="en-US"/>
        </w:rPr>
        <w:t>,</w:t>
      </w:r>
      <w:r w:rsidR="009A4EAB" w:rsidRPr="009A4EAB">
        <w:rPr>
          <w:rFonts w:eastAsiaTheme="minorHAnsi"/>
          <w:lang w:eastAsia="en-US"/>
        </w:rPr>
        <w:t xml:space="preserve"> в соответствии с </w:t>
      </w:r>
      <w:hyperlink r:id="rId10" w:history="1">
        <w:r w:rsidR="009A4EAB" w:rsidRPr="009A4EAB">
          <w:rPr>
            <w:rFonts w:eastAsiaTheme="minorHAnsi"/>
            <w:lang w:eastAsia="en-US"/>
          </w:rPr>
          <w:t>пунктом 3 статьи 158</w:t>
        </w:r>
      </w:hyperlink>
      <w:r w:rsidR="009A4EAB" w:rsidRPr="009A4EAB">
        <w:rPr>
          <w:rFonts w:eastAsiaTheme="minorHAnsi"/>
          <w:lang w:eastAsia="en-US"/>
        </w:rPr>
        <w:t xml:space="preserve"> </w:t>
      </w:r>
      <w:r w:rsidR="009A4EAB">
        <w:t>Бюджетного кодекса Российской Федерации</w:t>
      </w:r>
      <w:r w:rsidR="009A4EAB" w:rsidRPr="009A4EAB">
        <w:rPr>
          <w:rFonts w:eastAsiaTheme="minorHAnsi"/>
          <w:lang w:eastAsia="en-US"/>
        </w:rPr>
        <w:t xml:space="preserve"> обязан в течение 10</w:t>
      </w:r>
      <w:r w:rsidR="00F501A7">
        <w:rPr>
          <w:rFonts w:eastAsiaTheme="minorHAnsi"/>
          <w:lang w:eastAsia="en-US"/>
        </w:rPr>
        <w:t>-ти</w:t>
      </w:r>
      <w:r w:rsidR="009A4EAB" w:rsidRPr="009A4EAB">
        <w:rPr>
          <w:rFonts w:eastAsiaTheme="minorHAnsi"/>
          <w:lang w:eastAsia="en-US"/>
        </w:rPr>
        <w:t xml:space="preserve"> дней после вынесения (принятия) судебного акта в окончательной форме направ</w:t>
      </w:r>
      <w:r w:rsidR="003317B6">
        <w:rPr>
          <w:rFonts w:eastAsiaTheme="minorHAnsi"/>
          <w:lang w:eastAsia="en-US"/>
        </w:rPr>
        <w:t>ить</w:t>
      </w:r>
      <w:r w:rsidR="009A4EAB" w:rsidRPr="009A4EAB">
        <w:rPr>
          <w:rFonts w:eastAsiaTheme="minorHAnsi"/>
          <w:lang w:eastAsia="en-US"/>
        </w:rPr>
        <w:t xml:space="preserve"> в финансовый орган </w:t>
      </w:r>
      <w:r w:rsidR="009A4EAB" w:rsidRPr="00A0711A">
        <w:rPr>
          <w:rFonts w:eastAsiaTheme="minorHAnsi"/>
          <w:lang w:eastAsia="en-US"/>
        </w:rPr>
        <w:t>информацию</w:t>
      </w:r>
      <w:r w:rsidR="009A4EAB" w:rsidRPr="009A4EAB">
        <w:rPr>
          <w:rFonts w:eastAsiaTheme="minorHAnsi"/>
          <w:lang w:eastAsia="en-US"/>
        </w:rPr>
        <w:t xml:space="preserve"> о результатах рассмотрения дела в суде, а также представляет информацию о наличии оснований для обжалования судебного акта.</w:t>
      </w:r>
      <w:proofErr w:type="gramEnd"/>
    </w:p>
    <w:p w:rsidR="009A4EAB" w:rsidRPr="009A4EAB" w:rsidRDefault="004F6B94" w:rsidP="004F6B9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9A4EAB">
        <w:rPr>
          <w:rFonts w:eastAsiaTheme="minorHAnsi"/>
          <w:lang w:eastAsia="en-US"/>
        </w:rPr>
        <w:t xml:space="preserve">Финансовый орган </w:t>
      </w:r>
      <w:r w:rsidR="009A4EAB" w:rsidRPr="009A4EAB">
        <w:t xml:space="preserve">в течение 10-и дней </w:t>
      </w:r>
      <w:r w:rsidR="00827B5A">
        <w:t>со дня исполнения за сч</w:t>
      </w:r>
      <w:r>
        <w:t>ё</w:t>
      </w:r>
      <w:r w:rsidR="00827B5A">
        <w:t xml:space="preserve">т </w:t>
      </w:r>
      <w:r w:rsidR="00827B5A" w:rsidRPr="009A4EAB">
        <w:t>бюджета города Покачи судебного акта о возмещении вреда</w:t>
      </w:r>
      <w:r w:rsidR="00827B5A" w:rsidRPr="009A4EAB">
        <w:rPr>
          <w:rFonts w:eastAsiaTheme="minorHAnsi"/>
          <w:lang w:eastAsia="en-US"/>
        </w:rPr>
        <w:t xml:space="preserve"> </w:t>
      </w:r>
      <w:r w:rsidR="009A4EAB" w:rsidRPr="009A4EAB">
        <w:t>уведомл</w:t>
      </w:r>
      <w:r w:rsidR="009A4EAB">
        <w:t xml:space="preserve">яет </w:t>
      </w:r>
      <w:r w:rsidR="009A4EAB">
        <w:rPr>
          <w:rFonts w:eastAsiaTheme="minorHAnsi"/>
          <w:lang w:eastAsia="en-US"/>
        </w:rPr>
        <w:t>г</w:t>
      </w:r>
      <w:r w:rsidR="009A4EAB" w:rsidRPr="009A4EAB">
        <w:rPr>
          <w:rFonts w:eastAsiaTheme="minorHAnsi"/>
          <w:lang w:eastAsia="en-US"/>
        </w:rPr>
        <w:t>лавн</w:t>
      </w:r>
      <w:r w:rsidR="009A4EAB">
        <w:rPr>
          <w:rFonts w:eastAsiaTheme="minorHAnsi"/>
          <w:lang w:eastAsia="en-US"/>
        </w:rPr>
        <w:t>ого</w:t>
      </w:r>
      <w:r w:rsidR="009A4EAB" w:rsidRPr="009A4EAB">
        <w:rPr>
          <w:rFonts w:eastAsiaTheme="minorHAnsi"/>
          <w:lang w:eastAsia="en-US"/>
        </w:rPr>
        <w:t xml:space="preserve"> распорядител</w:t>
      </w:r>
      <w:r w:rsidR="009A4EAB">
        <w:rPr>
          <w:rFonts w:eastAsiaTheme="minorHAnsi"/>
          <w:lang w:eastAsia="en-US"/>
        </w:rPr>
        <w:t>я</w:t>
      </w:r>
      <w:r w:rsidR="009A4EAB" w:rsidRPr="009A4EAB">
        <w:rPr>
          <w:rFonts w:eastAsiaTheme="minorHAnsi"/>
          <w:lang w:eastAsia="en-US"/>
        </w:rPr>
        <w:t xml:space="preserve"> средств бюджета</w:t>
      </w:r>
      <w:r w:rsidR="00827B5A">
        <w:rPr>
          <w:rFonts w:eastAsiaTheme="minorHAnsi"/>
          <w:lang w:eastAsia="en-US"/>
        </w:rPr>
        <w:t xml:space="preserve"> (с приложением копи</w:t>
      </w:r>
      <w:r w:rsidR="003317B6">
        <w:rPr>
          <w:rFonts w:eastAsiaTheme="minorHAnsi"/>
          <w:lang w:eastAsia="en-US"/>
        </w:rPr>
        <w:t>й</w:t>
      </w:r>
      <w:r w:rsidR="00827B5A">
        <w:rPr>
          <w:rFonts w:eastAsiaTheme="minorHAnsi"/>
          <w:lang w:eastAsia="en-US"/>
        </w:rPr>
        <w:t xml:space="preserve"> платежн</w:t>
      </w:r>
      <w:r w:rsidR="003317B6">
        <w:rPr>
          <w:rFonts w:eastAsiaTheme="minorHAnsi"/>
          <w:lang w:eastAsia="en-US"/>
        </w:rPr>
        <w:t>ых</w:t>
      </w:r>
      <w:r w:rsidR="00827B5A">
        <w:rPr>
          <w:rFonts w:eastAsiaTheme="minorHAnsi"/>
          <w:lang w:eastAsia="en-US"/>
        </w:rPr>
        <w:t xml:space="preserve"> поручени</w:t>
      </w:r>
      <w:r w:rsidR="003317B6">
        <w:rPr>
          <w:rFonts w:eastAsiaTheme="minorHAnsi"/>
          <w:lang w:eastAsia="en-US"/>
        </w:rPr>
        <w:t>й</w:t>
      </w:r>
      <w:r w:rsidR="00827B5A">
        <w:rPr>
          <w:rFonts w:eastAsiaTheme="minorHAnsi"/>
          <w:lang w:eastAsia="en-US"/>
        </w:rPr>
        <w:t>)</w:t>
      </w:r>
      <w:r w:rsidR="00827B5A">
        <w:t>.</w:t>
      </w:r>
    </w:p>
    <w:p w:rsidR="000C0493" w:rsidRDefault="004F6B94" w:rsidP="004F6B94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3. </w:t>
      </w:r>
      <w:proofErr w:type="gramStart"/>
      <w:r w:rsidR="003B3A02" w:rsidRPr="009A4EAB">
        <w:t>Главн</w:t>
      </w:r>
      <w:r w:rsidR="00FA22A9" w:rsidRPr="009A4EAB">
        <w:t>ы</w:t>
      </w:r>
      <w:r w:rsidR="003B3A02" w:rsidRPr="009A4EAB">
        <w:t>й распоря</w:t>
      </w:r>
      <w:r w:rsidR="00FA22A9" w:rsidRPr="009A4EAB">
        <w:t>дитель средств бюджета, представлявший в суде интересы города Покачи</w:t>
      </w:r>
      <w:r w:rsidR="00827B5A">
        <w:t>,</w:t>
      </w:r>
      <w:r w:rsidR="00FA22A9" w:rsidRPr="009A4EAB">
        <w:t xml:space="preserve"> </w:t>
      </w:r>
      <w:r w:rsidR="00827B5A">
        <w:t>в течение 10</w:t>
      </w:r>
      <w:r w:rsidR="00F501A7">
        <w:t>-ти</w:t>
      </w:r>
      <w:r w:rsidR="00827B5A">
        <w:t xml:space="preserve"> дней</w:t>
      </w:r>
      <w:r w:rsidR="00FA22A9" w:rsidRPr="009A4EAB">
        <w:t xml:space="preserve"> </w:t>
      </w:r>
      <w:r w:rsidR="00882B5F" w:rsidRPr="009A4EAB">
        <w:t xml:space="preserve">со дня получения от </w:t>
      </w:r>
      <w:r w:rsidR="00827B5A">
        <w:t xml:space="preserve">финансового органа уведомления </w:t>
      </w:r>
      <w:r w:rsidR="0078695F" w:rsidRPr="009A4EAB">
        <w:t xml:space="preserve">представляет в </w:t>
      </w:r>
      <w:r w:rsidR="00A0711A">
        <w:t>финансовый орган</w:t>
      </w:r>
      <w:r w:rsidR="0078695F" w:rsidRPr="009A4EAB">
        <w:t xml:space="preserve"> информацию о совершаемых действиях, направленных на реализацию</w:t>
      </w:r>
      <w:r w:rsidR="0078695F">
        <w:t xml:space="preserve"> городом Покачи права регресса к лицу, в связи с </w:t>
      </w:r>
      <w:r w:rsidR="0078695F">
        <w:lastRenderedPageBreak/>
        <w:t>незаконными действиями (бездействием) которого произведено возмещение вреда за сч</w:t>
      </w:r>
      <w:r>
        <w:t>ё</w:t>
      </w:r>
      <w:r w:rsidR="0078695F">
        <w:t>т бюджета города Покачи, либо об отсутствии оснований для предъявления иска</w:t>
      </w:r>
      <w:proofErr w:type="gramEnd"/>
      <w:r w:rsidR="0078695F">
        <w:t xml:space="preserve"> о взыскании денежных сре</w:t>
      </w:r>
      <w:proofErr w:type="gramStart"/>
      <w:r w:rsidR="0078695F">
        <w:t>дств в п</w:t>
      </w:r>
      <w:proofErr w:type="gramEnd"/>
      <w:r w:rsidR="0078695F">
        <w:t>орядке регресса по форме, согласно приложению 1 к настоящему Порядку.</w:t>
      </w:r>
    </w:p>
    <w:p w:rsidR="00827B5A" w:rsidRDefault="00827B5A" w:rsidP="004F6B94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В дальнейшем информация направляется финансовому органу ежеквартально не позднее 10</w:t>
      </w:r>
      <w:r w:rsidR="003317B6">
        <w:t>-го</w:t>
      </w:r>
      <w:r w:rsidR="004F6B94">
        <w:t xml:space="preserve"> числа месяца</w:t>
      </w:r>
      <w:r>
        <w:t xml:space="preserve"> следующего за отч</w:t>
      </w:r>
      <w:r w:rsidR="004F6B94">
        <w:t>ё</w:t>
      </w:r>
      <w:r>
        <w:t>тным кварталом.</w:t>
      </w:r>
      <w:r w:rsidR="0011353B">
        <w:t xml:space="preserve"> Информация подписывается руководителем структурного подразделения администрации города Покачи и начальником </w:t>
      </w:r>
      <w:r w:rsidR="002E3316">
        <w:t>к</w:t>
      </w:r>
      <w:r w:rsidR="0011353B">
        <w:t xml:space="preserve">онтрольно-правового управления администрации города Покачи. </w:t>
      </w:r>
    </w:p>
    <w:p w:rsidR="0078695F" w:rsidRDefault="004F6B94" w:rsidP="004F6B94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4. </w:t>
      </w:r>
      <w:r w:rsidR="0078695F">
        <w:t>При предъявлении иска о взыскании денежных сре</w:t>
      </w:r>
      <w:proofErr w:type="gramStart"/>
      <w:r w:rsidR="0078695F">
        <w:t>дств в п</w:t>
      </w:r>
      <w:proofErr w:type="gramEnd"/>
      <w:r w:rsidR="0078695F">
        <w:t xml:space="preserve">орядке регресса главный распорядитель средств бюджета направляет в </w:t>
      </w:r>
      <w:r w:rsidR="00827B5A">
        <w:t>финансовый орган</w:t>
      </w:r>
      <w:r w:rsidR="0078695F">
        <w:t xml:space="preserve"> в течение </w:t>
      </w:r>
      <w:r w:rsidR="00E0610D">
        <w:t>10-и</w:t>
      </w:r>
      <w:r w:rsidR="0078695F">
        <w:t xml:space="preserve">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производства.</w:t>
      </w:r>
    </w:p>
    <w:p w:rsidR="00553D12" w:rsidRDefault="0078695F" w:rsidP="00C7684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случае отказа в удовлетворении исковых требований о взыскании денежных сре</w:t>
      </w:r>
      <w:proofErr w:type="gramStart"/>
      <w:r>
        <w:t>дств в п</w:t>
      </w:r>
      <w:proofErr w:type="gramEnd"/>
      <w:r>
        <w:t xml:space="preserve">орядке регресса главный распорядитель средств бюджета </w:t>
      </w:r>
      <w:r w:rsidR="002F57E2">
        <w:t xml:space="preserve">представляет </w:t>
      </w:r>
      <w:r w:rsidR="00553D12">
        <w:t xml:space="preserve">в </w:t>
      </w:r>
      <w:r w:rsidR="00F15DCA">
        <w:t xml:space="preserve">течение 10-ти дней в </w:t>
      </w:r>
      <w:r w:rsidR="00827B5A">
        <w:t>финансовый орган</w:t>
      </w:r>
      <w:r w:rsidR="00553D12">
        <w:t xml:space="preserve"> информацию о совершаемых действиях, направленных на реализацию городом Покачи права регресса по форме согласно приложению 2 к настоящему Порядку.</w:t>
      </w:r>
    </w:p>
    <w:p w:rsidR="003771BE" w:rsidRDefault="003771BE" w:rsidP="003771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Информация о результатах рассмотрения дела представляется главным распорядителем средств бюджета финансовому органу в соответствии с настоящим Порядком.</w:t>
      </w:r>
    </w:p>
    <w:p w:rsidR="005C0B35" w:rsidRDefault="005C0B35" w:rsidP="0020580C">
      <w:pPr>
        <w:tabs>
          <w:tab w:val="left" w:pos="1002"/>
          <w:tab w:val="left" w:pos="3544"/>
        </w:tabs>
        <w:jc w:val="right"/>
      </w:pPr>
    </w:p>
    <w:p w:rsidR="004C3BE2" w:rsidRDefault="004C3BE2" w:rsidP="0020580C">
      <w:pPr>
        <w:tabs>
          <w:tab w:val="left" w:pos="1002"/>
          <w:tab w:val="left" w:pos="3544"/>
        </w:tabs>
        <w:jc w:val="right"/>
      </w:pPr>
    </w:p>
    <w:p w:rsidR="00382774" w:rsidRDefault="00382774">
      <w:pPr>
        <w:spacing w:after="200" w:line="276" w:lineRule="auto"/>
      </w:pPr>
      <w: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5537"/>
      </w:tblGrid>
      <w:tr w:rsidR="002D33C4" w:rsidTr="00957F5B">
        <w:trPr>
          <w:trHeight w:val="2368"/>
        </w:trPr>
        <w:tc>
          <w:tcPr>
            <w:tcW w:w="2107" w:type="pct"/>
          </w:tcPr>
          <w:p w:rsidR="002D33C4" w:rsidRDefault="002D33C4" w:rsidP="0020580C">
            <w:pPr>
              <w:tabs>
                <w:tab w:val="left" w:pos="1002"/>
                <w:tab w:val="left" w:pos="3544"/>
              </w:tabs>
              <w:jc w:val="right"/>
            </w:pPr>
          </w:p>
        </w:tc>
        <w:tc>
          <w:tcPr>
            <w:tcW w:w="2893" w:type="pct"/>
            <w:vAlign w:val="center"/>
          </w:tcPr>
          <w:p w:rsidR="002D33C4" w:rsidRDefault="002D33C4" w:rsidP="00D45BE1">
            <w:pPr>
              <w:tabs>
                <w:tab w:val="left" w:pos="1002"/>
                <w:tab w:val="left" w:pos="3544"/>
              </w:tabs>
              <w:jc w:val="both"/>
            </w:pPr>
            <w:r w:rsidRPr="00D3477B">
              <w:t xml:space="preserve">Приложение </w:t>
            </w:r>
            <w:r>
              <w:t>1</w:t>
            </w:r>
          </w:p>
          <w:p w:rsidR="002D33C4" w:rsidRPr="002D33C4" w:rsidRDefault="002D33C4" w:rsidP="00957F5B">
            <w:pPr>
              <w:tabs>
                <w:tab w:val="left" w:pos="1002"/>
                <w:tab w:val="left" w:pos="3544"/>
              </w:tabs>
              <w:jc w:val="both"/>
              <w:rPr>
                <w:rFonts w:eastAsia="Calibri"/>
                <w:lang w:eastAsia="en-US"/>
              </w:rPr>
            </w:pPr>
            <w:r w:rsidRPr="00D3477B">
              <w:t xml:space="preserve">к </w:t>
            </w:r>
            <w:r>
              <w:t xml:space="preserve">Порядку </w:t>
            </w:r>
            <w:r w:rsidRPr="00387FFC">
              <w:rPr>
                <w:rFonts w:eastAsia="Calibri"/>
                <w:lang w:eastAsia="en-US"/>
              </w:rPr>
              <w:t>представления главным распорядител</w:t>
            </w:r>
            <w:r>
              <w:rPr>
                <w:rFonts w:eastAsia="Calibri"/>
                <w:lang w:eastAsia="en-US"/>
              </w:rPr>
              <w:t>ем</w:t>
            </w:r>
            <w:r w:rsidRPr="00387FFC">
              <w:rPr>
                <w:rFonts w:eastAsia="Calibri"/>
                <w:lang w:eastAsia="en-US"/>
              </w:rPr>
              <w:t xml:space="preserve"> средств бюджета </w:t>
            </w:r>
            <w:r>
              <w:rPr>
                <w:rFonts w:eastAsia="Calibri"/>
                <w:lang w:eastAsia="en-US"/>
              </w:rPr>
              <w:t xml:space="preserve">города Покачи </w:t>
            </w:r>
            <w:r w:rsidRPr="00387FFC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 xml:space="preserve">финансовый орган города Покачи </w:t>
            </w:r>
            <w:r w:rsidRPr="00387FFC">
              <w:rPr>
                <w:rFonts w:eastAsia="Calibri"/>
                <w:lang w:eastAsia="en-US"/>
              </w:rPr>
              <w:t xml:space="preserve">информации о совершаемых действиях, направленных на реализацию </w:t>
            </w:r>
            <w:r w:rsidR="005161C0">
              <w:rPr>
                <w:rFonts w:eastAsia="Calibri"/>
                <w:lang w:eastAsia="en-US"/>
              </w:rPr>
              <w:t xml:space="preserve">городом </w:t>
            </w:r>
            <w:r>
              <w:rPr>
                <w:rFonts w:eastAsia="Calibri"/>
                <w:lang w:eastAsia="en-US"/>
              </w:rPr>
              <w:t>Покачи</w:t>
            </w:r>
            <w:r w:rsidRPr="00387FFC">
              <w:rPr>
                <w:rFonts w:eastAsia="Calibri"/>
                <w:lang w:eastAsia="en-US"/>
              </w:rPr>
              <w:t xml:space="preserve"> права регресса, либо об отсутствии</w:t>
            </w:r>
            <w:r w:rsidR="005161C0">
              <w:rPr>
                <w:rFonts w:eastAsia="Calibri"/>
                <w:lang w:eastAsia="en-US"/>
              </w:rPr>
              <w:t xml:space="preserve"> о</w:t>
            </w:r>
            <w:r w:rsidRPr="00387FFC">
              <w:rPr>
                <w:rFonts w:eastAsia="Calibri"/>
                <w:lang w:eastAsia="en-US"/>
              </w:rPr>
              <w:t>снований для предъявления иска о взыскании денежных сре</w:t>
            </w:r>
            <w:proofErr w:type="gramStart"/>
            <w:r w:rsidRPr="00387FFC">
              <w:rPr>
                <w:rFonts w:eastAsia="Calibri"/>
                <w:lang w:eastAsia="en-US"/>
              </w:rPr>
              <w:t>дств в п</w:t>
            </w:r>
            <w:proofErr w:type="gramEnd"/>
            <w:r w:rsidRPr="00387FFC">
              <w:rPr>
                <w:rFonts w:eastAsia="Calibri"/>
                <w:lang w:eastAsia="en-US"/>
              </w:rPr>
              <w:t>орядке регресса»</w:t>
            </w:r>
            <w:r w:rsidR="00B21EA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утвержденному решением Думы города Покачи</w:t>
            </w:r>
            <w:r w:rsidR="004F6B94">
              <w:rPr>
                <w:rFonts w:eastAsia="Calibri"/>
                <w:lang w:eastAsia="en-US"/>
              </w:rPr>
              <w:t xml:space="preserve"> </w:t>
            </w:r>
            <w:r w:rsidR="00957F5B">
              <w:rPr>
                <w:rFonts w:eastAsia="Calibri"/>
                <w:lang w:eastAsia="en-US"/>
              </w:rPr>
              <w:t>от 24.10.2018 №83</w:t>
            </w:r>
          </w:p>
        </w:tc>
      </w:tr>
    </w:tbl>
    <w:p w:rsidR="0020580C" w:rsidRDefault="0020580C" w:rsidP="0020580C">
      <w:pPr>
        <w:tabs>
          <w:tab w:val="left" w:pos="1002"/>
          <w:tab w:val="left" w:pos="3544"/>
        </w:tabs>
        <w:jc w:val="right"/>
      </w:pPr>
    </w:p>
    <w:p w:rsidR="00750A5A" w:rsidRDefault="00750A5A" w:rsidP="00750A5A">
      <w:pPr>
        <w:tabs>
          <w:tab w:val="left" w:pos="1002"/>
          <w:tab w:val="left" w:pos="1843"/>
        </w:tabs>
        <w:jc w:val="right"/>
      </w:pPr>
    </w:p>
    <w:p w:rsidR="00C76841" w:rsidRDefault="008E2437" w:rsidP="008E2437">
      <w:pPr>
        <w:tabs>
          <w:tab w:val="left" w:pos="1002"/>
        </w:tabs>
        <w:jc w:val="center"/>
      </w:pPr>
      <w:r>
        <w:t>Информация</w:t>
      </w:r>
      <w:r w:rsidRPr="001301C9">
        <w:t xml:space="preserve"> </w:t>
      </w:r>
    </w:p>
    <w:p w:rsidR="008E2437" w:rsidRPr="001301C9" w:rsidRDefault="008E2437" w:rsidP="008E2437">
      <w:pPr>
        <w:tabs>
          <w:tab w:val="left" w:pos="1002"/>
        </w:tabs>
        <w:jc w:val="center"/>
      </w:pPr>
      <w:r w:rsidRPr="007C15D1">
        <w:t xml:space="preserve">о совершаемых действиях, направленных на реализацию </w:t>
      </w:r>
      <w:r>
        <w:t>городом Покачи</w:t>
      </w:r>
      <w:r>
        <w:rPr>
          <w:sz w:val="28"/>
          <w:szCs w:val="28"/>
        </w:rPr>
        <w:t xml:space="preserve"> </w:t>
      </w:r>
      <w:r w:rsidRPr="007C15D1">
        <w:t>права регресса к лицу, в связи с незаконными действиями (бездействием) которого произведено возмещение вреда за счет средств бюджета</w:t>
      </w:r>
      <w:r>
        <w:t xml:space="preserve"> города Покачи</w:t>
      </w:r>
      <w:r w:rsidRPr="007C15D1">
        <w:t>, либо об отсутствии оснований для предъявления иска о взыскании денежных сре</w:t>
      </w:r>
      <w:proofErr w:type="gramStart"/>
      <w:r w:rsidRPr="007C15D1">
        <w:t>дств в п</w:t>
      </w:r>
      <w:proofErr w:type="gramEnd"/>
      <w:r w:rsidRPr="007C15D1">
        <w:t>орядке регресса</w:t>
      </w:r>
    </w:p>
    <w:p w:rsidR="008E2437" w:rsidRDefault="008E2437" w:rsidP="008E2437">
      <w:pPr>
        <w:tabs>
          <w:tab w:val="left" w:pos="1002"/>
        </w:tabs>
        <w:ind w:firstLine="709"/>
        <w:jc w:val="both"/>
      </w:pPr>
    </w:p>
    <w:p w:rsidR="008E2437" w:rsidRDefault="008E2437" w:rsidP="008E2437">
      <w:pPr>
        <w:tabs>
          <w:tab w:val="left" w:pos="1002"/>
        </w:tabs>
        <w:ind w:firstLine="709"/>
        <w:jc w:val="both"/>
      </w:pPr>
      <w:r w:rsidRPr="001301C9">
        <w:t xml:space="preserve">В соответствии с пунктом </w:t>
      </w:r>
      <w:r w:rsidR="00A80295">
        <w:t>4</w:t>
      </w:r>
      <w:r w:rsidRPr="001301C9">
        <w:t xml:space="preserve"> статьи 242.2 Бюджетного кодекса Российской Федерации </w:t>
      </w:r>
      <w:r>
        <w:t>_________________________________________________________________</w:t>
      </w:r>
    </w:p>
    <w:p w:rsidR="008E2437" w:rsidRDefault="008E2437" w:rsidP="008E2437">
      <w:pPr>
        <w:tabs>
          <w:tab w:val="left" w:pos="1002"/>
        </w:tabs>
        <w:jc w:val="center"/>
      </w:pPr>
      <w:r w:rsidRPr="001301C9">
        <w:rPr>
          <w:sz w:val="20"/>
          <w:szCs w:val="20"/>
        </w:rPr>
        <w:t>(наименование главного распорядителя средств бюджета)</w:t>
      </w:r>
    </w:p>
    <w:p w:rsidR="008E2437" w:rsidRDefault="008E2437" w:rsidP="008E2437">
      <w:pPr>
        <w:tabs>
          <w:tab w:val="left" w:pos="1002"/>
        </w:tabs>
        <w:jc w:val="both"/>
        <w:rPr>
          <w:sz w:val="20"/>
          <w:szCs w:val="20"/>
        </w:rPr>
      </w:pPr>
      <w:r w:rsidRPr="001301C9">
        <w:t>представляет следующую информацию:</w:t>
      </w:r>
      <w:r w:rsidRPr="001301C9">
        <w:rPr>
          <w:sz w:val="20"/>
          <w:szCs w:val="20"/>
        </w:rPr>
        <w:t xml:space="preserve"> </w:t>
      </w:r>
    </w:p>
    <w:p w:rsidR="008E2437" w:rsidRPr="001301C9" w:rsidRDefault="008E2437" w:rsidP="008E2437">
      <w:pPr>
        <w:tabs>
          <w:tab w:val="left" w:pos="1002"/>
        </w:tabs>
        <w:ind w:firstLine="709"/>
        <w:jc w:val="both"/>
      </w:pPr>
      <w:r w:rsidRPr="001301C9">
        <w:rPr>
          <w:sz w:val="20"/>
          <w:szCs w:val="20"/>
        </w:rPr>
        <w:t xml:space="preserve">                        </w:t>
      </w:r>
    </w:p>
    <w:p w:rsidR="008E2437" w:rsidRPr="001301C9" w:rsidRDefault="008E2437" w:rsidP="008E2437">
      <w:pPr>
        <w:tabs>
          <w:tab w:val="left" w:pos="100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792"/>
        <w:gridCol w:w="2379"/>
        <w:gridCol w:w="1860"/>
        <w:gridCol w:w="1858"/>
      </w:tblGrid>
      <w:tr w:rsidR="008E2437" w:rsidRPr="001301C9" w:rsidTr="004F6B94">
        <w:trPr>
          <w:trHeight w:val="2294"/>
        </w:trPr>
        <w:tc>
          <w:tcPr>
            <w:tcW w:w="878" w:type="pct"/>
            <w:shd w:val="clear" w:color="auto" w:fill="auto"/>
            <w:vAlign w:val="center"/>
          </w:tcPr>
          <w:p w:rsidR="008E2437" w:rsidRPr="00387FFC" w:rsidRDefault="008E2437" w:rsidP="004F6B94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Номер судебного дела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E2437" w:rsidRPr="00387FFC" w:rsidRDefault="008E2437" w:rsidP="004F6B94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Наименование суда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8E2437" w:rsidRPr="00387FFC" w:rsidRDefault="008E2437" w:rsidP="004F6B94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Лицо, по вине которого произведено возмещение вреда за счет средств  бюджета</w:t>
            </w:r>
            <w:r w:rsidR="00E52F00">
              <w:rPr>
                <w:rFonts w:eastAsia="Calibri"/>
                <w:lang w:eastAsia="en-US"/>
              </w:rPr>
              <w:t xml:space="preserve"> города Покачи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E2437" w:rsidRPr="00387FFC" w:rsidRDefault="008E2437" w:rsidP="004F6B94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Решение главного распорядителя средств бюджета</w:t>
            </w:r>
            <w:r w:rsidR="00E52F00">
              <w:rPr>
                <w:rFonts w:eastAsia="Calibri"/>
                <w:lang w:eastAsia="en-US"/>
              </w:rPr>
              <w:t xml:space="preserve"> города Покачи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E2437" w:rsidRPr="00387FFC" w:rsidRDefault="008E2437" w:rsidP="004F6B94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 xml:space="preserve">Обоснование принятого </w:t>
            </w:r>
            <w:proofErr w:type="gramStart"/>
            <w:r w:rsidRPr="00387FFC">
              <w:rPr>
                <w:rFonts w:eastAsia="Calibri"/>
                <w:lang w:eastAsia="en-US"/>
              </w:rPr>
              <w:t>решения главного распорядителя средств бюджета</w:t>
            </w:r>
            <w:r w:rsidR="00E52F00">
              <w:rPr>
                <w:rFonts w:eastAsia="Calibri"/>
                <w:lang w:eastAsia="en-US"/>
              </w:rPr>
              <w:t xml:space="preserve"> города</w:t>
            </w:r>
            <w:proofErr w:type="gramEnd"/>
            <w:r w:rsidR="00E52F00">
              <w:rPr>
                <w:rFonts w:eastAsia="Calibri"/>
                <w:lang w:eastAsia="en-US"/>
              </w:rPr>
              <w:t xml:space="preserve"> Покачи</w:t>
            </w:r>
          </w:p>
        </w:tc>
      </w:tr>
      <w:tr w:rsidR="008E2437" w:rsidRPr="001301C9" w:rsidTr="001743EC">
        <w:tc>
          <w:tcPr>
            <w:tcW w:w="878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43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</w:tr>
      <w:tr w:rsidR="008E2437" w:rsidRPr="001301C9" w:rsidTr="001743EC">
        <w:tc>
          <w:tcPr>
            <w:tcW w:w="878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43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</w:tr>
    </w:tbl>
    <w:p w:rsidR="008E2437" w:rsidRPr="002578B7" w:rsidRDefault="008E2437" w:rsidP="008E2437">
      <w:pPr>
        <w:tabs>
          <w:tab w:val="left" w:pos="1002"/>
        </w:tabs>
        <w:rPr>
          <w:sz w:val="28"/>
          <w:szCs w:val="28"/>
        </w:rPr>
      </w:pPr>
    </w:p>
    <w:p w:rsidR="008E2437" w:rsidRDefault="008E2437" w:rsidP="008E2437">
      <w:pPr>
        <w:tabs>
          <w:tab w:val="left" w:pos="1002"/>
        </w:tabs>
        <w:jc w:val="both"/>
        <w:rPr>
          <w:sz w:val="27"/>
          <w:szCs w:val="27"/>
        </w:rPr>
      </w:pPr>
    </w:p>
    <w:p w:rsidR="008E2437" w:rsidRDefault="00700DE7" w:rsidP="008E2437">
      <w:pPr>
        <w:tabs>
          <w:tab w:val="left" w:pos="1002"/>
        </w:tabs>
        <w:rPr>
          <w:sz w:val="27"/>
          <w:szCs w:val="27"/>
        </w:rPr>
      </w:pPr>
      <w:r>
        <w:t>Г</w:t>
      </w:r>
      <w:r w:rsidR="008E2437" w:rsidRPr="00D62464">
        <w:t>лавн</w:t>
      </w:r>
      <w:r>
        <w:t>ый</w:t>
      </w:r>
      <w:r w:rsidR="008E2437" w:rsidRPr="00D62464">
        <w:t xml:space="preserve"> распорядител</w:t>
      </w:r>
      <w:r>
        <w:t>ь</w:t>
      </w:r>
      <w:r w:rsidR="008E2437" w:rsidRPr="00D62464">
        <w:t xml:space="preserve"> </w:t>
      </w:r>
      <w:r w:rsidR="008E2437">
        <w:br/>
      </w:r>
      <w:r w:rsidR="008E2437" w:rsidRPr="00D62464">
        <w:t>средств бюджета</w:t>
      </w:r>
      <w:r w:rsidR="001743EC">
        <w:t xml:space="preserve"> города Покачи</w:t>
      </w:r>
      <w:r w:rsidR="008E2437">
        <w:t xml:space="preserve">            </w:t>
      </w:r>
      <w:r w:rsidR="008E2437" w:rsidRPr="00186BCA">
        <w:rPr>
          <w:sz w:val="28"/>
          <w:szCs w:val="28"/>
        </w:rPr>
        <w:t>______________ ___________________</w:t>
      </w:r>
    </w:p>
    <w:p w:rsidR="008E2437" w:rsidRDefault="008E2437" w:rsidP="008E2437">
      <w:pPr>
        <w:tabs>
          <w:tab w:val="left" w:pos="1002"/>
        </w:tabs>
        <w:jc w:val="both"/>
        <w:rPr>
          <w:sz w:val="20"/>
          <w:szCs w:val="20"/>
        </w:rPr>
      </w:pPr>
      <w:r w:rsidRPr="003D215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3D2152">
        <w:rPr>
          <w:sz w:val="20"/>
          <w:szCs w:val="20"/>
        </w:rPr>
        <w:t xml:space="preserve">  </w:t>
      </w:r>
      <w:r w:rsidR="00F501A7">
        <w:rPr>
          <w:sz w:val="20"/>
          <w:szCs w:val="20"/>
        </w:rPr>
        <w:t xml:space="preserve">      </w:t>
      </w:r>
      <w:r w:rsidRPr="003D2152">
        <w:rPr>
          <w:sz w:val="20"/>
          <w:szCs w:val="20"/>
        </w:rPr>
        <w:t xml:space="preserve"> подпись                </w:t>
      </w:r>
      <w:r>
        <w:rPr>
          <w:sz w:val="20"/>
          <w:szCs w:val="20"/>
        </w:rPr>
        <w:t xml:space="preserve">    </w:t>
      </w:r>
      <w:r w:rsidRPr="003D2152">
        <w:rPr>
          <w:sz w:val="20"/>
          <w:szCs w:val="20"/>
        </w:rPr>
        <w:t xml:space="preserve">расшифровка подписи        </w:t>
      </w:r>
    </w:p>
    <w:p w:rsidR="008E2437" w:rsidRDefault="008E2437" w:rsidP="008E2437">
      <w:pPr>
        <w:tabs>
          <w:tab w:val="left" w:pos="1002"/>
        </w:tabs>
      </w:pPr>
    </w:p>
    <w:p w:rsidR="008E2437" w:rsidRDefault="008E2437" w:rsidP="008E2437">
      <w:pPr>
        <w:tabs>
          <w:tab w:val="left" w:pos="1002"/>
        </w:tabs>
      </w:pPr>
    </w:p>
    <w:p w:rsidR="00397E33" w:rsidRDefault="00397E33" w:rsidP="008E2437">
      <w:pPr>
        <w:tabs>
          <w:tab w:val="left" w:pos="1002"/>
        </w:tabs>
      </w:pPr>
      <w:r>
        <w:t xml:space="preserve">Начальник </w:t>
      </w:r>
    </w:p>
    <w:p w:rsidR="00F501A7" w:rsidRDefault="002E3316" w:rsidP="008E2437">
      <w:pPr>
        <w:tabs>
          <w:tab w:val="left" w:pos="1002"/>
        </w:tabs>
      </w:pPr>
      <w:r>
        <w:t>к</w:t>
      </w:r>
      <w:r w:rsidR="00397E33">
        <w:t>онтрольно</w:t>
      </w:r>
      <w:r w:rsidR="00CA5DB0">
        <w:t xml:space="preserve"> -</w:t>
      </w:r>
      <w:r w:rsidR="00397E33">
        <w:t xml:space="preserve"> правового управления</w:t>
      </w:r>
    </w:p>
    <w:p w:rsidR="008E2437" w:rsidRDefault="00F501A7" w:rsidP="008E2437">
      <w:pPr>
        <w:tabs>
          <w:tab w:val="left" w:pos="1002"/>
        </w:tabs>
        <w:rPr>
          <w:sz w:val="27"/>
          <w:szCs w:val="27"/>
        </w:rPr>
      </w:pPr>
      <w:r>
        <w:t>администрации города Покачи</w:t>
      </w:r>
      <w:r w:rsidR="008E2437">
        <w:t xml:space="preserve">    </w:t>
      </w:r>
      <w:r>
        <w:t xml:space="preserve">        </w:t>
      </w:r>
      <w:r w:rsidR="008E2437">
        <w:t xml:space="preserve"> </w:t>
      </w:r>
      <w:r w:rsidR="008E2437">
        <w:rPr>
          <w:sz w:val="28"/>
          <w:szCs w:val="28"/>
        </w:rPr>
        <w:t>__</w:t>
      </w:r>
      <w:r w:rsidR="00CA5DB0">
        <w:rPr>
          <w:sz w:val="28"/>
          <w:szCs w:val="28"/>
        </w:rPr>
        <w:t>__</w:t>
      </w:r>
      <w:r w:rsidR="008E2437">
        <w:rPr>
          <w:sz w:val="28"/>
          <w:szCs w:val="28"/>
        </w:rPr>
        <w:t>______</w:t>
      </w:r>
      <w:r w:rsidR="00810160">
        <w:rPr>
          <w:sz w:val="28"/>
          <w:szCs w:val="28"/>
        </w:rPr>
        <w:t>__</w:t>
      </w:r>
      <w:r w:rsidR="008E2437">
        <w:rPr>
          <w:sz w:val="28"/>
          <w:szCs w:val="28"/>
        </w:rPr>
        <w:t>_</w:t>
      </w:r>
      <w:r w:rsidR="00CA5DB0">
        <w:rPr>
          <w:sz w:val="28"/>
          <w:szCs w:val="28"/>
        </w:rPr>
        <w:t>_</w:t>
      </w:r>
      <w:r w:rsidR="008E2437">
        <w:rPr>
          <w:sz w:val="28"/>
          <w:szCs w:val="28"/>
        </w:rPr>
        <w:t xml:space="preserve">   __________________ </w:t>
      </w:r>
    </w:p>
    <w:p w:rsidR="008E2437" w:rsidRDefault="008E2437" w:rsidP="008E2437">
      <w:pPr>
        <w:tabs>
          <w:tab w:val="left" w:pos="1002"/>
        </w:tabs>
        <w:jc w:val="both"/>
        <w:rPr>
          <w:sz w:val="20"/>
          <w:szCs w:val="20"/>
        </w:rPr>
      </w:pPr>
      <w:r w:rsidRPr="003D215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</w:t>
      </w:r>
      <w:r w:rsidRPr="003D21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3D215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F501A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подпись          </w:t>
      </w:r>
      <w:r w:rsidRPr="003D2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3D2152">
        <w:rPr>
          <w:sz w:val="20"/>
          <w:szCs w:val="20"/>
        </w:rPr>
        <w:t xml:space="preserve">расшифровка подписи      </w:t>
      </w:r>
    </w:p>
    <w:p w:rsidR="008E2437" w:rsidRPr="0083376C" w:rsidRDefault="008E2437" w:rsidP="008E2437">
      <w:pPr>
        <w:tabs>
          <w:tab w:val="left" w:pos="1002"/>
        </w:tabs>
      </w:pPr>
    </w:p>
    <w:p w:rsidR="008E2437" w:rsidRPr="00A82FE8" w:rsidRDefault="008E2437" w:rsidP="008E2437">
      <w:pPr>
        <w:tabs>
          <w:tab w:val="left" w:pos="1002"/>
        </w:tabs>
        <w:jc w:val="both"/>
      </w:pPr>
    </w:p>
    <w:p w:rsidR="008E2437" w:rsidRDefault="008E2437" w:rsidP="008E2437">
      <w:pPr>
        <w:tabs>
          <w:tab w:val="left" w:pos="1002"/>
          <w:tab w:val="left" w:pos="3544"/>
        </w:tabs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Style w:val="a4"/>
        <w:tblW w:w="4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536"/>
      </w:tblGrid>
      <w:tr w:rsidR="002D33C4" w:rsidTr="005161C0">
        <w:tc>
          <w:tcPr>
            <w:tcW w:w="2061" w:type="pct"/>
          </w:tcPr>
          <w:p w:rsidR="002D33C4" w:rsidRDefault="002D33C4" w:rsidP="004F6B94">
            <w:pPr>
              <w:tabs>
                <w:tab w:val="left" w:pos="1002"/>
                <w:tab w:val="left" w:pos="3544"/>
              </w:tabs>
              <w:jc w:val="right"/>
            </w:pPr>
          </w:p>
        </w:tc>
        <w:tc>
          <w:tcPr>
            <w:tcW w:w="2939" w:type="pct"/>
            <w:vAlign w:val="center"/>
          </w:tcPr>
          <w:p w:rsidR="002D33C4" w:rsidRDefault="002D33C4" w:rsidP="00D45BE1">
            <w:pPr>
              <w:tabs>
                <w:tab w:val="left" w:pos="1002"/>
                <w:tab w:val="left" w:pos="3544"/>
              </w:tabs>
            </w:pPr>
            <w:r w:rsidRPr="00D3477B">
              <w:t xml:space="preserve">Приложение </w:t>
            </w:r>
            <w:r>
              <w:t>2</w:t>
            </w:r>
          </w:p>
          <w:p w:rsidR="002D33C4" w:rsidRPr="002D33C4" w:rsidRDefault="002D33C4" w:rsidP="00F861AD">
            <w:pPr>
              <w:tabs>
                <w:tab w:val="left" w:pos="1002"/>
                <w:tab w:val="left" w:pos="3544"/>
              </w:tabs>
              <w:jc w:val="both"/>
              <w:rPr>
                <w:rFonts w:eastAsia="Calibri"/>
                <w:lang w:eastAsia="en-US"/>
              </w:rPr>
            </w:pPr>
            <w:r w:rsidRPr="00D3477B">
              <w:t xml:space="preserve">к </w:t>
            </w:r>
            <w:r>
              <w:t xml:space="preserve">Порядку </w:t>
            </w:r>
            <w:r w:rsidRPr="00387FFC">
              <w:rPr>
                <w:rFonts w:eastAsia="Calibri"/>
                <w:lang w:eastAsia="en-US"/>
              </w:rPr>
              <w:t>представления главным распорядител</w:t>
            </w:r>
            <w:r>
              <w:rPr>
                <w:rFonts w:eastAsia="Calibri"/>
                <w:lang w:eastAsia="en-US"/>
              </w:rPr>
              <w:t>ем</w:t>
            </w:r>
            <w:r w:rsidRPr="00387FFC">
              <w:rPr>
                <w:rFonts w:eastAsia="Calibri"/>
                <w:lang w:eastAsia="en-US"/>
              </w:rPr>
              <w:t xml:space="preserve"> средств бюджета </w:t>
            </w:r>
            <w:r>
              <w:rPr>
                <w:rFonts w:eastAsia="Calibri"/>
                <w:lang w:eastAsia="en-US"/>
              </w:rPr>
              <w:t xml:space="preserve">города Покачи </w:t>
            </w:r>
            <w:r w:rsidRPr="00387FFC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 xml:space="preserve">финансовый орган города Покачи </w:t>
            </w:r>
            <w:r w:rsidRPr="00387FFC">
              <w:rPr>
                <w:rFonts w:eastAsia="Calibri"/>
                <w:lang w:eastAsia="en-US"/>
              </w:rPr>
              <w:t xml:space="preserve">информации о совершаемых действиях, направленных на реализацию </w:t>
            </w:r>
            <w:r>
              <w:rPr>
                <w:rFonts w:eastAsia="Calibri"/>
                <w:lang w:eastAsia="en-US"/>
              </w:rPr>
              <w:t>городом Покачи</w:t>
            </w:r>
            <w:r w:rsidRPr="00387FFC">
              <w:rPr>
                <w:rFonts w:eastAsia="Calibri"/>
                <w:lang w:eastAsia="en-US"/>
              </w:rPr>
              <w:t xml:space="preserve"> права регресса, либо об отсутствии оснований для предъявления иска о взыскании денежных сре</w:t>
            </w:r>
            <w:proofErr w:type="gramStart"/>
            <w:r w:rsidRPr="00387FFC">
              <w:rPr>
                <w:rFonts w:eastAsia="Calibri"/>
                <w:lang w:eastAsia="en-US"/>
              </w:rPr>
              <w:t>дств в п</w:t>
            </w:r>
            <w:proofErr w:type="gramEnd"/>
            <w:r w:rsidRPr="00387FFC">
              <w:rPr>
                <w:rFonts w:eastAsia="Calibri"/>
                <w:lang w:eastAsia="en-US"/>
              </w:rPr>
              <w:t>орядке регресса»</w:t>
            </w:r>
            <w:r>
              <w:rPr>
                <w:rFonts w:eastAsia="Calibri"/>
                <w:lang w:eastAsia="en-US"/>
              </w:rPr>
              <w:t>,</w:t>
            </w:r>
            <w:r w:rsidR="005161C0">
              <w:rPr>
                <w:rFonts w:eastAsia="Calibri"/>
                <w:lang w:eastAsia="en-US"/>
              </w:rPr>
              <w:t xml:space="preserve"> утвержденному </w:t>
            </w:r>
            <w:r>
              <w:rPr>
                <w:rFonts w:eastAsia="Calibri"/>
                <w:lang w:eastAsia="en-US"/>
              </w:rPr>
              <w:t>решением Думы города Покачи</w:t>
            </w:r>
            <w:r w:rsidR="004F6B9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</w:t>
            </w:r>
            <w:r w:rsidR="00F861AD">
              <w:rPr>
                <w:rFonts w:eastAsia="Calibri"/>
                <w:lang w:eastAsia="en-US"/>
              </w:rPr>
              <w:t xml:space="preserve"> </w:t>
            </w:r>
            <w:bookmarkStart w:id="1" w:name="_GoBack"/>
            <w:bookmarkEnd w:id="1"/>
            <w:r w:rsidR="00F861AD">
              <w:rPr>
                <w:rFonts w:eastAsia="Calibri"/>
                <w:lang w:eastAsia="en-US"/>
              </w:rPr>
              <w:t>24.10.2018 №83</w:t>
            </w:r>
          </w:p>
        </w:tc>
      </w:tr>
    </w:tbl>
    <w:p w:rsidR="008E2437" w:rsidRDefault="008E2437" w:rsidP="0020580C">
      <w:pPr>
        <w:tabs>
          <w:tab w:val="left" w:pos="1002"/>
          <w:tab w:val="left" w:pos="7230"/>
        </w:tabs>
      </w:pPr>
    </w:p>
    <w:p w:rsidR="008E2437" w:rsidRPr="001301C9" w:rsidRDefault="008E2437" w:rsidP="003F6F1B">
      <w:pPr>
        <w:tabs>
          <w:tab w:val="left" w:pos="851"/>
          <w:tab w:val="left" w:pos="1002"/>
          <w:tab w:val="left" w:pos="5245"/>
          <w:tab w:val="left" w:pos="7230"/>
        </w:tabs>
        <w:jc w:val="right"/>
      </w:pPr>
    </w:p>
    <w:p w:rsidR="008E2437" w:rsidRPr="007C15D1" w:rsidRDefault="008E2437" w:rsidP="008E2437">
      <w:pPr>
        <w:tabs>
          <w:tab w:val="left" w:pos="1002"/>
        </w:tabs>
        <w:jc w:val="center"/>
      </w:pPr>
      <w:r>
        <w:t>Информация</w:t>
      </w:r>
      <w:r w:rsidRPr="001301C9">
        <w:t xml:space="preserve"> </w:t>
      </w:r>
      <w:r w:rsidRPr="001301C9">
        <w:br/>
      </w:r>
      <w:r w:rsidRPr="007C15D1">
        <w:t>о совершаемых действиях, направле</w:t>
      </w:r>
      <w:r>
        <w:t>нн</w:t>
      </w:r>
      <w:r w:rsidRPr="007C15D1">
        <w:t xml:space="preserve">ых на реализацию </w:t>
      </w:r>
      <w:r w:rsidR="00EC64EF">
        <w:t>городом Покачи</w:t>
      </w:r>
      <w:r w:rsidRPr="007C15D1">
        <w:t xml:space="preserve"> права регресса </w:t>
      </w:r>
      <w:r>
        <w:t>в</w:t>
      </w:r>
      <w:r w:rsidRPr="007C15D1">
        <w:t xml:space="preserve"> случае отказа в удовлетворении исковых требований о взыскании денежных сре</w:t>
      </w:r>
      <w:proofErr w:type="gramStart"/>
      <w:r w:rsidRPr="007C15D1">
        <w:t>дств в п</w:t>
      </w:r>
      <w:proofErr w:type="gramEnd"/>
      <w:r w:rsidRPr="007C15D1">
        <w:t xml:space="preserve">орядке регресса </w:t>
      </w:r>
    </w:p>
    <w:p w:rsidR="008E2437" w:rsidRDefault="008E2437" w:rsidP="008E2437">
      <w:pPr>
        <w:tabs>
          <w:tab w:val="left" w:pos="1002"/>
        </w:tabs>
        <w:jc w:val="center"/>
      </w:pPr>
    </w:p>
    <w:p w:rsidR="008E2437" w:rsidRDefault="008E2437" w:rsidP="008E2437">
      <w:pPr>
        <w:tabs>
          <w:tab w:val="left" w:pos="1002"/>
        </w:tabs>
        <w:jc w:val="both"/>
      </w:pPr>
      <w:r w:rsidRPr="001301C9">
        <w:t xml:space="preserve">В соответствии с пунктом </w:t>
      </w:r>
      <w:r w:rsidR="00A80295">
        <w:t>4</w:t>
      </w:r>
      <w:r w:rsidRPr="001301C9">
        <w:t xml:space="preserve"> статьи 242.2 Бюджетного кодекса Российской Федерации </w:t>
      </w:r>
      <w:r>
        <w:t>_________________________________________________________________________</w:t>
      </w:r>
    </w:p>
    <w:p w:rsidR="008E2437" w:rsidRDefault="008E2437" w:rsidP="008E2437">
      <w:pPr>
        <w:tabs>
          <w:tab w:val="left" w:pos="1002"/>
        </w:tabs>
        <w:jc w:val="center"/>
      </w:pPr>
      <w:r w:rsidRPr="001301C9">
        <w:rPr>
          <w:sz w:val="20"/>
          <w:szCs w:val="20"/>
        </w:rPr>
        <w:t>(наименование главного распорядителя средств бюджета</w:t>
      </w:r>
      <w:r w:rsidR="00EC64EF">
        <w:rPr>
          <w:sz w:val="20"/>
          <w:szCs w:val="20"/>
        </w:rPr>
        <w:t xml:space="preserve"> города Покачи</w:t>
      </w:r>
      <w:r w:rsidRPr="001301C9">
        <w:rPr>
          <w:sz w:val="20"/>
          <w:szCs w:val="20"/>
        </w:rPr>
        <w:t>)</w:t>
      </w:r>
    </w:p>
    <w:p w:rsidR="008E2437" w:rsidRDefault="008E2437" w:rsidP="008E2437">
      <w:pPr>
        <w:tabs>
          <w:tab w:val="left" w:pos="1002"/>
        </w:tabs>
        <w:jc w:val="both"/>
        <w:rPr>
          <w:sz w:val="20"/>
          <w:szCs w:val="20"/>
        </w:rPr>
      </w:pPr>
      <w:r w:rsidRPr="001301C9">
        <w:t>представляет следующую информацию:</w:t>
      </w:r>
      <w:r w:rsidRPr="001301C9">
        <w:rPr>
          <w:sz w:val="20"/>
          <w:szCs w:val="20"/>
        </w:rPr>
        <w:t xml:space="preserve"> </w:t>
      </w:r>
    </w:p>
    <w:p w:rsidR="008E2437" w:rsidRPr="001301C9" w:rsidRDefault="008E2437" w:rsidP="008E2437">
      <w:pPr>
        <w:tabs>
          <w:tab w:val="left" w:pos="1002"/>
        </w:tabs>
        <w:ind w:firstLine="709"/>
        <w:jc w:val="both"/>
      </w:pPr>
      <w:r w:rsidRPr="001301C9">
        <w:rPr>
          <w:sz w:val="20"/>
          <w:szCs w:val="20"/>
        </w:rPr>
        <w:t xml:space="preserve">                        </w:t>
      </w:r>
    </w:p>
    <w:p w:rsidR="008E2437" w:rsidRPr="001301C9" w:rsidRDefault="008E2437" w:rsidP="008E2437">
      <w:pPr>
        <w:tabs>
          <w:tab w:val="left" w:pos="100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947"/>
        <w:gridCol w:w="1887"/>
        <w:gridCol w:w="2033"/>
        <w:gridCol w:w="2272"/>
      </w:tblGrid>
      <w:tr w:rsidR="008E2437" w:rsidRPr="001301C9" w:rsidTr="001743EC">
        <w:trPr>
          <w:trHeight w:val="1865"/>
        </w:trPr>
        <w:tc>
          <w:tcPr>
            <w:tcW w:w="748" w:type="pct"/>
            <w:shd w:val="clear" w:color="auto" w:fill="auto"/>
          </w:tcPr>
          <w:p w:rsidR="00FD1649" w:rsidRDefault="00FD1649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</w:p>
          <w:p w:rsidR="008E2437" w:rsidRPr="00387FFC" w:rsidRDefault="008E2437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Номер судебного дела</w:t>
            </w:r>
          </w:p>
        </w:tc>
        <w:tc>
          <w:tcPr>
            <w:tcW w:w="1017" w:type="pct"/>
            <w:shd w:val="clear" w:color="auto" w:fill="auto"/>
          </w:tcPr>
          <w:p w:rsidR="00FD1649" w:rsidRDefault="00FD1649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</w:p>
          <w:p w:rsidR="008E2437" w:rsidRPr="00387FFC" w:rsidRDefault="008E2437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Наименование суда</w:t>
            </w:r>
          </w:p>
        </w:tc>
        <w:tc>
          <w:tcPr>
            <w:tcW w:w="986" w:type="pct"/>
            <w:shd w:val="clear" w:color="auto" w:fill="auto"/>
          </w:tcPr>
          <w:p w:rsidR="00FD1649" w:rsidRDefault="00FD1649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</w:p>
          <w:p w:rsidR="008E2437" w:rsidRPr="00387FFC" w:rsidRDefault="008E2437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Резолютивная часть судебного акта</w:t>
            </w:r>
          </w:p>
        </w:tc>
        <w:tc>
          <w:tcPr>
            <w:tcW w:w="1062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1187" w:type="pct"/>
            <w:shd w:val="clear" w:color="auto" w:fill="auto"/>
          </w:tcPr>
          <w:p w:rsidR="00FD1649" w:rsidRDefault="00FD1649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</w:p>
          <w:p w:rsidR="008E2437" w:rsidRPr="00387FFC" w:rsidRDefault="008E2437" w:rsidP="001743EC">
            <w:pPr>
              <w:tabs>
                <w:tab w:val="left" w:pos="1002"/>
              </w:tabs>
              <w:jc w:val="center"/>
              <w:rPr>
                <w:rFonts w:eastAsia="Calibri"/>
                <w:lang w:eastAsia="en-US"/>
              </w:rPr>
            </w:pPr>
            <w:r w:rsidRPr="00387FFC">
              <w:rPr>
                <w:rFonts w:eastAsia="Calibri"/>
                <w:lang w:eastAsia="en-US"/>
              </w:rPr>
              <w:t>Постановляющая часть судебного акта</w:t>
            </w:r>
          </w:p>
        </w:tc>
      </w:tr>
      <w:tr w:rsidR="008E2437" w:rsidRPr="001301C9" w:rsidTr="001743EC">
        <w:tc>
          <w:tcPr>
            <w:tcW w:w="748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87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</w:tr>
      <w:tr w:rsidR="008E2437" w:rsidRPr="001301C9" w:rsidTr="001743EC">
        <w:tc>
          <w:tcPr>
            <w:tcW w:w="748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87" w:type="pct"/>
            <w:shd w:val="clear" w:color="auto" w:fill="auto"/>
          </w:tcPr>
          <w:p w:rsidR="008E2437" w:rsidRPr="00387FFC" w:rsidRDefault="008E2437" w:rsidP="001743EC">
            <w:pPr>
              <w:tabs>
                <w:tab w:val="left" w:pos="1002"/>
              </w:tabs>
              <w:rPr>
                <w:rFonts w:eastAsia="Calibri"/>
                <w:lang w:eastAsia="en-US"/>
              </w:rPr>
            </w:pPr>
          </w:p>
        </w:tc>
      </w:tr>
    </w:tbl>
    <w:p w:rsidR="008E2437" w:rsidRPr="002578B7" w:rsidRDefault="008E2437" w:rsidP="008E2437">
      <w:pPr>
        <w:tabs>
          <w:tab w:val="left" w:pos="1002"/>
        </w:tabs>
        <w:rPr>
          <w:sz w:val="28"/>
          <w:szCs w:val="28"/>
        </w:rPr>
      </w:pPr>
    </w:p>
    <w:p w:rsidR="008E2437" w:rsidRDefault="008E2437" w:rsidP="008E2437">
      <w:pPr>
        <w:tabs>
          <w:tab w:val="left" w:pos="1002"/>
        </w:tabs>
        <w:jc w:val="both"/>
        <w:rPr>
          <w:sz w:val="27"/>
          <w:szCs w:val="27"/>
        </w:rPr>
      </w:pPr>
    </w:p>
    <w:p w:rsidR="009120C8" w:rsidRDefault="009120C8" w:rsidP="008E2437">
      <w:pPr>
        <w:tabs>
          <w:tab w:val="left" w:pos="1002"/>
        </w:tabs>
        <w:jc w:val="both"/>
        <w:rPr>
          <w:sz w:val="27"/>
          <w:szCs w:val="27"/>
        </w:rPr>
      </w:pPr>
    </w:p>
    <w:p w:rsidR="00CA5DB0" w:rsidRDefault="00700DE7" w:rsidP="00CA5DB0">
      <w:pPr>
        <w:tabs>
          <w:tab w:val="left" w:pos="1002"/>
        </w:tabs>
        <w:rPr>
          <w:sz w:val="27"/>
          <w:szCs w:val="27"/>
        </w:rPr>
      </w:pPr>
      <w:r>
        <w:t>Г</w:t>
      </w:r>
      <w:r w:rsidR="00CA5DB0" w:rsidRPr="00D62464">
        <w:t>лавн</w:t>
      </w:r>
      <w:r>
        <w:t>ый</w:t>
      </w:r>
      <w:r w:rsidR="00CA5DB0" w:rsidRPr="00D62464">
        <w:t xml:space="preserve"> распорядител</w:t>
      </w:r>
      <w:r>
        <w:t>ь</w:t>
      </w:r>
      <w:r w:rsidR="00CA5DB0" w:rsidRPr="00D62464">
        <w:t xml:space="preserve"> </w:t>
      </w:r>
      <w:r w:rsidR="00CA5DB0">
        <w:br/>
      </w:r>
      <w:r w:rsidR="00CA5DB0" w:rsidRPr="00D62464">
        <w:t>средств бюджета</w:t>
      </w:r>
      <w:r w:rsidR="00CA5DB0">
        <w:t xml:space="preserve"> города Покачи            </w:t>
      </w:r>
      <w:r w:rsidR="00CA5DB0" w:rsidRPr="00186BCA">
        <w:rPr>
          <w:sz w:val="28"/>
          <w:szCs w:val="28"/>
        </w:rPr>
        <w:t>______________ ___________________</w:t>
      </w:r>
    </w:p>
    <w:p w:rsidR="00CA5DB0" w:rsidRDefault="00CA5DB0" w:rsidP="00CA5DB0">
      <w:pPr>
        <w:tabs>
          <w:tab w:val="left" w:pos="1002"/>
        </w:tabs>
        <w:jc w:val="both"/>
        <w:rPr>
          <w:sz w:val="20"/>
          <w:szCs w:val="20"/>
        </w:rPr>
      </w:pPr>
      <w:r w:rsidRPr="003D215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3D2152">
        <w:rPr>
          <w:sz w:val="20"/>
          <w:szCs w:val="20"/>
        </w:rPr>
        <w:t xml:space="preserve"> </w:t>
      </w:r>
      <w:r w:rsidR="00F501A7">
        <w:rPr>
          <w:sz w:val="20"/>
          <w:szCs w:val="20"/>
        </w:rPr>
        <w:t xml:space="preserve">     </w:t>
      </w:r>
      <w:r w:rsidRPr="003D2152">
        <w:rPr>
          <w:sz w:val="20"/>
          <w:szCs w:val="20"/>
        </w:rPr>
        <w:t xml:space="preserve">  подпись                </w:t>
      </w:r>
      <w:r>
        <w:rPr>
          <w:sz w:val="20"/>
          <w:szCs w:val="20"/>
        </w:rPr>
        <w:t xml:space="preserve"> </w:t>
      </w:r>
      <w:r w:rsidR="00F501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3D2152">
        <w:rPr>
          <w:sz w:val="20"/>
          <w:szCs w:val="20"/>
        </w:rPr>
        <w:t xml:space="preserve">расшифровка подписи        </w:t>
      </w:r>
    </w:p>
    <w:p w:rsidR="00CA5DB0" w:rsidRDefault="00CA5DB0" w:rsidP="00CA5DB0">
      <w:pPr>
        <w:tabs>
          <w:tab w:val="left" w:pos="1002"/>
        </w:tabs>
      </w:pPr>
    </w:p>
    <w:p w:rsidR="00CA5DB0" w:rsidRDefault="00CA5DB0" w:rsidP="00CA5DB0">
      <w:pPr>
        <w:tabs>
          <w:tab w:val="left" w:pos="1002"/>
        </w:tabs>
      </w:pPr>
    </w:p>
    <w:p w:rsidR="00F501A7" w:rsidRDefault="00F501A7" w:rsidP="00F501A7">
      <w:pPr>
        <w:tabs>
          <w:tab w:val="left" w:pos="1002"/>
        </w:tabs>
      </w:pPr>
      <w:r>
        <w:t xml:space="preserve">Начальник </w:t>
      </w:r>
    </w:p>
    <w:p w:rsidR="00F501A7" w:rsidRDefault="002E3316" w:rsidP="00F501A7">
      <w:pPr>
        <w:tabs>
          <w:tab w:val="left" w:pos="1002"/>
        </w:tabs>
      </w:pPr>
      <w:r>
        <w:t>к</w:t>
      </w:r>
      <w:r w:rsidR="00F501A7">
        <w:t>онтрольно - правового управления</w:t>
      </w:r>
    </w:p>
    <w:p w:rsidR="00F501A7" w:rsidRDefault="00F501A7" w:rsidP="00F501A7">
      <w:pPr>
        <w:tabs>
          <w:tab w:val="left" w:pos="1002"/>
        </w:tabs>
        <w:rPr>
          <w:sz w:val="27"/>
          <w:szCs w:val="27"/>
        </w:rPr>
      </w:pPr>
      <w:r>
        <w:t xml:space="preserve">администрации города Покачи             </w:t>
      </w:r>
      <w:r>
        <w:rPr>
          <w:sz w:val="28"/>
          <w:szCs w:val="28"/>
        </w:rPr>
        <w:t xml:space="preserve">______________   __________________ </w:t>
      </w:r>
    </w:p>
    <w:p w:rsidR="00F501A7" w:rsidRDefault="00F501A7" w:rsidP="00F501A7">
      <w:pPr>
        <w:tabs>
          <w:tab w:val="left" w:pos="1002"/>
        </w:tabs>
        <w:jc w:val="both"/>
        <w:rPr>
          <w:sz w:val="20"/>
          <w:szCs w:val="20"/>
        </w:rPr>
      </w:pPr>
      <w:r w:rsidRPr="003D215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</w:t>
      </w:r>
      <w:r w:rsidRPr="003D21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3D215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подпись          </w:t>
      </w:r>
      <w:r w:rsidRPr="003D2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3D2152">
        <w:rPr>
          <w:sz w:val="20"/>
          <w:szCs w:val="20"/>
        </w:rPr>
        <w:t xml:space="preserve">расшифровка подписи      </w:t>
      </w:r>
    </w:p>
    <w:p w:rsidR="00E7027B" w:rsidRPr="001703E8" w:rsidRDefault="00E7027B" w:rsidP="00F501A7">
      <w:pPr>
        <w:tabs>
          <w:tab w:val="left" w:pos="1002"/>
        </w:tabs>
      </w:pPr>
    </w:p>
    <w:sectPr w:rsidR="00E7027B" w:rsidRPr="001703E8" w:rsidSect="004F6B94">
      <w:headerReference w:type="default" r:id="rId11"/>
      <w:pgSz w:w="11906" w:h="16838"/>
      <w:pgMar w:top="284" w:right="567" w:bottom="1134" w:left="1985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A" w:rsidRDefault="00191B7A" w:rsidP="00B21EA1">
      <w:r>
        <w:separator/>
      </w:r>
    </w:p>
  </w:endnote>
  <w:endnote w:type="continuationSeparator" w:id="0">
    <w:p w:rsidR="00191B7A" w:rsidRDefault="00191B7A" w:rsidP="00B2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A" w:rsidRDefault="00191B7A" w:rsidP="00B21EA1">
      <w:r>
        <w:separator/>
      </w:r>
    </w:p>
  </w:footnote>
  <w:footnote w:type="continuationSeparator" w:id="0">
    <w:p w:rsidR="00191B7A" w:rsidRDefault="00191B7A" w:rsidP="00B2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0134"/>
      <w:docPartObj>
        <w:docPartGallery w:val="Page Numbers (Top of Page)"/>
        <w:docPartUnique/>
      </w:docPartObj>
    </w:sdtPr>
    <w:sdtEndPr/>
    <w:sdtContent>
      <w:p w:rsidR="004F6B94" w:rsidRDefault="004F6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A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6817DF"/>
    <w:multiLevelType w:val="hybridMultilevel"/>
    <w:tmpl w:val="F06E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FC6630"/>
    <w:multiLevelType w:val="hybridMultilevel"/>
    <w:tmpl w:val="23968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02499F"/>
    <w:multiLevelType w:val="hybridMultilevel"/>
    <w:tmpl w:val="1E5C2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AE0CF3"/>
    <w:multiLevelType w:val="hybridMultilevel"/>
    <w:tmpl w:val="CC78B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0E7B42"/>
    <w:multiLevelType w:val="hybridMultilevel"/>
    <w:tmpl w:val="AAD07EBC"/>
    <w:lvl w:ilvl="0" w:tplc="1070FA1C">
      <w:start w:val="1"/>
      <w:numFmt w:val="decimal"/>
      <w:lvlText w:val="%1."/>
      <w:lvlJc w:val="left"/>
      <w:pPr>
        <w:ind w:left="506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362D2B8C"/>
    <w:multiLevelType w:val="hybridMultilevel"/>
    <w:tmpl w:val="DCFEBD64"/>
    <w:lvl w:ilvl="0" w:tplc="7F2E6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75168"/>
    <w:multiLevelType w:val="hybridMultilevel"/>
    <w:tmpl w:val="ADE81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5E348E"/>
    <w:multiLevelType w:val="hybridMultilevel"/>
    <w:tmpl w:val="19285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2854E4"/>
    <w:multiLevelType w:val="hybridMultilevel"/>
    <w:tmpl w:val="6B505F8A"/>
    <w:lvl w:ilvl="0" w:tplc="CBD67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71E21"/>
    <w:multiLevelType w:val="hybridMultilevel"/>
    <w:tmpl w:val="1146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27B11"/>
    <w:multiLevelType w:val="hybridMultilevel"/>
    <w:tmpl w:val="8886E666"/>
    <w:lvl w:ilvl="0" w:tplc="B030BE0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648E1E1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BC"/>
    <w:rsid w:val="0001129B"/>
    <w:rsid w:val="00012D3D"/>
    <w:rsid w:val="0001604A"/>
    <w:rsid w:val="000201E9"/>
    <w:rsid w:val="00020EE7"/>
    <w:rsid w:val="000264AB"/>
    <w:rsid w:val="00032C69"/>
    <w:rsid w:val="00035FC2"/>
    <w:rsid w:val="000411D9"/>
    <w:rsid w:val="000413F0"/>
    <w:rsid w:val="0004181A"/>
    <w:rsid w:val="00044212"/>
    <w:rsid w:val="00045221"/>
    <w:rsid w:val="0005532C"/>
    <w:rsid w:val="000563B5"/>
    <w:rsid w:val="00060622"/>
    <w:rsid w:val="0006487C"/>
    <w:rsid w:val="000664A3"/>
    <w:rsid w:val="00066EE8"/>
    <w:rsid w:val="00082196"/>
    <w:rsid w:val="0009281A"/>
    <w:rsid w:val="00096933"/>
    <w:rsid w:val="000A3884"/>
    <w:rsid w:val="000A56D2"/>
    <w:rsid w:val="000A74C6"/>
    <w:rsid w:val="000B431B"/>
    <w:rsid w:val="000C0493"/>
    <w:rsid w:val="000C659C"/>
    <w:rsid w:val="000C732D"/>
    <w:rsid w:val="000D05BB"/>
    <w:rsid w:val="000D2DA0"/>
    <w:rsid w:val="000D2EEC"/>
    <w:rsid w:val="000E0077"/>
    <w:rsid w:val="000E5F51"/>
    <w:rsid w:val="000F7782"/>
    <w:rsid w:val="001034F3"/>
    <w:rsid w:val="0010377F"/>
    <w:rsid w:val="001042F7"/>
    <w:rsid w:val="00104B3B"/>
    <w:rsid w:val="00105C35"/>
    <w:rsid w:val="0011353B"/>
    <w:rsid w:val="001158D6"/>
    <w:rsid w:val="00122BE0"/>
    <w:rsid w:val="00125406"/>
    <w:rsid w:val="001303E1"/>
    <w:rsid w:val="001347C0"/>
    <w:rsid w:val="00152493"/>
    <w:rsid w:val="001549F8"/>
    <w:rsid w:val="001656AA"/>
    <w:rsid w:val="001703E8"/>
    <w:rsid w:val="001743EC"/>
    <w:rsid w:val="00191B7A"/>
    <w:rsid w:val="001A0E91"/>
    <w:rsid w:val="001A78C5"/>
    <w:rsid w:val="001B1113"/>
    <w:rsid w:val="001B599F"/>
    <w:rsid w:val="001C5B96"/>
    <w:rsid w:val="001D0038"/>
    <w:rsid w:val="001E06C7"/>
    <w:rsid w:val="001E3807"/>
    <w:rsid w:val="001E7E86"/>
    <w:rsid w:val="001F1E5E"/>
    <w:rsid w:val="001F4772"/>
    <w:rsid w:val="002000E4"/>
    <w:rsid w:val="00201582"/>
    <w:rsid w:val="0020580C"/>
    <w:rsid w:val="0021007B"/>
    <w:rsid w:val="00212EEE"/>
    <w:rsid w:val="00213CD9"/>
    <w:rsid w:val="002221AA"/>
    <w:rsid w:val="00223E13"/>
    <w:rsid w:val="0022422A"/>
    <w:rsid w:val="002355A4"/>
    <w:rsid w:val="00245A6F"/>
    <w:rsid w:val="00252B29"/>
    <w:rsid w:val="00252C62"/>
    <w:rsid w:val="0025406B"/>
    <w:rsid w:val="00275ACF"/>
    <w:rsid w:val="0027686D"/>
    <w:rsid w:val="00276D34"/>
    <w:rsid w:val="0028138A"/>
    <w:rsid w:val="002817D3"/>
    <w:rsid w:val="002960CB"/>
    <w:rsid w:val="002B35D3"/>
    <w:rsid w:val="002C18FC"/>
    <w:rsid w:val="002D2404"/>
    <w:rsid w:val="002D33C4"/>
    <w:rsid w:val="002D428F"/>
    <w:rsid w:val="002D5804"/>
    <w:rsid w:val="002E061F"/>
    <w:rsid w:val="002E2C36"/>
    <w:rsid w:val="002E3316"/>
    <w:rsid w:val="002F2833"/>
    <w:rsid w:val="002F4221"/>
    <w:rsid w:val="002F57E2"/>
    <w:rsid w:val="002F7CF1"/>
    <w:rsid w:val="0030629D"/>
    <w:rsid w:val="003116BA"/>
    <w:rsid w:val="0031624C"/>
    <w:rsid w:val="00320C67"/>
    <w:rsid w:val="00321618"/>
    <w:rsid w:val="00321E0A"/>
    <w:rsid w:val="00326C88"/>
    <w:rsid w:val="003317B6"/>
    <w:rsid w:val="00335A91"/>
    <w:rsid w:val="00336536"/>
    <w:rsid w:val="003476EF"/>
    <w:rsid w:val="003479C8"/>
    <w:rsid w:val="00350E7B"/>
    <w:rsid w:val="00375CA4"/>
    <w:rsid w:val="003762BA"/>
    <w:rsid w:val="003771BE"/>
    <w:rsid w:val="00377C34"/>
    <w:rsid w:val="003806E8"/>
    <w:rsid w:val="00382774"/>
    <w:rsid w:val="00397E33"/>
    <w:rsid w:val="003B3A02"/>
    <w:rsid w:val="003B490F"/>
    <w:rsid w:val="003B6D7B"/>
    <w:rsid w:val="003C1885"/>
    <w:rsid w:val="003C2613"/>
    <w:rsid w:val="003C39D2"/>
    <w:rsid w:val="003D1E64"/>
    <w:rsid w:val="003D22E8"/>
    <w:rsid w:val="003D3F9F"/>
    <w:rsid w:val="003F6F1B"/>
    <w:rsid w:val="00403941"/>
    <w:rsid w:val="004126A5"/>
    <w:rsid w:val="00422466"/>
    <w:rsid w:val="004314F8"/>
    <w:rsid w:val="00477ADE"/>
    <w:rsid w:val="004971B7"/>
    <w:rsid w:val="004C3BE2"/>
    <w:rsid w:val="004C3EC7"/>
    <w:rsid w:val="004C6C80"/>
    <w:rsid w:val="004D165A"/>
    <w:rsid w:val="004E27CF"/>
    <w:rsid w:val="004E4575"/>
    <w:rsid w:val="004E5F24"/>
    <w:rsid w:val="004F0412"/>
    <w:rsid w:val="004F27D5"/>
    <w:rsid w:val="004F6B94"/>
    <w:rsid w:val="00503A14"/>
    <w:rsid w:val="005138AF"/>
    <w:rsid w:val="00514E3F"/>
    <w:rsid w:val="005161C0"/>
    <w:rsid w:val="00516F87"/>
    <w:rsid w:val="005211FA"/>
    <w:rsid w:val="005253C3"/>
    <w:rsid w:val="0052666C"/>
    <w:rsid w:val="005336F3"/>
    <w:rsid w:val="00533947"/>
    <w:rsid w:val="00536F0E"/>
    <w:rsid w:val="005371F9"/>
    <w:rsid w:val="00537CCD"/>
    <w:rsid w:val="005534A8"/>
    <w:rsid w:val="00553D12"/>
    <w:rsid w:val="00560DFC"/>
    <w:rsid w:val="005666FE"/>
    <w:rsid w:val="00573237"/>
    <w:rsid w:val="005778E5"/>
    <w:rsid w:val="00582BB0"/>
    <w:rsid w:val="00582C1E"/>
    <w:rsid w:val="00594C98"/>
    <w:rsid w:val="005A043C"/>
    <w:rsid w:val="005C0B35"/>
    <w:rsid w:val="005C3CF5"/>
    <w:rsid w:val="005D521C"/>
    <w:rsid w:val="005E044D"/>
    <w:rsid w:val="005E1687"/>
    <w:rsid w:val="005F5D03"/>
    <w:rsid w:val="00603372"/>
    <w:rsid w:val="00603A12"/>
    <w:rsid w:val="00614281"/>
    <w:rsid w:val="00615AF3"/>
    <w:rsid w:val="00616BEB"/>
    <w:rsid w:val="006237A2"/>
    <w:rsid w:val="00623DB1"/>
    <w:rsid w:val="00633E66"/>
    <w:rsid w:val="00640A4A"/>
    <w:rsid w:val="00642726"/>
    <w:rsid w:val="00671628"/>
    <w:rsid w:val="0068081C"/>
    <w:rsid w:val="0068112B"/>
    <w:rsid w:val="00684530"/>
    <w:rsid w:val="006874C5"/>
    <w:rsid w:val="00690E93"/>
    <w:rsid w:val="006921EF"/>
    <w:rsid w:val="00695CD1"/>
    <w:rsid w:val="0069747B"/>
    <w:rsid w:val="006B23BC"/>
    <w:rsid w:val="006C0E76"/>
    <w:rsid w:val="006E45C0"/>
    <w:rsid w:val="006E670B"/>
    <w:rsid w:val="006F3F3A"/>
    <w:rsid w:val="00700DE7"/>
    <w:rsid w:val="00703A3F"/>
    <w:rsid w:val="00707B15"/>
    <w:rsid w:val="00722324"/>
    <w:rsid w:val="00732089"/>
    <w:rsid w:val="0073277E"/>
    <w:rsid w:val="00744873"/>
    <w:rsid w:val="00750A5A"/>
    <w:rsid w:val="00751B57"/>
    <w:rsid w:val="00773056"/>
    <w:rsid w:val="0077579C"/>
    <w:rsid w:val="007829AF"/>
    <w:rsid w:val="0078695F"/>
    <w:rsid w:val="007A5AA5"/>
    <w:rsid w:val="007B2CA0"/>
    <w:rsid w:val="007B465F"/>
    <w:rsid w:val="007B4A87"/>
    <w:rsid w:val="007C50C7"/>
    <w:rsid w:val="007D07CC"/>
    <w:rsid w:val="007D29F6"/>
    <w:rsid w:val="007D2AD4"/>
    <w:rsid w:val="007D2B72"/>
    <w:rsid w:val="007D4479"/>
    <w:rsid w:val="007E5D94"/>
    <w:rsid w:val="007E7C7F"/>
    <w:rsid w:val="007F00E3"/>
    <w:rsid w:val="007F3AE9"/>
    <w:rsid w:val="00806778"/>
    <w:rsid w:val="00810160"/>
    <w:rsid w:val="00814386"/>
    <w:rsid w:val="00826054"/>
    <w:rsid w:val="0082719E"/>
    <w:rsid w:val="00827B5A"/>
    <w:rsid w:val="00842300"/>
    <w:rsid w:val="00844FBD"/>
    <w:rsid w:val="008543AC"/>
    <w:rsid w:val="0086511D"/>
    <w:rsid w:val="0086673D"/>
    <w:rsid w:val="00880C9B"/>
    <w:rsid w:val="00882B5F"/>
    <w:rsid w:val="0088782B"/>
    <w:rsid w:val="008951B3"/>
    <w:rsid w:val="008A0708"/>
    <w:rsid w:val="008A225C"/>
    <w:rsid w:val="008A37CA"/>
    <w:rsid w:val="008B0D92"/>
    <w:rsid w:val="008B1163"/>
    <w:rsid w:val="008B2BA9"/>
    <w:rsid w:val="008C1866"/>
    <w:rsid w:val="008C2768"/>
    <w:rsid w:val="008C29BD"/>
    <w:rsid w:val="008D0B9D"/>
    <w:rsid w:val="008D384E"/>
    <w:rsid w:val="008D7EAA"/>
    <w:rsid w:val="008E04F0"/>
    <w:rsid w:val="008E1B75"/>
    <w:rsid w:val="008E2437"/>
    <w:rsid w:val="008E5A26"/>
    <w:rsid w:val="008F521C"/>
    <w:rsid w:val="00910E89"/>
    <w:rsid w:val="009120C8"/>
    <w:rsid w:val="00915672"/>
    <w:rsid w:val="00920329"/>
    <w:rsid w:val="00924113"/>
    <w:rsid w:val="00933378"/>
    <w:rsid w:val="00957F5B"/>
    <w:rsid w:val="00970CDD"/>
    <w:rsid w:val="00972527"/>
    <w:rsid w:val="00977628"/>
    <w:rsid w:val="00980597"/>
    <w:rsid w:val="00985980"/>
    <w:rsid w:val="00986839"/>
    <w:rsid w:val="0099013D"/>
    <w:rsid w:val="0099238A"/>
    <w:rsid w:val="0099352E"/>
    <w:rsid w:val="009A0E8E"/>
    <w:rsid w:val="009A4EAB"/>
    <w:rsid w:val="009C1750"/>
    <w:rsid w:val="009C64B5"/>
    <w:rsid w:val="009E185D"/>
    <w:rsid w:val="009E464B"/>
    <w:rsid w:val="009E64EE"/>
    <w:rsid w:val="009F3794"/>
    <w:rsid w:val="009F3D5D"/>
    <w:rsid w:val="009F51DF"/>
    <w:rsid w:val="00A0711A"/>
    <w:rsid w:val="00A322C2"/>
    <w:rsid w:val="00A411C7"/>
    <w:rsid w:val="00A41510"/>
    <w:rsid w:val="00A50EA5"/>
    <w:rsid w:val="00A54D64"/>
    <w:rsid w:val="00A630BC"/>
    <w:rsid w:val="00A63822"/>
    <w:rsid w:val="00A76495"/>
    <w:rsid w:val="00A773C3"/>
    <w:rsid w:val="00A80295"/>
    <w:rsid w:val="00A80D85"/>
    <w:rsid w:val="00A90E75"/>
    <w:rsid w:val="00AA2938"/>
    <w:rsid w:val="00AA5001"/>
    <w:rsid w:val="00AB0365"/>
    <w:rsid w:val="00AB54F3"/>
    <w:rsid w:val="00AD7401"/>
    <w:rsid w:val="00AE04EC"/>
    <w:rsid w:val="00AE6FF8"/>
    <w:rsid w:val="00AE7562"/>
    <w:rsid w:val="00AF478F"/>
    <w:rsid w:val="00AF753D"/>
    <w:rsid w:val="00B03974"/>
    <w:rsid w:val="00B10D46"/>
    <w:rsid w:val="00B138BE"/>
    <w:rsid w:val="00B172E1"/>
    <w:rsid w:val="00B203E6"/>
    <w:rsid w:val="00B21EA1"/>
    <w:rsid w:val="00B22561"/>
    <w:rsid w:val="00B24825"/>
    <w:rsid w:val="00B24C06"/>
    <w:rsid w:val="00B267BC"/>
    <w:rsid w:val="00B27F46"/>
    <w:rsid w:val="00B30EF9"/>
    <w:rsid w:val="00B42584"/>
    <w:rsid w:val="00B51F43"/>
    <w:rsid w:val="00B60383"/>
    <w:rsid w:val="00B61D70"/>
    <w:rsid w:val="00B632C7"/>
    <w:rsid w:val="00B8493D"/>
    <w:rsid w:val="00B97CC8"/>
    <w:rsid w:val="00BA2F70"/>
    <w:rsid w:val="00BA3C77"/>
    <w:rsid w:val="00BA5387"/>
    <w:rsid w:val="00BB11DA"/>
    <w:rsid w:val="00BB25A3"/>
    <w:rsid w:val="00BB595B"/>
    <w:rsid w:val="00BC4C68"/>
    <w:rsid w:val="00BD3904"/>
    <w:rsid w:val="00BD70BA"/>
    <w:rsid w:val="00BE6CDF"/>
    <w:rsid w:val="00BF5E55"/>
    <w:rsid w:val="00BF68BD"/>
    <w:rsid w:val="00C02480"/>
    <w:rsid w:val="00C0726B"/>
    <w:rsid w:val="00C27B48"/>
    <w:rsid w:val="00C31764"/>
    <w:rsid w:val="00C34E18"/>
    <w:rsid w:val="00C3625F"/>
    <w:rsid w:val="00C41853"/>
    <w:rsid w:val="00C469A1"/>
    <w:rsid w:val="00C61DED"/>
    <w:rsid w:val="00C62A14"/>
    <w:rsid w:val="00C653A8"/>
    <w:rsid w:val="00C66208"/>
    <w:rsid w:val="00C662DB"/>
    <w:rsid w:val="00C748E2"/>
    <w:rsid w:val="00C76841"/>
    <w:rsid w:val="00C92844"/>
    <w:rsid w:val="00C94E8E"/>
    <w:rsid w:val="00C9562E"/>
    <w:rsid w:val="00C960A0"/>
    <w:rsid w:val="00CA1E5E"/>
    <w:rsid w:val="00CA57FB"/>
    <w:rsid w:val="00CA5DB0"/>
    <w:rsid w:val="00CA6B2C"/>
    <w:rsid w:val="00CB4D11"/>
    <w:rsid w:val="00CB6636"/>
    <w:rsid w:val="00CC1D88"/>
    <w:rsid w:val="00CC721A"/>
    <w:rsid w:val="00CD2815"/>
    <w:rsid w:val="00CD3B63"/>
    <w:rsid w:val="00CE034F"/>
    <w:rsid w:val="00CE668A"/>
    <w:rsid w:val="00CF2733"/>
    <w:rsid w:val="00CF446A"/>
    <w:rsid w:val="00CF65BE"/>
    <w:rsid w:val="00D02D15"/>
    <w:rsid w:val="00D02D1D"/>
    <w:rsid w:val="00D06EE0"/>
    <w:rsid w:val="00D06F0E"/>
    <w:rsid w:val="00D13F1F"/>
    <w:rsid w:val="00D141FA"/>
    <w:rsid w:val="00D16DE0"/>
    <w:rsid w:val="00D2420C"/>
    <w:rsid w:val="00D30BDC"/>
    <w:rsid w:val="00D35DA6"/>
    <w:rsid w:val="00D45873"/>
    <w:rsid w:val="00D45BE1"/>
    <w:rsid w:val="00D52A44"/>
    <w:rsid w:val="00D5481E"/>
    <w:rsid w:val="00D569B7"/>
    <w:rsid w:val="00D64937"/>
    <w:rsid w:val="00D70978"/>
    <w:rsid w:val="00D72ECA"/>
    <w:rsid w:val="00D73123"/>
    <w:rsid w:val="00D73473"/>
    <w:rsid w:val="00D83D8F"/>
    <w:rsid w:val="00D9202D"/>
    <w:rsid w:val="00DA0998"/>
    <w:rsid w:val="00DA1699"/>
    <w:rsid w:val="00DC08B3"/>
    <w:rsid w:val="00DC0CF6"/>
    <w:rsid w:val="00DC4EE4"/>
    <w:rsid w:val="00DC54B5"/>
    <w:rsid w:val="00DC643E"/>
    <w:rsid w:val="00DE10ED"/>
    <w:rsid w:val="00DE1319"/>
    <w:rsid w:val="00DE68D4"/>
    <w:rsid w:val="00DE6F64"/>
    <w:rsid w:val="00E0610D"/>
    <w:rsid w:val="00E108AF"/>
    <w:rsid w:val="00E246D2"/>
    <w:rsid w:val="00E461BC"/>
    <w:rsid w:val="00E50553"/>
    <w:rsid w:val="00E52995"/>
    <w:rsid w:val="00E52F00"/>
    <w:rsid w:val="00E574F8"/>
    <w:rsid w:val="00E57F12"/>
    <w:rsid w:val="00E63646"/>
    <w:rsid w:val="00E7027B"/>
    <w:rsid w:val="00E7234E"/>
    <w:rsid w:val="00E726C8"/>
    <w:rsid w:val="00E74752"/>
    <w:rsid w:val="00E8277F"/>
    <w:rsid w:val="00E91920"/>
    <w:rsid w:val="00EB28D7"/>
    <w:rsid w:val="00EC23F0"/>
    <w:rsid w:val="00EC5ABC"/>
    <w:rsid w:val="00EC64EF"/>
    <w:rsid w:val="00ED6E68"/>
    <w:rsid w:val="00EE4823"/>
    <w:rsid w:val="00EE78E6"/>
    <w:rsid w:val="00F00DF4"/>
    <w:rsid w:val="00F11904"/>
    <w:rsid w:val="00F15DCA"/>
    <w:rsid w:val="00F418B3"/>
    <w:rsid w:val="00F44E35"/>
    <w:rsid w:val="00F501A7"/>
    <w:rsid w:val="00F752A7"/>
    <w:rsid w:val="00F84C93"/>
    <w:rsid w:val="00F861AD"/>
    <w:rsid w:val="00F95EDF"/>
    <w:rsid w:val="00FA18D4"/>
    <w:rsid w:val="00FA22A9"/>
    <w:rsid w:val="00FB243C"/>
    <w:rsid w:val="00FB5BBA"/>
    <w:rsid w:val="00FC4728"/>
    <w:rsid w:val="00FC7EF0"/>
    <w:rsid w:val="00FD1649"/>
    <w:rsid w:val="00FD7AD6"/>
    <w:rsid w:val="00FE0F31"/>
    <w:rsid w:val="00FE4EED"/>
    <w:rsid w:val="00FE5D29"/>
    <w:rsid w:val="00FE79B3"/>
    <w:rsid w:val="00FF362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B28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0365"/>
    <w:pPr>
      <w:ind w:left="720"/>
      <w:contextualSpacing/>
    </w:pPr>
  </w:style>
  <w:style w:type="paragraph" w:customStyle="1" w:styleId="consnormal0">
    <w:name w:val="consnormal"/>
    <w:basedOn w:val="a"/>
    <w:rsid w:val="0082719E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D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E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1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1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A2A0E1CBA4FB46B7DE290586626720B08DFA5E1AE56114D01615821A21AF57AADF14685233OBh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BEE8-D0A7-47B9-ACAB-886AD7F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Finansist-14</dc:creator>
  <cp:lastModifiedBy>Цуглевич Ольга Сергеевна</cp:lastModifiedBy>
  <cp:revision>241</cp:revision>
  <cp:lastPrinted>2018-10-24T06:14:00Z</cp:lastPrinted>
  <dcterms:created xsi:type="dcterms:W3CDTF">2018-01-22T05:10:00Z</dcterms:created>
  <dcterms:modified xsi:type="dcterms:W3CDTF">2018-10-24T11:11:00Z</dcterms:modified>
</cp:coreProperties>
</file>