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3B" w:rsidRPr="007B0FD4" w:rsidRDefault="0080453B" w:rsidP="008045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B0FD4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80453B" w:rsidRPr="007B0FD4" w:rsidRDefault="0080453B" w:rsidP="008045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B0FD4">
        <w:rPr>
          <w:rFonts w:ascii="Times New Roman" w:hAnsi="Times New Roman" w:cs="Times New Roman"/>
          <w:b w:val="0"/>
          <w:sz w:val="24"/>
          <w:szCs w:val="24"/>
        </w:rPr>
        <w:t>к решению Думы города Покачи</w:t>
      </w:r>
    </w:p>
    <w:p w:rsidR="0080453B" w:rsidRPr="007B0FD4" w:rsidRDefault="0080453B" w:rsidP="0080453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B0FD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830BB">
        <w:rPr>
          <w:rFonts w:ascii="Times New Roman" w:hAnsi="Times New Roman" w:cs="Times New Roman"/>
          <w:b w:val="0"/>
          <w:sz w:val="24"/>
          <w:szCs w:val="24"/>
        </w:rPr>
        <w:t xml:space="preserve">13.06.2018  </w:t>
      </w:r>
      <w:bookmarkStart w:id="0" w:name="_GoBack"/>
      <w:bookmarkEnd w:id="0"/>
      <w:r w:rsidR="006830BB">
        <w:rPr>
          <w:rFonts w:ascii="Times New Roman" w:hAnsi="Times New Roman" w:cs="Times New Roman"/>
          <w:b w:val="0"/>
          <w:sz w:val="24"/>
          <w:szCs w:val="24"/>
        </w:rPr>
        <w:t xml:space="preserve"> №50</w:t>
      </w:r>
    </w:p>
    <w:p w:rsidR="0080453B" w:rsidRPr="007B0FD4" w:rsidRDefault="0080453B" w:rsidP="0080453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pPr w:leftFromText="180" w:rightFromText="180" w:vertAnchor="text" w:horzAnchor="margin" w:tblpY="471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5528"/>
        <w:gridCol w:w="3543"/>
        <w:gridCol w:w="2269"/>
      </w:tblGrid>
      <w:tr w:rsidR="003521CF" w:rsidRPr="00421A61" w:rsidTr="00F34F66">
        <w:trPr>
          <w:trHeight w:val="321"/>
        </w:trPr>
        <w:tc>
          <w:tcPr>
            <w:tcW w:w="15238" w:type="dxa"/>
            <w:gridSpan w:val="5"/>
          </w:tcPr>
          <w:p w:rsidR="003521CF" w:rsidRPr="00421A61" w:rsidRDefault="003521CF" w:rsidP="00F34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A61">
              <w:rPr>
                <w:rFonts w:ascii="Times New Roman" w:hAnsi="Times New Roman"/>
                <w:b/>
                <w:sz w:val="24"/>
                <w:szCs w:val="24"/>
              </w:rPr>
              <w:t>Отдел архитектуры и градостроительства администрации города Покачи</w:t>
            </w:r>
          </w:p>
        </w:tc>
      </w:tr>
      <w:tr w:rsidR="003521CF" w:rsidRPr="00421A61" w:rsidTr="003B04BA">
        <w:trPr>
          <w:trHeight w:val="936"/>
        </w:trPr>
        <w:tc>
          <w:tcPr>
            <w:tcW w:w="496" w:type="dxa"/>
            <w:vMerge w:val="restart"/>
          </w:tcPr>
          <w:p w:rsidR="003521CF" w:rsidRPr="00421A61" w:rsidRDefault="003521CF" w:rsidP="003521CF">
            <w:pPr>
              <w:numPr>
                <w:ilvl w:val="0"/>
                <w:numId w:val="2"/>
              </w:numPr>
              <w:tabs>
                <w:tab w:val="left" w:pos="149"/>
                <w:tab w:val="left" w:pos="298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:rsidR="003521CF" w:rsidRPr="00421A61" w:rsidRDefault="003521CF" w:rsidP="00F34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градостроительного плана земельного участка</w:t>
            </w:r>
          </w:p>
        </w:tc>
        <w:tc>
          <w:tcPr>
            <w:tcW w:w="5528" w:type="dxa"/>
          </w:tcPr>
          <w:p w:rsidR="003521CF" w:rsidRPr="00421A61" w:rsidRDefault="003521CF" w:rsidP="00F34F6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1A61">
              <w:rPr>
                <w:rFonts w:ascii="Times New Roman" w:hAnsi="Times New Roman"/>
                <w:sz w:val="24"/>
                <w:szCs w:val="24"/>
              </w:rPr>
              <w:t>Выдача выписки из единого государственного реестра юридических лиц (в случае, если заявителем является юридическое лицо).</w:t>
            </w:r>
          </w:p>
        </w:tc>
        <w:tc>
          <w:tcPr>
            <w:tcW w:w="3543" w:type="dxa"/>
            <w:vMerge w:val="restart"/>
          </w:tcPr>
          <w:p w:rsidR="003521CF" w:rsidRPr="00421A61" w:rsidRDefault="003521CF" w:rsidP="00CD1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соответствии с </w:t>
            </w:r>
            <w:r w:rsidR="00C62E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пунктом 2 </w:t>
            </w: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част</w:t>
            </w:r>
            <w:r w:rsidR="00C62EB4">
              <w:rPr>
                <w:rFonts w:ascii="Times New Roman" w:hAnsi="Times New Roman"/>
                <w:sz w:val="24"/>
                <w:szCs w:val="24"/>
                <w:lang w:eastAsia="en-US"/>
              </w:rPr>
              <w:t>и 7 статьи</w:t>
            </w: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62EB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CD1BE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Градостроительного кодекса Российской Федерации.</w:t>
            </w:r>
          </w:p>
        </w:tc>
        <w:tc>
          <w:tcPr>
            <w:tcW w:w="2269" w:type="dxa"/>
          </w:tcPr>
          <w:p w:rsidR="003521CF" w:rsidRPr="00421A61" w:rsidRDefault="003521CF" w:rsidP="00F34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3521CF" w:rsidRPr="00421A61" w:rsidTr="003B04BA">
        <w:trPr>
          <w:trHeight w:val="936"/>
        </w:trPr>
        <w:tc>
          <w:tcPr>
            <w:tcW w:w="496" w:type="dxa"/>
            <w:vMerge/>
          </w:tcPr>
          <w:p w:rsidR="003521CF" w:rsidRPr="00421A61" w:rsidRDefault="003521CF" w:rsidP="003521CF">
            <w:pPr>
              <w:numPr>
                <w:ilvl w:val="0"/>
                <w:numId w:val="2"/>
              </w:numPr>
              <w:tabs>
                <w:tab w:val="left" w:pos="149"/>
                <w:tab w:val="left" w:pos="298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3521CF" w:rsidRPr="00421A61" w:rsidRDefault="003521CF" w:rsidP="00F3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3521CF" w:rsidRPr="00421A61" w:rsidRDefault="003521CF" w:rsidP="00F34F6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1A61">
              <w:rPr>
                <w:rFonts w:ascii="Times New Roman" w:hAnsi="Times New Roman"/>
                <w:sz w:val="24"/>
                <w:szCs w:val="24"/>
              </w:rPr>
              <w:t>Выдача выписки из государственного кадастра недвижимости (листы КВ.1, КВ.2, КВ.3, КВ.4, КВ.5, КВ.6) или кадастровый паспорт земельного участка.</w:t>
            </w:r>
          </w:p>
        </w:tc>
        <w:tc>
          <w:tcPr>
            <w:tcW w:w="3543" w:type="dxa"/>
            <w:vMerge/>
          </w:tcPr>
          <w:p w:rsidR="003521CF" w:rsidRPr="00421A61" w:rsidRDefault="003521CF" w:rsidP="00F34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3521CF" w:rsidRPr="00421A61" w:rsidRDefault="003521CF" w:rsidP="00F34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3521CF" w:rsidRPr="00421A61" w:rsidTr="003B04BA">
        <w:trPr>
          <w:trHeight w:val="274"/>
        </w:trPr>
        <w:tc>
          <w:tcPr>
            <w:tcW w:w="496" w:type="dxa"/>
            <w:vMerge/>
          </w:tcPr>
          <w:p w:rsidR="003521CF" w:rsidRPr="00421A61" w:rsidRDefault="003521CF" w:rsidP="003521CF">
            <w:pPr>
              <w:numPr>
                <w:ilvl w:val="0"/>
                <w:numId w:val="2"/>
              </w:numPr>
              <w:tabs>
                <w:tab w:val="left" w:pos="149"/>
                <w:tab w:val="left" w:pos="298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3521CF" w:rsidRPr="00421A61" w:rsidRDefault="003521CF" w:rsidP="00F3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3521CF" w:rsidRDefault="003521CF" w:rsidP="00F34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61">
              <w:rPr>
                <w:rFonts w:ascii="Times New Roman" w:hAnsi="Times New Roman"/>
                <w:sz w:val="24"/>
                <w:szCs w:val="24"/>
              </w:rPr>
              <w:t>Выдача информации о расположенных в границах земельного участка объектах капитального строительства, объектах культурного наследия.</w:t>
            </w:r>
          </w:p>
          <w:p w:rsidR="005374E5" w:rsidRPr="00421A61" w:rsidRDefault="005374E5" w:rsidP="00F34F6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521CF" w:rsidRPr="00421A61" w:rsidRDefault="003521CF" w:rsidP="00F34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3521CF" w:rsidRPr="00421A61" w:rsidRDefault="003521CF" w:rsidP="00F34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3521CF" w:rsidRPr="00421A61" w:rsidTr="00F34F66">
        <w:trPr>
          <w:trHeight w:val="240"/>
        </w:trPr>
        <w:tc>
          <w:tcPr>
            <w:tcW w:w="15238" w:type="dxa"/>
            <w:gridSpan w:val="5"/>
          </w:tcPr>
          <w:p w:rsidR="003521CF" w:rsidRPr="00421A61" w:rsidRDefault="003521CF" w:rsidP="00F3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b/>
                <w:sz w:val="24"/>
                <w:szCs w:val="24"/>
              </w:rPr>
              <w:t>Управление по жилищной политике Комитета по управлению муниципальным имуществом администрации города Покачи</w:t>
            </w:r>
          </w:p>
        </w:tc>
      </w:tr>
      <w:tr w:rsidR="003521CF" w:rsidRPr="00421A61" w:rsidTr="003B04BA">
        <w:trPr>
          <w:trHeight w:val="240"/>
        </w:trPr>
        <w:tc>
          <w:tcPr>
            <w:tcW w:w="496" w:type="dxa"/>
            <w:vMerge w:val="restart"/>
          </w:tcPr>
          <w:p w:rsidR="003521CF" w:rsidRPr="00421A61" w:rsidRDefault="005374E5" w:rsidP="005374E5">
            <w:pPr>
              <w:tabs>
                <w:tab w:val="left" w:pos="0"/>
                <w:tab w:val="left" w:pos="745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3402" w:type="dxa"/>
            <w:vMerge w:val="restart"/>
          </w:tcPr>
          <w:p w:rsidR="003521CF" w:rsidRPr="00421A61" w:rsidRDefault="003521CF" w:rsidP="00F34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528" w:type="dxa"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выписки из ЕГРИП на заявителя и членов его семьи</w:t>
            </w:r>
          </w:p>
        </w:tc>
        <w:tc>
          <w:tcPr>
            <w:tcW w:w="3543" w:type="dxa"/>
            <w:vMerge w:val="restart"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со следующими правовыми актами:</w:t>
            </w:r>
          </w:p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1) статьёй 40 Конституции Российской Федерации;</w:t>
            </w:r>
          </w:p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2) статьями 49 – 58 Жилищного кодекса Российской Федерации;</w:t>
            </w:r>
          </w:p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3) пунктом 6 части 1 статьи 16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3521CF" w:rsidRPr="00421A61" w:rsidRDefault="003521CF" w:rsidP="007F2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4) статьями 14 - 19, 22 – 28 Закона Ханты-Мансийского автономного округа - Югры от 06.07.2005 №57-оз «О регулировании отдельных жилищных отношений вХанты-Мансийском автономном округе – Югре»;</w:t>
            </w:r>
          </w:p>
          <w:p w:rsidR="003521CF" w:rsidRPr="00F34F66" w:rsidRDefault="003521CF" w:rsidP="007F2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5) </w:t>
            </w:r>
            <w:r w:rsidR="00F34F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приказом </w:t>
            </w:r>
            <w:r w:rsidR="00F34F66">
              <w:rPr>
                <w:rFonts w:ascii="Times New Roman" w:hAnsi="Times New Roman" w:cs="Times New Roman"/>
                <w:sz w:val="24"/>
                <w:szCs w:val="24"/>
              </w:rPr>
              <w:t>Минздрава России от 29.11.2012 № 987н</w:t>
            </w:r>
            <w:r w:rsidR="00F34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34F66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F34F66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тяжелых форм хронических заболеваний, при которых невозможно совместное проживание граждан в одной квартире</w:t>
            </w:r>
            <w:r w:rsidR="00F34F66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3521CF" w:rsidRPr="005374E5" w:rsidRDefault="003521CF" w:rsidP="007F2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6) </w:t>
            </w:r>
            <w:r w:rsidR="00F34F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приказом </w:t>
            </w:r>
            <w:r w:rsidR="00F34F66">
              <w:rPr>
                <w:rFonts w:ascii="Times New Roman" w:hAnsi="Times New Roman" w:cs="Times New Roman"/>
                <w:sz w:val="24"/>
                <w:szCs w:val="24"/>
              </w:rPr>
              <w:t>Минздрава России от</w:t>
            </w:r>
            <w:r w:rsidR="00F34F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30.11.2012 №991н</w:t>
            </w:r>
            <w:r w:rsidR="007F2C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F2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C7C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7F2C7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заболеваний, дающих инвалидам, страдающим ими, </w:t>
            </w:r>
            <w:r w:rsidR="007F2C7C" w:rsidRPr="005374E5">
              <w:rPr>
                <w:rFonts w:ascii="Times New Roman" w:hAnsi="Times New Roman" w:cs="Times New Roman"/>
                <w:sz w:val="24"/>
                <w:szCs w:val="24"/>
              </w:rPr>
              <w:t>право на дополнительную жилую площадь</w:t>
            </w:r>
            <w:r w:rsidR="007F2C7C" w:rsidRPr="005374E5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5374E5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3521CF" w:rsidRPr="00421A61" w:rsidRDefault="00AF5E69" w:rsidP="002F1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4E5">
              <w:rPr>
                <w:rFonts w:ascii="Times New Roman" w:hAnsi="Times New Roman"/>
                <w:sz w:val="24"/>
                <w:szCs w:val="24"/>
                <w:lang w:eastAsia="en-US"/>
              </w:rPr>
              <w:t>7)</w:t>
            </w:r>
            <w:r w:rsidR="003521CF" w:rsidRPr="005374E5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  <w:r w:rsidR="006E29F2" w:rsidRPr="005374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 администрации города Покачи  </w:t>
            </w:r>
            <w:r w:rsidR="003521CF" w:rsidRPr="005374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«Об установлении</w:t>
            </w:r>
            <w:r w:rsidRPr="005374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размера дохода, приходящегося на каждого члена семьи, и стоимости имущества, находящегося в собственности членов семьи и над</w:t>
            </w:r>
            <w:r w:rsidR="006E29F2" w:rsidRPr="005374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лежащего </w:t>
            </w:r>
            <w:r w:rsidR="006E29F2" w:rsidRPr="005374E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налогообложению, в целях признания граждан малоимущими и представления им по договорам социального найма жилых помещений муниципального жилищного фонда города Покачи</w:t>
            </w:r>
            <w:r w:rsidR="003521CF" w:rsidRPr="005374E5">
              <w:rPr>
                <w:rFonts w:ascii="Times New Roman" w:hAnsi="Times New Roman"/>
                <w:sz w:val="24"/>
                <w:szCs w:val="24"/>
                <w:lang w:eastAsia="en-US"/>
              </w:rPr>
              <w:t>»;</w:t>
            </w:r>
          </w:p>
          <w:p w:rsidR="003521CF" w:rsidRDefault="006E29F2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8) </w:t>
            </w:r>
            <w:r w:rsidR="003521CF"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  <w:r w:rsidR="00172054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="003521CF"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города Покачи от 19.04.2013 №493 «Об утверждении Положения об обеспечении проживающих в городском округе и нуждающихся в жилых помещениях малоиму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щих граждан жилыми помещениями»;</w:t>
            </w:r>
          </w:p>
          <w:p w:rsidR="006E29F2" w:rsidRPr="00421A61" w:rsidRDefault="006E29F2" w:rsidP="00172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9) </w:t>
            </w:r>
            <w:r w:rsidR="00172054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ешением Думы города Покачи от 18.12.2018 №117 «Об установлении учетной нормы, площади жилого помещения, а также нормы предоставления площади жилого помещения</w:t>
            </w:r>
            <w:r w:rsidR="00AF68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договору социального найма на территории города Покачи».</w:t>
            </w:r>
          </w:p>
        </w:tc>
        <w:tc>
          <w:tcPr>
            <w:tcW w:w="2269" w:type="dxa"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 счёт средств соответствующего бюджета</w:t>
            </w:r>
          </w:p>
        </w:tc>
      </w:tr>
      <w:tr w:rsidR="003521CF" w:rsidRPr="00421A61" w:rsidTr="003B04BA">
        <w:trPr>
          <w:trHeight w:val="240"/>
        </w:trPr>
        <w:tc>
          <w:tcPr>
            <w:tcW w:w="496" w:type="dxa"/>
            <w:vMerge/>
          </w:tcPr>
          <w:p w:rsidR="003521CF" w:rsidRPr="00421A61" w:rsidRDefault="003521CF" w:rsidP="003521CF">
            <w:pPr>
              <w:numPr>
                <w:ilvl w:val="0"/>
                <w:numId w:val="2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21CF" w:rsidRPr="00421A61" w:rsidRDefault="003521CF" w:rsidP="00F3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Выписка из ЕГРП на недвижимое имущество и сделок с ним о правах отдельного лица на имеющиеся у него объекты недвижимого имущества, в том числе на ранее существовавшее имя в случае его изменения.</w:t>
            </w:r>
          </w:p>
        </w:tc>
        <w:tc>
          <w:tcPr>
            <w:tcW w:w="3543" w:type="dxa"/>
            <w:vMerge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соответствующего бюджета</w:t>
            </w:r>
          </w:p>
        </w:tc>
      </w:tr>
      <w:tr w:rsidR="003521CF" w:rsidRPr="00421A61" w:rsidTr="003B04BA">
        <w:trPr>
          <w:trHeight w:val="240"/>
        </w:trPr>
        <w:tc>
          <w:tcPr>
            <w:tcW w:w="496" w:type="dxa"/>
            <w:vMerge/>
          </w:tcPr>
          <w:p w:rsidR="003521CF" w:rsidRPr="00421A61" w:rsidRDefault="003521CF" w:rsidP="003521CF">
            <w:pPr>
              <w:numPr>
                <w:ilvl w:val="0"/>
                <w:numId w:val="1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21CF" w:rsidRPr="00421A61" w:rsidRDefault="003521CF" w:rsidP="00F3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справки о составе семьи.</w:t>
            </w:r>
          </w:p>
        </w:tc>
        <w:tc>
          <w:tcPr>
            <w:tcW w:w="3543" w:type="dxa"/>
            <w:vMerge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соответствующего бюджета</w:t>
            </w:r>
          </w:p>
        </w:tc>
      </w:tr>
      <w:tr w:rsidR="003521CF" w:rsidRPr="00421A61" w:rsidTr="003B04BA">
        <w:trPr>
          <w:trHeight w:val="240"/>
        </w:trPr>
        <w:tc>
          <w:tcPr>
            <w:tcW w:w="496" w:type="dxa"/>
            <w:vMerge/>
          </w:tcPr>
          <w:p w:rsidR="003521CF" w:rsidRPr="00421A61" w:rsidRDefault="003521CF" w:rsidP="003521CF">
            <w:pPr>
              <w:numPr>
                <w:ilvl w:val="0"/>
                <w:numId w:val="1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21CF" w:rsidRPr="00421A61" w:rsidRDefault="003521CF" w:rsidP="00F3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справки о доходах с места работы.</w:t>
            </w:r>
          </w:p>
        </w:tc>
        <w:tc>
          <w:tcPr>
            <w:tcW w:w="3543" w:type="dxa"/>
            <w:vMerge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 счёт средств </w:t>
            </w: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соответствующего бюджета</w:t>
            </w:r>
          </w:p>
        </w:tc>
      </w:tr>
      <w:tr w:rsidR="003521CF" w:rsidRPr="00421A61" w:rsidTr="003B04BA">
        <w:trPr>
          <w:trHeight w:val="240"/>
        </w:trPr>
        <w:tc>
          <w:tcPr>
            <w:tcW w:w="496" w:type="dxa"/>
            <w:vMerge/>
          </w:tcPr>
          <w:p w:rsidR="003521CF" w:rsidRPr="00421A61" w:rsidRDefault="003521CF" w:rsidP="003521CF">
            <w:pPr>
              <w:numPr>
                <w:ilvl w:val="0"/>
                <w:numId w:val="1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21CF" w:rsidRPr="00421A61" w:rsidRDefault="003521CF" w:rsidP="00F3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справки о наличии либо отсутствии у заявителя и членов его семьи, зарегистрированного движимого имущества, подлежащего налогообложению (транспортные средства).</w:t>
            </w:r>
          </w:p>
        </w:tc>
        <w:tc>
          <w:tcPr>
            <w:tcW w:w="3543" w:type="dxa"/>
            <w:vMerge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соответствующего бюджета</w:t>
            </w:r>
          </w:p>
        </w:tc>
      </w:tr>
      <w:tr w:rsidR="003521CF" w:rsidRPr="00421A61" w:rsidTr="003B04BA">
        <w:trPr>
          <w:trHeight w:val="240"/>
        </w:trPr>
        <w:tc>
          <w:tcPr>
            <w:tcW w:w="496" w:type="dxa"/>
            <w:vMerge/>
          </w:tcPr>
          <w:p w:rsidR="003521CF" w:rsidRPr="00421A61" w:rsidRDefault="003521CF" w:rsidP="003521CF">
            <w:pPr>
              <w:numPr>
                <w:ilvl w:val="0"/>
                <w:numId w:val="1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21CF" w:rsidRPr="00421A61" w:rsidRDefault="003521CF" w:rsidP="00F3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отчёта (выписки из отчёта) о стоимости недвижимого, движимого имущества при наличии имущества у заявителя и (или) членов его семьи.</w:t>
            </w:r>
          </w:p>
        </w:tc>
        <w:tc>
          <w:tcPr>
            <w:tcW w:w="3543" w:type="dxa"/>
            <w:vMerge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3521CF" w:rsidRPr="00421A61" w:rsidTr="003B04BA">
        <w:trPr>
          <w:trHeight w:val="240"/>
        </w:trPr>
        <w:tc>
          <w:tcPr>
            <w:tcW w:w="496" w:type="dxa"/>
            <w:vMerge/>
          </w:tcPr>
          <w:p w:rsidR="003521CF" w:rsidRPr="00421A61" w:rsidRDefault="003521CF" w:rsidP="003521CF">
            <w:pPr>
              <w:numPr>
                <w:ilvl w:val="0"/>
                <w:numId w:val="1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21CF" w:rsidRPr="00421A61" w:rsidRDefault="003521CF" w:rsidP="00F3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медицинского заключения о наличии тяжелой формы заболевания у гражданина, при которой совместное проживание с ним в одной квартире невозможно, согласно перечню заболеваний, установленному Правительством Российской Федерации.</w:t>
            </w:r>
          </w:p>
        </w:tc>
        <w:tc>
          <w:tcPr>
            <w:tcW w:w="3543" w:type="dxa"/>
            <w:vMerge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соответствующего бюджета</w:t>
            </w:r>
          </w:p>
        </w:tc>
      </w:tr>
      <w:tr w:rsidR="003521CF" w:rsidRPr="00421A61" w:rsidTr="003B04BA">
        <w:trPr>
          <w:trHeight w:val="240"/>
        </w:trPr>
        <w:tc>
          <w:tcPr>
            <w:tcW w:w="496" w:type="dxa"/>
            <w:vMerge/>
          </w:tcPr>
          <w:p w:rsidR="003521CF" w:rsidRPr="00421A61" w:rsidRDefault="003521CF" w:rsidP="003521CF">
            <w:pPr>
              <w:numPr>
                <w:ilvl w:val="0"/>
                <w:numId w:val="1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21CF" w:rsidRPr="00421A61" w:rsidRDefault="003521CF" w:rsidP="00F3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справки о размере пенсии.</w:t>
            </w:r>
          </w:p>
        </w:tc>
        <w:tc>
          <w:tcPr>
            <w:tcW w:w="3543" w:type="dxa"/>
            <w:vMerge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соответствующего бюджета</w:t>
            </w:r>
          </w:p>
        </w:tc>
      </w:tr>
      <w:tr w:rsidR="003521CF" w:rsidRPr="00421A61" w:rsidTr="003B04BA">
        <w:trPr>
          <w:trHeight w:val="340"/>
        </w:trPr>
        <w:tc>
          <w:tcPr>
            <w:tcW w:w="496" w:type="dxa"/>
            <w:vMerge/>
          </w:tcPr>
          <w:p w:rsidR="003521CF" w:rsidRPr="00421A61" w:rsidRDefault="003521CF" w:rsidP="003521CF">
            <w:pPr>
              <w:numPr>
                <w:ilvl w:val="0"/>
                <w:numId w:val="1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21CF" w:rsidRPr="00421A61" w:rsidRDefault="003521CF" w:rsidP="00F3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справки о выплатах пособия по безработице и других выплат безработным за последний календарный год (12 месяцев), предшествовавший началу года подачи заявления.</w:t>
            </w:r>
          </w:p>
        </w:tc>
        <w:tc>
          <w:tcPr>
            <w:tcW w:w="3543" w:type="dxa"/>
            <w:vMerge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соответствующего бюджета</w:t>
            </w:r>
          </w:p>
        </w:tc>
      </w:tr>
      <w:tr w:rsidR="003521CF" w:rsidRPr="00421A61" w:rsidTr="003B04BA">
        <w:trPr>
          <w:trHeight w:val="240"/>
        </w:trPr>
        <w:tc>
          <w:tcPr>
            <w:tcW w:w="496" w:type="dxa"/>
            <w:vMerge/>
          </w:tcPr>
          <w:p w:rsidR="003521CF" w:rsidRPr="00421A61" w:rsidRDefault="003521CF" w:rsidP="003521CF">
            <w:pPr>
              <w:numPr>
                <w:ilvl w:val="0"/>
                <w:numId w:val="1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21CF" w:rsidRPr="00421A61" w:rsidRDefault="003521CF" w:rsidP="00F3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справки о выплатах пособия по беременности и родам за последний календарный год (12 месяцев), предшествовавший началу года подачи заявления.</w:t>
            </w:r>
          </w:p>
        </w:tc>
        <w:tc>
          <w:tcPr>
            <w:tcW w:w="3543" w:type="dxa"/>
            <w:vMerge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соответствующего бюджета</w:t>
            </w:r>
          </w:p>
        </w:tc>
      </w:tr>
      <w:tr w:rsidR="003521CF" w:rsidRPr="00421A61" w:rsidTr="003B04BA">
        <w:trPr>
          <w:trHeight w:val="240"/>
        </w:trPr>
        <w:tc>
          <w:tcPr>
            <w:tcW w:w="496" w:type="dxa"/>
            <w:vMerge/>
          </w:tcPr>
          <w:p w:rsidR="003521CF" w:rsidRPr="00421A61" w:rsidRDefault="003521CF" w:rsidP="003521CF">
            <w:pPr>
              <w:numPr>
                <w:ilvl w:val="0"/>
                <w:numId w:val="1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21CF" w:rsidRPr="00421A61" w:rsidRDefault="003521CF" w:rsidP="00F3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справки о выплатах ежемесячных пособий на ребенка (детей) до достижения им возраста 1,5 лет за последний календарный год (12 месяцев), предшествовавший началу года подачи заявления.</w:t>
            </w:r>
          </w:p>
        </w:tc>
        <w:tc>
          <w:tcPr>
            <w:tcW w:w="3543" w:type="dxa"/>
            <w:vMerge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соответствующего бюджета</w:t>
            </w:r>
          </w:p>
        </w:tc>
      </w:tr>
      <w:tr w:rsidR="003521CF" w:rsidRPr="00421A61" w:rsidTr="003B04BA">
        <w:trPr>
          <w:trHeight w:val="240"/>
        </w:trPr>
        <w:tc>
          <w:tcPr>
            <w:tcW w:w="496" w:type="dxa"/>
            <w:vMerge/>
          </w:tcPr>
          <w:p w:rsidR="003521CF" w:rsidRPr="00421A61" w:rsidRDefault="003521CF" w:rsidP="003521CF">
            <w:pPr>
              <w:numPr>
                <w:ilvl w:val="0"/>
                <w:numId w:val="1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21CF" w:rsidRPr="00421A61" w:rsidRDefault="003521CF" w:rsidP="00F3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справки о выплатах ежемесячных пособий </w:t>
            </w: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 ребенка (детей) от 1,5 лет до достижения им 3-летнего возраста за последний календарный год (12 месяцев), предшествовавший началу года подачи заявления.</w:t>
            </w:r>
          </w:p>
        </w:tc>
        <w:tc>
          <w:tcPr>
            <w:tcW w:w="3543" w:type="dxa"/>
            <w:vMerge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 счёт средств </w:t>
            </w: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соответствующего бюджета</w:t>
            </w:r>
          </w:p>
        </w:tc>
      </w:tr>
      <w:tr w:rsidR="003521CF" w:rsidRPr="00421A61" w:rsidTr="003B04BA">
        <w:trPr>
          <w:trHeight w:val="240"/>
        </w:trPr>
        <w:tc>
          <w:tcPr>
            <w:tcW w:w="496" w:type="dxa"/>
            <w:vMerge/>
          </w:tcPr>
          <w:p w:rsidR="003521CF" w:rsidRPr="00421A61" w:rsidRDefault="003521CF" w:rsidP="003521CF">
            <w:pPr>
              <w:numPr>
                <w:ilvl w:val="0"/>
                <w:numId w:val="1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21CF" w:rsidRPr="00421A61" w:rsidRDefault="003521CF" w:rsidP="00F3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справки о выплатах стипендии из учебных заведений за последний календарный год (12 месяцев), предшествовавший началу года подачи заявления (студентам).</w:t>
            </w:r>
          </w:p>
        </w:tc>
        <w:tc>
          <w:tcPr>
            <w:tcW w:w="3543" w:type="dxa"/>
            <w:vMerge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соответствующего бюджета</w:t>
            </w:r>
          </w:p>
        </w:tc>
      </w:tr>
      <w:tr w:rsidR="003521CF" w:rsidRPr="00421A61" w:rsidTr="003B04BA">
        <w:trPr>
          <w:trHeight w:val="240"/>
        </w:trPr>
        <w:tc>
          <w:tcPr>
            <w:tcW w:w="496" w:type="dxa"/>
            <w:vMerge/>
          </w:tcPr>
          <w:p w:rsidR="003521CF" w:rsidRPr="00421A61" w:rsidRDefault="003521CF" w:rsidP="003521CF">
            <w:pPr>
              <w:numPr>
                <w:ilvl w:val="0"/>
                <w:numId w:val="1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21CF" w:rsidRPr="00421A61" w:rsidRDefault="003521CF" w:rsidP="00F3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справки (сведений) об уплате или получении алиментов.</w:t>
            </w:r>
          </w:p>
        </w:tc>
        <w:tc>
          <w:tcPr>
            <w:tcW w:w="3543" w:type="dxa"/>
            <w:vMerge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соответствующего бюджета</w:t>
            </w:r>
          </w:p>
        </w:tc>
      </w:tr>
      <w:tr w:rsidR="003521CF" w:rsidRPr="00421A61" w:rsidTr="003B04BA">
        <w:trPr>
          <w:trHeight w:val="240"/>
        </w:trPr>
        <w:tc>
          <w:tcPr>
            <w:tcW w:w="496" w:type="dxa"/>
            <w:vMerge/>
          </w:tcPr>
          <w:p w:rsidR="003521CF" w:rsidRPr="00421A61" w:rsidRDefault="003521CF" w:rsidP="003521CF">
            <w:pPr>
              <w:numPr>
                <w:ilvl w:val="0"/>
                <w:numId w:val="1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21CF" w:rsidRPr="00421A61" w:rsidRDefault="003521CF" w:rsidP="00F3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справки о размере единовременного пособия, выплаченного при увольнении из органов внутренних дел Российской Федерации.</w:t>
            </w:r>
          </w:p>
        </w:tc>
        <w:tc>
          <w:tcPr>
            <w:tcW w:w="3543" w:type="dxa"/>
            <w:vMerge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соответствующего бюджета</w:t>
            </w:r>
          </w:p>
        </w:tc>
      </w:tr>
      <w:tr w:rsidR="003521CF" w:rsidRPr="00421A61" w:rsidTr="003B04BA">
        <w:trPr>
          <w:trHeight w:val="240"/>
        </w:trPr>
        <w:tc>
          <w:tcPr>
            <w:tcW w:w="496" w:type="dxa"/>
            <w:vMerge/>
          </w:tcPr>
          <w:p w:rsidR="003521CF" w:rsidRPr="00421A61" w:rsidRDefault="003521CF" w:rsidP="003521CF">
            <w:pPr>
              <w:numPr>
                <w:ilvl w:val="0"/>
                <w:numId w:val="1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21CF" w:rsidRPr="00421A61" w:rsidRDefault="003521CF" w:rsidP="00F3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правоустанавливающих документов на объекты недвижимости, права на которые не зарегистрированы в ЕГРП (Ордера).</w:t>
            </w:r>
          </w:p>
        </w:tc>
        <w:tc>
          <w:tcPr>
            <w:tcW w:w="3543" w:type="dxa"/>
            <w:vMerge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соответствующего бюджета</w:t>
            </w:r>
          </w:p>
        </w:tc>
      </w:tr>
      <w:tr w:rsidR="003521CF" w:rsidRPr="00421A61" w:rsidTr="003B04BA">
        <w:trPr>
          <w:trHeight w:val="240"/>
        </w:trPr>
        <w:tc>
          <w:tcPr>
            <w:tcW w:w="496" w:type="dxa"/>
            <w:vMerge/>
          </w:tcPr>
          <w:p w:rsidR="003521CF" w:rsidRPr="00421A61" w:rsidRDefault="003521CF" w:rsidP="003521CF">
            <w:pPr>
              <w:numPr>
                <w:ilvl w:val="0"/>
                <w:numId w:val="1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21CF" w:rsidRPr="00421A61" w:rsidRDefault="003521CF" w:rsidP="00F3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справки о наличии или отсутствии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в организациях осуществлявших регистрацию до </w:t>
            </w:r>
            <w:proofErr w:type="spellStart"/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Росреестра</w:t>
            </w:r>
            <w:proofErr w:type="spellEnd"/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3543" w:type="dxa"/>
            <w:vMerge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заявителя</w:t>
            </w:r>
          </w:p>
        </w:tc>
      </w:tr>
      <w:tr w:rsidR="003521CF" w:rsidRPr="00421A61" w:rsidTr="003B04BA">
        <w:trPr>
          <w:trHeight w:val="240"/>
        </w:trPr>
        <w:tc>
          <w:tcPr>
            <w:tcW w:w="496" w:type="dxa"/>
            <w:vMerge/>
          </w:tcPr>
          <w:p w:rsidR="003521CF" w:rsidRPr="00421A61" w:rsidRDefault="003521CF" w:rsidP="003521CF">
            <w:pPr>
              <w:numPr>
                <w:ilvl w:val="0"/>
                <w:numId w:val="1"/>
              </w:numPr>
              <w:tabs>
                <w:tab w:val="left" w:pos="149"/>
                <w:tab w:val="left" w:pos="298"/>
                <w:tab w:val="left" w:pos="74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21CF" w:rsidRPr="00421A61" w:rsidRDefault="003521CF" w:rsidP="00F3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Выдача решения суда (о лишении родительских прав, о признании родителей безвестно отсутствующими, объявление умершими, недееспособными; о признании членами семьи).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3521CF" w:rsidRPr="00421A61" w:rsidRDefault="003521CF" w:rsidP="00F3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61">
              <w:rPr>
                <w:rFonts w:ascii="Times New Roman" w:hAnsi="Times New Roman"/>
                <w:sz w:val="24"/>
                <w:szCs w:val="24"/>
                <w:lang w:eastAsia="en-US"/>
              </w:rPr>
              <w:t>За счёт средств соответствующего бюджета</w:t>
            </w:r>
          </w:p>
        </w:tc>
      </w:tr>
    </w:tbl>
    <w:p w:rsidR="007E4496" w:rsidRDefault="007E4496" w:rsidP="0073172A"/>
    <w:sectPr w:rsidR="007E4496" w:rsidSect="00F34F66">
      <w:pgSz w:w="16838" w:h="11905" w:orient="landscape"/>
      <w:pgMar w:top="1985" w:right="567" w:bottom="1134" w:left="1134" w:header="136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71CE9"/>
    <w:multiLevelType w:val="hybridMultilevel"/>
    <w:tmpl w:val="FAA4319C"/>
    <w:lvl w:ilvl="0" w:tplc="A296E0D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752F6509"/>
    <w:multiLevelType w:val="hybridMultilevel"/>
    <w:tmpl w:val="B2A60B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521CF"/>
    <w:rsid w:val="00172054"/>
    <w:rsid w:val="0021069E"/>
    <w:rsid w:val="0024284D"/>
    <w:rsid w:val="002F1C61"/>
    <w:rsid w:val="003521CF"/>
    <w:rsid w:val="003B04BA"/>
    <w:rsid w:val="0048201A"/>
    <w:rsid w:val="005140DA"/>
    <w:rsid w:val="005374E5"/>
    <w:rsid w:val="005653C5"/>
    <w:rsid w:val="0059106C"/>
    <w:rsid w:val="005A3127"/>
    <w:rsid w:val="006830BB"/>
    <w:rsid w:val="006E29F2"/>
    <w:rsid w:val="00704123"/>
    <w:rsid w:val="0073172A"/>
    <w:rsid w:val="007A20FD"/>
    <w:rsid w:val="007D1785"/>
    <w:rsid w:val="007E4496"/>
    <w:rsid w:val="007F2C7C"/>
    <w:rsid w:val="0080453B"/>
    <w:rsid w:val="008B4960"/>
    <w:rsid w:val="009C49D6"/>
    <w:rsid w:val="00A00856"/>
    <w:rsid w:val="00A41F09"/>
    <w:rsid w:val="00AF4A6B"/>
    <w:rsid w:val="00AF5E69"/>
    <w:rsid w:val="00AF6826"/>
    <w:rsid w:val="00B36419"/>
    <w:rsid w:val="00B3785D"/>
    <w:rsid w:val="00BB55BB"/>
    <w:rsid w:val="00C62EB4"/>
    <w:rsid w:val="00CD1BE8"/>
    <w:rsid w:val="00EF20A3"/>
    <w:rsid w:val="00F115CE"/>
    <w:rsid w:val="00F34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72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045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SladkovaSS</dc:creator>
  <cp:keywords/>
  <dc:description/>
  <cp:lastModifiedBy>Дегтярева Юлия Павловна</cp:lastModifiedBy>
  <cp:revision>23</cp:revision>
  <cp:lastPrinted>2018-05-08T09:48:00Z</cp:lastPrinted>
  <dcterms:created xsi:type="dcterms:W3CDTF">2017-07-03T03:51:00Z</dcterms:created>
  <dcterms:modified xsi:type="dcterms:W3CDTF">2018-06-21T06:27:00Z</dcterms:modified>
</cp:coreProperties>
</file>