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очередном 37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27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ноября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11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6487"/>
        <w:gridCol w:w="5954"/>
      </w:tblGrid>
      <w:tr w:rsidR="007D3183" w:rsidRPr="00DA1893" w:rsidTr="00DA1893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DA1893" w:rsidRDefault="007D3183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</w:t>
            </w:r>
            <w:proofErr w:type="gramStart"/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Артем Александрович 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Сергей Александрович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 Рагимович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Алексей Александрович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7D3183" w:rsidRPr="00DA1893" w:rsidRDefault="007D3183" w:rsidP="00DA1893">
            <w:pPr>
              <w:numPr>
                <w:ilvl w:val="0"/>
                <w:numId w:val="1"/>
              </w:numPr>
              <w:spacing w:after="0" w:line="240" w:lineRule="auto"/>
              <w:ind w:left="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Шишкин Сергей Александрович</w:t>
            </w:r>
          </w:p>
        </w:tc>
        <w:tc>
          <w:tcPr>
            <w:tcW w:w="5954" w:type="dxa"/>
            <w:shd w:val="clear" w:color="auto" w:fill="FFFFFF"/>
          </w:tcPr>
          <w:p w:rsidR="007D3183" w:rsidRPr="00DA1893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7D3183" w:rsidRPr="00DA1893" w:rsidRDefault="007D3183" w:rsidP="007D31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Артем Валерьевич</w:t>
            </w:r>
          </w:p>
          <w:p w:rsidR="007D3183" w:rsidRPr="00DA1893" w:rsidRDefault="007D3183" w:rsidP="007D3183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11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DA189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15</w:t>
      </w:r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826824" w:rsidRDefault="00826824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Бюджет города Покачи на 2018 год и на плановый период 2019-2020 годов, утвержденный решением Думы города Покачи от 15.12.2017 №113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дополнительном использовании собственных финансовых средств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 заместитель главы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внесении изменений в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4.1 статьи 18 Федерального закона «О развитии малого и среднего предпринимательства в Российской Федерации, утвержденный решением  Думы города Покачи от 30.11.2017 № 106.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Гелетко Людмила Анатольевна, председатель комитета по управлению имуществом администрации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Положении об организации и проведении мониторинга правоприменения правовых актов Думы города Покачи, нормативных правовых актов председателя Думы города Покачи.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Куляну Наталья Михайловна, помощник председателя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</w:t>
            </w:r>
            <w:proofErr w:type="gramStart"/>
            <w:r w:rsidRPr="00042F50">
              <w:rPr>
                <w:rFonts w:ascii="Times New Roman" w:hAnsi="Times New Roman"/>
                <w:sz w:val="24"/>
                <w:szCs w:val="24"/>
              </w:rPr>
              <w:t>внесения проектов решений Думы города</w:t>
            </w:r>
            <w:proofErr w:type="gramEnd"/>
            <w:r w:rsidRPr="00042F50">
              <w:rPr>
                <w:rFonts w:ascii="Times New Roman" w:hAnsi="Times New Roman"/>
                <w:sz w:val="24"/>
                <w:szCs w:val="24"/>
              </w:rPr>
              <w:t xml:space="preserve"> Покачи и юридико-техническому оформлению проектов решений и решений Думы города Покачи, утверждённый решением Думы города Покачи от 08.06.2017 №45.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Куляну Наталья Михайловна, помощник председателя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о </w:t>
            </w:r>
            <w:proofErr w:type="gramStart"/>
            <w:r w:rsidRPr="00042F50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42F50">
              <w:rPr>
                <w:rFonts w:ascii="Times New Roman" w:hAnsi="Times New Roman"/>
                <w:sz w:val="24"/>
                <w:szCs w:val="24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утверждённое решением Думы города Покачи от 29.04.2016 №49.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Куляну Наталья Михайловна, помощник председателя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Думы города Покачи, утверждённый решением Думы города Покачи от 25.03.2016 №26.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Куляну Наталья Михайловна, помощник председателя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826824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города Покачи от 27.09.2018 №69 «О полной замене дотаций из регионального фонда финансовой поддержки муниципальных районов (городских округов) и из регионального фонда финансовой поддержки поселений дополнительными нормативами отчислений от налога на доходы физических лиц».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Куляну Наталья Михайловна, помощник председателя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плане работы Думы города Покачи шестого созыва на 2019 год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 работе контрольно-счётной палаты города Покачи за третий  квартал 2018 года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Докладчик–Шкурихин Вячеслав Александрович, председатель контрольно-счётной палаты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Об отчёте администрации города Покачи о результатах муниципального контроля (по видам муниципального контроля, установленным действующим законодательством Российской Федерации)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Сабирова</w:t>
            </w:r>
            <w:proofErr w:type="spellEnd"/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Покачи.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501AC6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Об информации о результатах реализации Плана мероприятий по росту доходов, оптимизации расходов и сокращению муниципального долга города Покачи за 2018 год.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 xml:space="preserve">Об информации о готовности </w:t>
            </w:r>
            <w:proofErr w:type="spellStart"/>
            <w:r w:rsidRPr="00042F5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042F50">
              <w:rPr>
                <w:rFonts w:ascii="Times New Roman" w:hAnsi="Times New Roman"/>
                <w:sz w:val="24"/>
                <w:szCs w:val="24"/>
              </w:rPr>
              <w:t xml:space="preserve"> - коммунального хозяйства муниципального образования город Покачи к работе в </w:t>
            </w:r>
            <w:proofErr w:type="gramStart"/>
            <w:r w:rsidRPr="00042F50">
              <w:rPr>
                <w:rFonts w:ascii="Times New Roman" w:hAnsi="Times New Roman"/>
                <w:sz w:val="24"/>
                <w:szCs w:val="24"/>
              </w:rPr>
              <w:t>осеннее-зимний</w:t>
            </w:r>
            <w:proofErr w:type="gramEnd"/>
            <w:r w:rsidRPr="00042F50">
              <w:rPr>
                <w:rFonts w:ascii="Times New Roman" w:hAnsi="Times New Roman"/>
                <w:sz w:val="24"/>
                <w:szCs w:val="24"/>
              </w:rPr>
              <w:t xml:space="preserve"> период 2018-2019 годов.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Андрусенко Антон Викторович, заместитель начальника  управления жилищно-коммунального хозяйства администрации города Покачи.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sz w:val="24"/>
                <w:szCs w:val="24"/>
              </w:rPr>
              <w:t>Об информации о деятельности муниципального учреждения МАУ «Дом культуры «Октябрь»: достижения, проблемы и перспективы развития.</w:t>
            </w:r>
            <w:r w:rsidRPr="00042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Покачи.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BE00EC">
        <w:trPr>
          <w:cantSplit/>
          <w:trHeight w:val="784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DA1893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BFB">
              <w:rPr>
                <w:rFonts w:ascii="Times New Roman" w:hAnsi="Times New Roman"/>
                <w:sz w:val="24"/>
                <w:szCs w:val="24"/>
              </w:rPr>
              <w:t>Об обращении Думы города Покачи в адрес Губернатора Ханты-Мансийского автономного округа - Югры об установлении предельного индекса изменения размера платы граждан за коммунальные услуги по муниципальному образованию город Покачи с 01.07.2019 года в размере,  превышающем более чем на величину отклонения  по Ханты-Мансийскому автономному округу – Югре</w:t>
            </w:r>
          </w:p>
          <w:p w:rsidR="00501AC6" w:rsidRPr="00042F50" w:rsidRDefault="00501AC6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  <w:bookmarkStart w:id="0" w:name="_GoBack"/>
            <w:bookmarkEnd w:id="0"/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Default="00DA1893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DA1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3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A1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.2018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74569"/>
    <w:rsid w:val="00182AFB"/>
    <w:rsid w:val="003E00F2"/>
    <w:rsid w:val="00457D06"/>
    <w:rsid w:val="00501AC6"/>
    <w:rsid w:val="00584BBE"/>
    <w:rsid w:val="005B3F0A"/>
    <w:rsid w:val="00687CDE"/>
    <w:rsid w:val="0071761A"/>
    <w:rsid w:val="007851CE"/>
    <w:rsid w:val="007D3183"/>
    <w:rsid w:val="00826824"/>
    <w:rsid w:val="00826B5C"/>
    <w:rsid w:val="00866BAA"/>
    <w:rsid w:val="008A34B8"/>
    <w:rsid w:val="00970255"/>
    <w:rsid w:val="00A016C6"/>
    <w:rsid w:val="00B24E79"/>
    <w:rsid w:val="00BD390A"/>
    <w:rsid w:val="00BE321B"/>
    <w:rsid w:val="00C24EB1"/>
    <w:rsid w:val="00C55B5C"/>
    <w:rsid w:val="00DA1893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4</cp:revision>
  <dcterms:created xsi:type="dcterms:W3CDTF">2018-11-27T10:15:00Z</dcterms:created>
  <dcterms:modified xsi:type="dcterms:W3CDTF">2018-11-27T10:19:00Z</dcterms:modified>
</cp:coreProperties>
</file>