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13" w:rsidRDefault="00C52413">
      <w:pPr>
        <w:pStyle w:val="ConsPlusTitle"/>
        <w:jc w:val="center"/>
        <w:outlineLvl w:val="0"/>
      </w:pPr>
      <w:bookmarkStart w:id="0" w:name="_GoBack"/>
      <w:bookmarkEnd w:id="0"/>
      <w:r>
        <w:t>ДУМА ГОРОДА ПОКАЧИ</w:t>
      </w:r>
    </w:p>
    <w:p w:rsidR="00C52413" w:rsidRDefault="00C52413">
      <w:pPr>
        <w:pStyle w:val="ConsPlusTitle"/>
        <w:jc w:val="center"/>
      </w:pPr>
    </w:p>
    <w:p w:rsidR="00C52413" w:rsidRDefault="00C52413">
      <w:pPr>
        <w:pStyle w:val="ConsPlusTitle"/>
        <w:jc w:val="center"/>
      </w:pPr>
      <w:r>
        <w:t>РЕШЕНИЕ</w:t>
      </w:r>
    </w:p>
    <w:p w:rsidR="00C52413" w:rsidRDefault="00C52413">
      <w:pPr>
        <w:pStyle w:val="ConsPlusTitle"/>
        <w:jc w:val="center"/>
      </w:pPr>
      <w:r>
        <w:t>от 29 апреля 2016 г. N 46</w:t>
      </w:r>
    </w:p>
    <w:p w:rsidR="00C52413" w:rsidRDefault="00C52413">
      <w:pPr>
        <w:pStyle w:val="ConsPlusTitle"/>
        <w:jc w:val="center"/>
      </w:pPr>
    </w:p>
    <w:p w:rsidR="00C52413" w:rsidRDefault="00C52413">
      <w:pPr>
        <w:pStyle w:val="ConsPlusTitle"/>
        <w:jc w:val="center"/>
      </w:pPr>
      <w:r>
        <w:t>О ПОРЯДКЕ ОРГАНИЗАЦИИ И ПРОВЕДЕНИЯ ДЕПУТАТСКИХ СЛУШАНИЙ</w:t>
      </w:r>
    </w:p>
    <w:p w:rsidR="00C52413" w:rsidRDefault="00C52413">
      <w:pPr>
        <w:pStyle w:val="ConsPlusTitle"/>
        <w:jc w:val="center"/>
      </w:pPr>
      <w:r>
        <w:t>В ГОРОДЕ ПОКАЧИ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 xml:space="preserve">Рассмотрев проект решения Думы города Покачи "О Порядке организации и проведения депутатских слушаний в городе Покачи", на основании </w:t>
      </w:r>
      <w:hyperlink r:id="rId5" w:history="1">
        <w:r>
          <w:rPr>
            <w:color w:val="0000FF"/>
          </w:rPr>
          <w:t>статьи 25</w:t>
        </w:r>
      </w:hyperlink>
      <w:r>
        <w:t xml:space="preserve"> Регламента Думы города Покачи, </w:t>
      </w:r>
      <w:proofErr w:type="spellStart"/>
      <w:r>
        <w:t>утвержденного</w:t>
      </w:r>
      <w:proofErr w:type="spellEnd"/>
      <w:r>
        <w:t xml:space="preserve"> решением Думы города от 25.03.2016 N 26, Дума города Покачи решила: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организации и проведения депутатских слушаний в городе Покачи согласно приложению к настоящему решению.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right"/>
      </w:pPr>
      <w:r>
        <w:t>Глава города Покачи</w:t>
      </w:r>
    </w:p>
    <w:p w:rsidR="00C52413" w:rsidRDefault="00C52413">
      <w:pPr>
        <w:pStyle w:val="ConsPlusNormal"/>
        <w:jc w:val="right"/>
      </w:pPr>
      <w:r>
        <w:t>В.И.СТЕПУРА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right"/>
      </w:pPr>
      <w:r>
        <w:t>Председатель Думы города Покачи</w:t>
      </w:r>
    </w:p>
    <w:p w:rsidR="00C52413" w:rsidRDefault="00C52413">
      <w:pPr>
        <w:pStyle w:val="ConsPlusNormal"/>
        <w:jc w:val="right"/>
      </w:pPr>
      <w:r>
        <w:t>Н.В.БОРИСОВА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right"/>
        <w:outlineLvl w:val="0"/>
      </w:pPr>
      <w:r>
        <w:t>Приложение</w:t>
      </w:r>
    </w:p>
    <w:p w:rsidR="00C52413" w:rsidRDefault="00C52413">
      <w:pPr>
        <w:pStyle w:val="ConsPlusNormal"/>
        <w:jc w:val="right"/>
      </w:pPr>
      <w:r>
        <w:t>к решению Думы города Покачи</w:t>
      </w:r>
    </w:p>
    <w:p w:rsidR="00C52413" w:rsidRDefault="00C52413">
      <w:pPr>
        <w:pStyle w:val="ConsPlusNormal"/>
        <w:jc w:val="right"/>
      </w:pPr>
      <w:r>
        <w:t>от 29.04.2016 N 46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Title"/>
        <w:jc w:val="center"/>
      </w:pPr>
      <w:bookmarkStart w:id="1" w:name="P29"/>
      <w:bookmarkEnd w:id="1"/>
      <w:r>
        <w:t>ПОРЯДОК</w:t>
      </w:r>
    </w:p>
    <w:p w:rsidR="00C52413" w:rsidRDefault="00C52413">
      <w:pPr>
        <w:pStyle w:val="ConsPlusTitle"/>
        <w:jc w:val="center"/>
      </w:pPr>
      <w:r>
        <w:t>ОРГАНИЗАЦИИ И ПРОВЕДЕНИЯ ДЕПУТАТСКИХ СЛУШАНИЙ</w:t>
      </w:r>
    </w:p>
    <w:p w:rsidR="00C52413" w:rsidRDefault="00C52413">
      <w:pPr>
        <w:pStyle w:val="ConsPlusTitle"/>
        <w:jc w:val="center"/>
      </w:pPr>
      <w:r>
        <w:t>В ГОРОДЕ ПОКАЧИ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 xml:space="preserve">1. </w:t>
      </w:r>
      <w:proofErr w:type="gramStart"/>
      <w:r>
        <w:t>Депутатские слушания в городе Покачи (далее - слушания) являются одной из основных форм работы Думы города Покачи (далее - Думы города), направленной на повышение эффективности деятельности Думы города и совершенствование нормотворческой деятельности органов местного самоуправления города Покачи посредством осуществления обратной связи с избирателями, должностными лицами, предприятиями государственной и иных форм собственности, общественными организациями, привлекаемыми к нормотворческой деятельности по конкретной проблеме либо проекту</w:t>
      </w:r>
      <w:proofErr w:type="gramEnd"/>
      <w:r>
        <w:t xml:space="preserve"> нормативного акта.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2. Депутатские слушания проводятся в виде заседания Думы города в установленном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Думы города порядке.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3. План проведения депутатских слушаний включается в календарный план работы Думы города, который утверждается решением Думы города.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lastRenderedPageBreak/>
        <w:t>4. Целями проведения депутатских слушаний являются: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1) более глубокое изучение и коллективное обсуждение депутатами с участием представителей администрации города Покачи (далее - администрация города), общественности, специалистов, экспертов (при необходимости), руководителей организаций города актуальных проблем, связанных </w:t>
      </w:r>
      <w:proofErr w:type="gramStart"/>
      <w:r>
        <w:t>с</w:t>
      </w:r>
      <w:proofErr w:type="gramEnd"/>
      <w:r>
        <w:t>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- социально-экономическим и культурным развитием,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- обеспечением жизнедеятельности города;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- другими вопросами, имеющими </w:t>
      </w:r>
      <w:proofErr w:type="gramStart"/>
      <w:r>
        <w:t>важное значение</w:t>
      </w:r>
      <w:proofErr w:type="gramEnd"/>
      <w:r>
        <w:t xml:space="preserve"> для города Покачи;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2) всестороннее рассмотрение различных точек зрения, альтернативных вариантов возможного решения обсуждаемых проблем;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3) поиск эффективных путей реализации прав и законных интересов граждан, общих интересов населения, местного самоуправления и города Покачи в целом;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4) контроль исполнения муниципальных правовых актов, принятых органами местного самоуправления, в том числе по результатам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5) консолидация мнений депутатов и </w:t>
      </w:r>
      <w:proofErr w:type="gramStart"/>
      <w:r>
        <w:t>выработка</w:t>
      </w:r>
      <w:proofErr w:type="gramEnd"/>
      <w:r>
        <w:t xml:space="preserve"> коллективно одобренных рекомендаций, используя которые, органы местного самоуправления во взаимодействии и при поддержке органов государственной власти, научных и общественных организаций, предприятий и учреждений города могли бы принять правильные и оптимальные решения, позволяющие улучшить состояние работы по кругу вопросов, поднятых на депутатских слушаниях.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5. Основными задачами депутатских слушаний являются: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1) обеспечение тщательного изучения проблем, в том числе с привлечением к этому процессу представителей общественности, специалистов, экспертов;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2) выяснение фактического положения дел и выявление мнения участников слушаний по рассматриваемым проблемам, а также по различным вопросам нормотворческой деятельности;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3) рассмотрение хода исполнения муниципальных правовых актов по итогам </w:t>
      </w:r>
      <w:proofErr w:type="spellStart"/>
      <w:r>
        <w:t>проведенных</w:t>
      </w:r>
      <w:proofErr w:type="spellEnd"/>
      <w:r>
        <w:t xml:space="preserve"> контрольных мероприятий;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4) установление эффективности/неэффективности работы тех или иных правовых актов и их соответствия потребностям граждан и задачам социально-экономического развития города;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5) выработка основных направлений муниципальной политики по различным актуальным вопросам социально-экономического развития муниципального образования;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6) выработка предварительной единой позиции депутатов перед принятием муниципального правового акта по проблемным вопросам.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6. На депутатские слушания выносятся вопросы, представляющие общественную, социальную, экономическую значимость, имеющие проблемный характер и требующие коллективного обсуждения и поиска путей их разрешения.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На слушания также может быть вынесен проект любого нормативного акта, обсуждаемый в Думе города или на заседаниях постоянных комиссий Думы города.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Проблема (проблемы), которая требует коллективного обсуждения и поиска путей ее разрешения, формулируется как тема депутатских слушаний.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lastRenderedPageBreak/>
        <w:t>7. Депутатские слушания основаны на принципах законности, гласности, коллегиальности.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8. Депутатские слушания проводятся в городе Покачи в здании администрации города и Думы города.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9. До начала депутатских слушаний аппарат Думы города оповещает участников депутатских слушаний и обеспечивает их материалами, подготовленными для слушаний.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10. Участники депутатских слушаний вправе заблаговременно направлять в рабочую группу по проведению депутатских слушаний через аппарат Думы города свои предложения и замечания по теме депутатских слушаний.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11. Организационное, правовое, информационное, материально-техническое и иное обеспечение депутатских слушаний осуществляет аппарат Думы города.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2. Участники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 xml:space="preserve">1. Участниками слушаний являются присутствующие на слушаниях депутаты Думы города, а также все официально </w:t>
      </w:r>
      <w:proofErr w:type="spellStart"/>
      <w:r>
        <w:t>приглашенные</w:t>
      </w:r>
      <w:proofErr w:type="spellEnd"/>
      <w:r>
        <w:t xml:space="preserve"> лица.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2. Все участники слушаний обладают равными правами при обсуждении вопроса, вынесенного на слушания. В голосовании по итоговому документу слушаний участвуют депутаты Думы города.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3. Этапы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>1. Процедура подготовки и проведения депутатских слушаний включает в себя несколько этапов: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1) инициирование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2) организационная работа по подготовке депутатских слушаний: подготовка необходимой документации по теме слушаний; подготовка проведения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3) проведение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4) принятие итогового документа в форме рекомендаций по результатам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5) принятие решения Думы города по итогам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6) контроль исполнения рекомендаций депутатских слушаний.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4. Инициирование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 xml:space="preserve">1. Депутатские слушания проводятся Думой города по инициативе председателя Думы города, постоянных комиссий Думы города, а также по инициативе депутатов в количестве не менее 1/3 от числа депутатов, установленного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2. Председатель Думы города в исключительных случаях может единолично принять решение о проведении депутатских слушаний, о чем председателем Думы города </w:t>
      </w:r>
      <w:proofErr w:type="spellStart"/>
      <w:r>
        <w:t>издается</w:t>
      </w:r>
      <w:proofErr w:type="spellEnd"/>
      <w:r>
        <w:t xml:space="preserve"> соответствующее постановление.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5. Организационная работа по подготовке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 xml:space="preserve">1. Организатором депутатских слушаний является рабочая группа, которая </w:t>
      </w:r>
      <w:proofErr w:type="spellStart"/>
      <w:r>
        <w:t>создается</w:t>
      </w:r>
      <w:proofErr w:type="spellEnd"/>
      <w:r>
        <w:t xml:space="preserve"> </w:t>
      </w:r>
      <w:r>
        <w:lastRenderedPageBreak/>
        <w:t xml:space="preserve">решением Думы города не </w:t>
      </w:r>
      <w:proofErr w:type="gramStart"/>
      <w:r>
        <w:t>позднее</w:t>
      </w:r>
      <w:proofErr w:type="gramEnd"/>
      <w:r>
        <w:t xml:space="preserve"> чем за 2 месяца до даты проведения слушаний.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2. Рабочая группа: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1) разрабатывает и утверждает на </w:t>
      </w:r>
      <w:proofErr w:type="spellStart"/>
      <w:r>
        <w:t>своем</w:t>
      </w:r>
      <w:proofErr w:type="spellEnd"/>
      <w:r>
        <w:t xml:space="preserve"> заседании план подготовки депутатских слушаний;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2) определяет тематическую программу, состав участников и выступающих на депутатских слушаниях.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При подготовке к слушаниям могут вноситься изменения в план, корректироваться программа и сроки;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3) обеспечивает выполнение мероприятий, указанных в плане (подготовка тематической программы, рассылка приглашений, сбор и анализ информации по проблеме, работа с докладчиком и </w:t>
      </w:r>
      <w:proofErr w:type="gramStart"/>
      <w:r>
        <w:t>выступающими</w:t>
      </w:r>
      <w:proofErr w:type="gramEnd"/>
      <w:r>
        <w:t>, подготовка информационного и методического материала, схемы рассадки, проекта рекомендаций и т.п.);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4) обеспечивает участникам слушаний возможность заранее представить свои предложения;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5) обобщает при подготовке проекта рекомендаций депутатских слушаний предложения депутатов, специалистов администрации города, правоохранительных органов, общественных организаций, предприятий и учреждений города, имеющих отношение к обсуждаемой проблеме;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6) по итогам проведения депутатских слушаний анализирует каждый этап их подготовки и проведения, определяет, достигли ли слушания поставленной цели, в чем были недоработки, для недопущения аналогичных недоработок при подготовке очередного мероприятия.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6. Подготовка доклада, информационного и методического материала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>1. Основной доклад должен в обязательном порядке содержать информацию о том, что сделано органами местного самоуправления по обсуждаемой проблеме, что планируется сделать, в чем проблемы, представить выводы и предложения по совершенствованию деятельности.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2. Основной доклад должен быть </w:t>
      </w:r>
      <w:proofErr w:type="spellStart"/>
      <w:r>
        <w:t>подкреплен</w:t>
      </w:r>
      <w:proofErr w:type="spellEnd"/>
      <w:r>
        <w:t xml:space="preserve"> показательными примерами, сравнительными аналитическими материалами. Для наглядности желательно использовать презентацию с графиками, схемами, таблицами.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3. В целях привлечения внимания присутствующих к информационному и методическому материалу, сопровождающему выступление, он представляется участникам в качестве раздаточного (наглядного) материала в удобном для восприятия виде (буклеты с краткой информацией по обсуждаемой проблематике, схемы, графики, таблицы, фотографии и т.п.).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4. Выступающие с содокладами и в прениях должны дополнять информацию основного докладчика, раскрывая вопрос с разных сторон и предлагая пути решения проблемы.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5. С целью сбора данных для подготовки доклада и выступлений предварительно может запрашиваться информация у соответствующих органов и организаций, характеризующая основные проблемы, рассматриваемые на депутатских слушаниях.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7. Принятие итогового документа в форме рекомендаций по результатам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>1. По итогам депутатских слушаний могут приниматься рекомендации по обсуждаемому вопросу (вопросам).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2. Рекомендации депутатских слушаний (далее - рекомендации) - это документ, </w:t>
      </w:r>
      <w:r>
        <w:lastRenderedPageBreak/>
        <w:t>принимаемый в результате коллективного обсуждения обозначенного вопроса (проблемы, правового акта) на депутатских слушаниях. Рекомендации не являются нормативным документом и носят рекомендательный характер.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Рекомендации состоят из констатирующей части, характеризующей состояние обсуждаемой проблемы, и рекомендательной части, которая предлагает пути решения проблемных вопросов в целях улучшения деятельности различных органов и организаций по обсуждаемой теме.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3. В рекомендательной части, как правило, содержатся предложения:</w:t>
      </w:r>
    </w:p>
    <w:p w:rsidR="00C52413" w:rsidRDefault="00C52413">
      <w:pPr>
        <w:pStyle w:val="ConsPlusNormal"/>
        <w:spacing w:before="220"/>
        <w:ind w:firstLine="540"/>
        <w:jc w:val="both"/>
      </w:pPr>
      <w:proofErr w:type="gramStart"/>
      <w:r>
        <w:t>1) органам местного самоуправления, должностным лицам органов местного самоуправления (о необходимости разработки и принятия муниципальных правовых актов, о совершенствовании работы по решению вопросов местного значения и т.п.);</w:t>
      </w:r>
      <w:proofErr w:type="gramEnd"/>
    </w:p>
    <w:p w:rsidR="00C52413" w:rsidRDefault="00C52413">
      <w:pPr>
        <w:pStyle w:val="ConsPlusNormal"/>
        <w:spacing w:before="220"/>
        <w:ind w:firstLine="540"/>
        <w:jc w:val="both"/>
      </w:pPr>
      <w:r>
        <w:t>2) депутатским постоянным комиссиям (о подготовке обращений в органы государственной власти, о совместных с другими органами местного самоуправления действиях в целях решения проблемы, о дальнейших формах контроля и т.п.);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 xml:space="preserve">3) учреждениям и предприятиям города, общественным объединениям, расположенным на территории города Покачи (о необходимости предпринять </w:t>
      </w:r>
      <w:proofErr w:type="spellStart"/>
      <w:r>
        <w:t>определенные</w:t>
      </w:r>
      <w:proofErr w:type="spellEnd"/>
      <w:r>
        <w:t xml:space="preserve"> действия, о совместной деятельности и т.п.).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Рекомендации не содержат конкретных сроков и должностных лиц, ответственных за их реализацию.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4. Рекомендации принимаются большинством голосов депутатов, принявших участие в слушаниях. Все участники депутатских слушаний голосуют поднятием руки.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5. Рекомендации слушаний оформляются документом, имеющим порядковый номер, дату, наименование с указанием темы слушаний, констатирующую, характеризующую состояние обсуждаемой проблемы, и рекомендательную части, подпись председательствующего на слушаниях.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6. Рекомендации слушаний рассылаются всем участникам слушаний, должностным лицам и организациям, кому эти рекомендации адресованы.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7. Рекомендации депутатских слушаний рассматриваются на заседании профильной постоянной комиссии Думы города и учитываются при подготовке правовых актов Думы города.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8. Принятие решения Думы города по итогам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>1. По итогам депутатских слушаний, в целях осуществления последующего контроля положений рекомендаций, на очередном заседании Дума города вправе принять соответствующее решение, которое будет отражать позицию Думы города по вопросу, вынесенному на депутатские слушания.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2. При необходимости Дума города утверждает план реализации рекомендаций (мероприятия (действия), которые необходимо осуществить), а также сроки его выполнения с указанием должностных лиц (структурных подразделений), ответственных за организацию исполнения данных мероприятий и осуществление контроля исполнения рекомендаций.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3. В целях реализации принятых рекомендаций могут вноситься изменения в планы работы Думы города и администрации города, в программы и планы социально-экономического развития города Покачи.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  <w:outlineLvl w:val="1"/>
      </w:pPr>
      <w:r>
        <w:t>Статья 9. Контроль исполнения рекомендаций депутатских слушаний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ind w:firstLine="540"/>
        <w:jc w:val="both"/>
      </w:pPr>
      <w:r>
        <w:t>1. Контроль исполнения рекомендаций депутатских слушаний возлагается на постоянную комиссию Думы города, курирующую направление деятельности по обсуждаемому на слушаниях вопросу.</w:t>
      </w:r>
    </w:p>
    <w:p w:rsidR="00C52413" w:rsidRDefault="00C52413">
      <w:pPr>
        <w:pStyle w:val="ConsPlusNormal"/>
        <w:spacing w:before="220"/>
        <w:ind w:firstLine="540"/>
        <w:jc w:val="both"/>
      </w:pPr>
      <w:r>
        <w:t>2. В рамках контроля депутаты делают запросы, изучают, как повлияло исполнение рекомендаций на решение имеющихся проблем.</w:t>
      </w: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jc w:val="both"/>
      </w:pPr>
    </w:p>
    <w:p w:rsidR="00C52413" w:rsidRDefault="00C52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4B8" w:rsidRDefault="008A34B8"/>
    <w:sectPr w:rsidR="008A34B8" w:rsidSect="00F9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13"/>
    <w:rsid w:val="008A34B8"/>
    <w:rsid w:val="00C52413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413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009BE5846196FCFD6DFEAF6DB611ED9BDAE09176AAA66A9DFBF93D297B588E2B873B64A069EBA7728E793058D19E66FV1r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DFEAF6DB611ED9BDAE091765AC62A1D4BF93D297B588E2B873B65806C6B6762DF99006984FB72A4EC7EA3A0E381395C8B1B3V1rCL" TargetMode="External"/><Relationship Id="rId5" Type="http://schemas.openxmlformats.org/officeDocument/2006/relationships/hyperlink" Target="consultantplus://offline/ref=F81009BE5846196FCFD6DFEAF6DB611ED9BDAE091765AC62A1D4BF93D297B588E2B873B65806C6B6762DFD9B04984FB72A4EC7EA3A0E381395C8B1B3V1r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2018-10-15T11:43:00Z</dcterms:created>
  <dcterms:modified xsi:type="dcterms:W3CDTF">2018-10-15T11:43:00Z</dcterms:modified>
</cp:coreProperties>
</file>