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01" w:rsidRDefault="006563D2" w:rsidP="00021F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25-ое заседание думы города Покачи</w:t>
      </w:r>
    </w:p>
    <w:p w:rsidR="00A44F39" w:rsidRDefault="00021F11" w:rsidP="00021F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F11">
        <w:rPr>
          <w:rFonts w:ascii="Times New Roman" w:hAnsi="Times New Roman" w:cs="Times New Roman"/>
          <w:b/>
          <w:sz w:val="28"/>
          <w:szCs w:val="28"/>
        </w:rPr>
        <w:t>На</w:t>
      </w:r>
      <w:bookmarkStart w:id="0" w:name="_GoBack"/>
      <w:bookmarkEnd w:id="0"/>
      <w:r w:rsidRPr="00021F11">
        <w:rPr>
          <w:rFonts w:ascii="Times New Roman" w:hAnsi="Times New Roman" w:cs="Times New Roman"/>
          <w:b/>
          <w:sz w:val="28"/>
          <w:szCs w:val="28"/>
        </w:rPr>
        <w:t xml:space="preserve"> прошедшей неделе парламентарии Покачей провели очередное 25-е заседание Думы города шестого созыва. </w:t>
      </w:r>
      <w:r w:rsidR="0051361C">
        <w:rPr>
          <w:rFonts w:ascii="Times New Roman" w:hAnsi="Times New Roman" w:cs="Times New Roman"/>
          <w:b/>
          <w:sz w:val="28"/>
          <w:szCs w:val="28"/>
        </w:rPr>
        <w:t>На заседании приняли участие глава города Владимир Степура, представители структурных подразделений администрации города, аппарата Думы, Межрайонной инспекции Федеральной налоговой службы №5 по ХМАО-Югре, управления Федеральной службы судебных приставов по городу Покачи.</w:t>
      </w:r>
    </w:p>
    <w:p w:rsidR="00EB36E8" w:rsidRDefault="00EB36E8" w:rsidP="00021F11">
      <w:pPr>
        <w:jc w:val="both"/>
        <w:rPr>
          <w:rFonts w:ascii="Times New Roman" w:hAnsi="Times New Roman" w:cs="Times New Roman"/>
          <w:sz w:val="28"/>
          <w:szCs w:val="28"/>
        </w:rPr>
      </w:pPr>
      <w:r w:rsidRPr="00EB36E8">
        <w:rPr>
          <w:rFonts w:ascii="Times New Roman" w:hAnsi="Times New Roman" w:cs="Times New Roman"/>
          <w:sz w:val="28"/>
          <w:szCs w:val="28"/>
        </w:rPr>
        <w:t xml:space="preserve">Открылось заседание торжественной церемонией награждения. Почётной грамоты Думы города и Благодарственных писем председателя Думы города были удостоены служащие администрации города Покачи и отдела Пенсионного фонда Российской Федерации по городу Покачи. </w:t>
      </w:r>
    </w:p>
    <w:p w:rsidR="003A18E5" w:rsidRDefault="00EB36E8" w:rsidP="00021F11">
      <w:pPr>
        <w:jc w:val="both"/>
        <w:rPr>
          <w:rFonts w:ascii="Times New Roman" w:hAnsi="Times New Roman" w:cs="Times New Roman"/>
          <w:sz w:val="28"/>
          <w:szCs w:val="28"/>
        </w:rPr>
      </w:pPr>
      <w:r w:rsidRPr="00EB36E8">
        <w:rPr>
          <w:rFonts w:ascii="Times New Roman" w:hAnsi="Times New Roman" w:cs="Times New Roman"/>
          <w:sz w:val="28"/>
          <w:szCs w:val="28"/>
        </w:rPr>
        <w:t xml:space="preserve">Вопросы  налоговых поступлений и налоговых льгот стали основными вопросами повестки дня.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6A49F3">
        <w:rPr>
          <w:rFonts w:ascii="Times New Roman" w:hAnsi="Times New Roman" w:cs="Times New Roman"/>
          <w:sz w:val="28"/>
          <w:szCs w:val="28"/>
        </w:rPr>
        <w:t>аместитель главы города П</w:t>
      </w:r>
      <w:r w:rsidR="00DF5CF7">
        <w:rPr>
          <w:rFonts w:ascii="Times New Roman" w:hAnsi="Times New Roman" w:cs="Times New Roman"/>
          <w:sz w:val="28"/>
          <w:szCs w:val="28"/>
        </w:rPr>
        <w:t>окачи по финанс</w:t>
      </w:r>
      <w:r w:rsidR="007331AF">
        <w:rPr>
          <w:rFonts w:ascii="Times New Roman" w:hAnsi="Times New Roman" w:cs="Times New Roman"/>
          <w:sz w:val="28"/>
          <w:szCs w:val="28"/>
        </w:rPr>
        <w:t xml:space="preserve">ам и экономике Алена Ходулапова, с докладом о предоставленных налоговых льготах за 2016-2017 годы. </w:t>
      </w:r>
      <w:r w:rsidR="00DF5CF7">
        <w:rPr>
          <w:rFonts w:ascii="Times New Roman" w:hAnsi="Times New Roman" w:cs="Times New Roman"/>
          <w:sz w:val="28"/>
          <w:szCs w:val="28"/>
        </w:rPr>
        <w:t>Со слов докладчика стало известно, что налоговы</w:t>
      </w:r>
      <w:r w:rsidR="00155301">
        <w:rPr>
          <w:rFonts w:ascii="Times New Roman" w:hAnsi="Times New Roman" w:cs="Times New Roman"/>
          <w:sz w:val="28"/>
          <w:szCs w:val="28"/>
        </w:rPr>
        <w:t>ми льготами</w:t>
      </w:r>
      <w:r w:rsidR="00DF5CF7">
        <w:rPr>
          <w:rFonts w:ascii="Times New Roman" w:hAnsi="Times New Roman" w:cs="Times New Roman"/>
          <w:sz w:val="28"/>
          <w:szCs w:val="28"/>
        </w:rPr>
        <w:t xml:space="preserve"> в Покачах </w:t>
      </w:r>
      <w:r w:rsidR="00155301">
        <w:rPr>
          <w:rFonts w:ascii="Times New Roman" w:hAnsi="Times New Roman" w:cs="Times New Roman"/>
          <w:sz w:val="28"/>
          <w:szCs w:val="28"/>
        </w:rPr>
        <w:t xml:space="preserve">можно воспользоваться </w:t>
      </w:r>
      <w:r w:rsidR="00DF5CF7">
        <w:rPr>
          <w:rFonts w:ascii="Times New Roman" w:hAnsi="Times New Roman" w:cs="Times New Roman"/>
          <w:sz w:val="28"/>
          <w:szCs w:val="28"/>
        </w:rPr>
        <w:t>в отношении зем</w:t>
      </w:r>
      <w:r w:rsidR="00844297">
        <w:rPr>
          <w:rFonts w:ascii="Times New Roman" w:hAnsi="Times New Roman" w:cs="Times New Roman"/>
          <w:sz w:val="28"/>
          <w:szCs w:val="28"/>
        </w:rPr>
        <w:t>ельного налога. В основном это некоммерческие организации, не работающие инвалиды, семьи с тремя и более де</w:t>
      </w:r>
      <w:r w:rsidR="007331AF">
        <w:rPr>
          <w:rFonts w:ascii="Times New Roman" w:hAnsi="Times New Roman" w:cs="Times New Roman"/>
          <w:sz w:val="28"/>
          <w:szCs w:val="28"/>
        </w:rPr>
        <w:t>тьми до 18 лет, сироты учащиеся и</w:t>
      </w:r>
      <w:r w:rsidR="00844297">
        <w:rPr>
          <w:rFonts w:ascii="Times New Roman" w:hAnsi="Times New Roman" w:cs="Times New Roman"/>
          <w:sz w:val="28"/>
          <w:szCs w:val="28"/>
        </w:rPr>
        <w:t xml:space="preserve"> студенты.</w:t>
      </w:r>
      <w:r w:rsidR="007331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6E8" w:rsidRDefault="007331AF" w:rsidP="00021F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F21B6C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о льготах </w:t>
      </w:r>
      <w:r w:rsidR="00F21B6C">
        <w:rPr>
          <w:rFonts w:ascii="Times New Roman" w:hAnsi="Times New Roman" w:cs="Times New Roman"/>
          <w:sz w:val="28"/>
          <w:szCs w:val="28"/>
        </w:rPr>
        <w:t>по земельному налогу на 2018-</w:t>
      </w:r>
      <w:r>
        <w:rPr>
          <w:rFonts w:ascii="Times New Roman" w:hAnsi="Times New Roman" w:cs="Times New Roman"/>
          <w:sz w:val="28"/>
          <w:szCs w:val="28"/>
        </w:rPr>
        <w:t>2019 годы</w:t>
      </w:r>
      <w:r w:rsidR="005136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депутаты единогласно приняли ре</w:t>
      </w:r>
      <w:r w:rsidR="00F21B6C">
        <w:rPr>
          <w:rFonts w:ascii="Times New Roman" w:hAnsi="Times New Roman" w:cs="Times New Roman"/>
          <w:sz w:val="28"/>
          <w:szCs w:val="28"/>
        </w:rPr>
        <w:t xml:space="preserve">шение о предоставлении всех льгот в полном объеме, а также предоставить льготы по земельному налогу для социально-ориентированных </w:t>
      </w:r>
      <w:r w:rsidR="00DB74DC">
        <w:rPr>
          <w:rFonts w:ascii="Times New Roman" w:hAnsi="Times New Roman" w:cs="Times New Roman"/>
          <w:sz w:val="28"/>
          <w:szCs w:val="28"/>
        </w:rPr>
        <w:t xml:space="preserve">некоммерческих организаций, осуществляющие свою деятельность в нашем городе. </w:t>
      </w:r>
      <w:r w:rsidR="00F21B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36E8" w:rsidRPr="00EB36E8">
        <w:rPr>
          <w:rFonts w:ascii="Times New Roman" w:hAnsi="Times New Roman" w:cs="Times New Roman"/>
          <w:sz w:val="28"/>
          <w:szCs w:val="28"/>
        </w:rPr>
        <w:t>Рассмотрев проект решения о льготах по земельному налогу на 2018 год депутаты единогласно приняли решение освободить</w:t>
      </w:r>
      <w:proofErr w:type="gramEnd"/>
      <w:r w:rsidR="00EB36E8" w:rsidRPr="00EB36E8">
        <w:rPr>
          <w:rFonts w:ascii="Times New Roman" w:hAnsi="Times New Roman" w:cs="Times New Roman"/>
          <w:sz w:val="28"/>
          <w:szCs w:val="28"/>
        </w:rPr>
        <w:t xml:space="preserve"> от уплаты земельного налога социально ориентированные некоммерческие организации, осуществляющие свою деятельность в нашем городе. Уже с начала 2018 года льготами смогут воспользоваться 4 некоммерческие организации Покачей. В их числе местные религиозные организации. Но они освобождены от земельных сборов, поэтому нововведение их не коснётся. </w:t>
      </w:r>
    </w:p>
    <w:p w:rsidR="00955090" w:rsidRDefault="005E45F6" w:rsidP="00021F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доклад начальника межрайонной инспекции федеральной налоговой службы в Югре</w:t>
      </w:r>
      <w:r w:rsidR="00162AE2">
        <w:rPr>
          <w:rFonts w:ascii="Times New Roman" w:hAnsi="Times New Roman" w:cs="Times New Roman"/>
          <w:sz w:val="28"/>
          <w:szCs w:val="28"/>
        </w:rPr>
        <w:t xml:space="preserve"> Михаила </w:t>
      </w:r>
      <w:proofErr w:type="spellStart"/>
      <w:r w:rsidR="00162AE2">
        <w:rPr>
          <w:rFonts w:ascii="Times New Roman" w:hAnsi="Times New Roman" w:cs="Times New Roman"/>
          <w:sz w:val="28"/>
          <w:szCs w:val="28"/>
        </w:rPr>
        <w:t>Колчанова</w:t>
      </w:r>
      <w:proofErr w:type="spellEnd"/>
      <w:r w:rsidR="00162AE2">
        <w:rPr>
          <w:rFonts w:ascii="Times New Roman" w:hAnsi="Times New Roman" w:cs="Times New Roman"/>
          <w:sz w:val="28"/>
          <w:szCs w:val="28"/>
        </w:rPr>
        <w:t>, депутаты отметили положительную динами</w:t>
      </w:r>
      <w:r w:rsidR="00AF6BCA">
        <w:rPr>
          <w:rFonts w:ascii="Times New Roman" w:hAnsi="Times New Roman" w:cs="Times New Roman"/>
          <w:sz w:val="28"/>
          <w:szCs w:val="28"/>
        </w:rPr>
        <w:t>ку поступлений в местный бюджет.</w:t>
      </w:r>
      <w:r w:rsidR="00162AE2">
        <w:rPr>
          <w:rFonts w:ascii="Times New Roman" w:hAnsi="Times New Roman" w:cs="Times New Roman"/>
          <w:sz w:val="28"/>
          <w:szCs w:val="28"/>
        </w:rPr>
        <w:t xml:space="preserve"> «По состоянию на 1 сентября в бюджет муниципального образования</w:t>
      </w:r>
      <w:r w:rsidR="00AF6BCA">
        <w:rPr>
          <w:rFonts w:ascii="Times New Roman" w:hAnsi="Times New Roman" w:cs="Times New Roman"/>
          <w:sz w:val="28"/>
          <w:szCs w:val="28"/>
        </w:rPr>
        <w:t xml:space="preserve"> города Покачи </w:t>
      </w:r>
      <w:r w:rsidR="00162AE2">
        <w:rPr>
          <w:rFonts w:ascii="Times New Roman" w:hAnsi="Times New Roman" w:cs="Times New Roman"/>
          <w:sz w:val="28"/>
          <w:szCs w:val="28"/>
        </w:rPr>
        <w:lastRenderedPageBreak/>
        <w:t>перечислено 351 млн.</w:t>
      </w:r>
      <w:r w:rsidR="00AF6BCA">
        <w:rPr>
          <w:rFonts w:ascii="Times New Roman" w:hAnsi="Times New Roman" w:cs="Times New Roman"/>
          <w:sz w:val="28"/>
          <w:szCs w:val="28"/>
        </w:rPr>
        <w:t xml:space="preserve"> рублей, что</w:t>
      </w:r>
      <w:r w:rsidR="00162AE2">
        <w:rPr>
          <w:rFonts w:ascii="Times New Roman" w:hAnsi="Times New Roman" w:cs="Times New Roman"/>
          <w:sz w:val="28"/>
          <w:szCs w:val="28"/>
        </w:rPr>
        <w:t xml:space="preserve"> на 115</w:t>
      </w:r>
      <w:r w:rsidR="00AF6BCA">
        <w:rPr>
          <w:rFonts w:ascii="Times New Roman" w:hAnsi="Times New Roman" w:cs="Times New Roman"/>
          <w:sz w:val="28"/>
          <w:szCs w:val="28"/>
        </w:rPr>
        <w:t>,2</w:t>
      </w:r>
      <w:r w:rsidR="00162AE2">
        <w:rPr>
          <w:rFonts w:ascii="Times New Roman" w:hAnsi="Times New Roman" w:cs="Times New Roman"/>
          <w:sz w:val="28"/>
          <w:szCs w:val="28"/>
        </w:rPr>
        <w:t xml:space="preserve">% </w:t>
      </w:r>
      <w:r w:rsidR="00AF6BCA">
        <w:rPr>
          <w:rFonts w:ascii="Times New Roman" w:hAnsi="Times New Roman" w:cs="Times New Roman"/>
          <w:sz w:val="28"/>
          <w:szCs w:val="28"/>
        </w:rPr>
        <w:t xml:space="preserve">больше прошлого года. За соответствующий период прошлого года было перечислено 163 млн. рублей. Увеличилась сумма поступления по налогам на доходы физических лиц на сумму 187 млн. рублей, в связи с изменением процентной ставки в 2017 году», - заметил докладчик. </w:t>
      </w:r>
    </w:p>
    <w:p w:rsidR="00E12148" w:rsidRDefault="001C5A29" w:rsidP="00021F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значимых направлений деятельности налоговой инспекции была обозначена работа по взысканию задолж</w:t>
      </w:r>
      <w:r w:rsidR="00EB36E8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 xml:space="preserve">ности. </w:t>
      </w:r>
      <w:r w:rsidR="00955090">
        <w:rPr>
          <w:rFonts w:ascii="Times New Roman" w:hAnsi="Times New Roman" w:cs="Times New Roman"/>
          <w:sz w:val="28"/>
          <w:szCs w:val="28"/>
        </w:rPr>
        <w:t>«В целях недопущения роста задолж</w:t>
      </w:r>
      <w:r w:rsidR="00EB36E8">
        <w:rPr>
          <w:rFonts w:ascii="Times New Roman" w:hAnsi="Times New Roman" w:cs="Times New Roman"/>
          <w:sz w:val="28"/>
          <w:szCs w:val="28"/>
        </w:rPr>
        <w:t>ен</w:t>
      </w:r>
      <w:r w:rsidR="00955090">
        <w:rPr>
          <w:rFonts w:ascii="Times New Roman" w:hAnsi="Times New Roman" w:cs="Times New Roman"/>
          <w:sz w:val="28"/>
          <w:szCs w:val="28"/>
        </w:rPr>
        <w:t>ности и пополнения местного бюджета применяется комплекс мер по взысканию недоимок и пени»</w:t>
      </w:r>
      <w:r w:rsidR="00E12148">
        <w:rPr>
          <w:rFonts w:ascii="Times New Roman" w:hAnsi="Times New Roman" w:cs="Times New Roman"/>
          <w:sz w:val="28"/>
          <w:szCs w:val="28"/>
        </w:rPr>
        <w:t xml:space="preserve"> - заявил Михаил Колчанов.</w:t>
      </w:r>
    </w:p>
    <w:p w:rsidR="00564561" w:rsidRDefault="00D21255" w:rsidP="00021F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C242A">
        <w:rPr>
          <w:rFonts w:ascii="Times New Roman" w:hAnsi="Times New Roman" w:cs="Times New Roman"/>
          <w:sz w:val="28"/>
          <w:szCs w:val="28"/>
        </w:rPr>
        <w:t>продолжение темы о налогах,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42A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судебных приставов  </w:t>
      </w:r>
      <w:r w:rsidR="003C242A">
        <w:rPr>
          <w:rFonts w:ascii="Times New Roman" w:hAnsi="Times New Roman" w:cs="Times New Roman"/>
          <w:sz w:val="28"/>
          <w:szCs w:val="28"/>
        </w:rPr>
        <w:t xml:space="preserve">осветила </w:t>
      </w:r>
      <w:r>
        <w:rPr>
          <w:rFonts w:ascii="Times New Roman" w:hAnsi="Times New Roman" w:cs="Times New Roman"/>
          <w:sz w:val="28"/>
          <w:szCs w:val="28"/>
        </w:rPr>
        <w:t xml:space="preserve">Екатерина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начальник отдела судебных приставов по городу Покачи. </w:t>
      </w:r>
      <w:r w:rsidR="00564561">
        <w:rPr>
          <w:rFonts w:ascii="Times New Roman" w:hAnsi="Times New Roman" w:cs="Times New Roman"/>
          <w:sz w:val="28"/>
          <w:szCs w:val="28"/>
        </w:rPr>
        <w:t xml:space="preserve">По итогам работы за 9 месяцев текущего года в отделе судебных приставов по городу Покачи находилось 5798 исполнительных производств, из них окончено фактическим исполнением 2817. </w:t>
      </w:r>
      <w:proofErr w:type="gramStart"/>
      <w:r w:rsidR="00564561">
        <w:rPr>
          <w:rFonts w:ascii="Times New Roman" w:hAnsi="Times New Roman" w:cs="Times New Roman"/>
          <w:sz w:val="28"/>
          <w:szCs w:val="28"/>
        </w:rPr>
        <w:t>Общая сумма</w:t>
      </w:r>
      <w:r w:rsidR="0051361C">
        <w:rPr>
          <w:rFonts w:ascii="Times New Roman" w:hAnsi="Times New Roman" w:cs="Times New Roman"/>
          <w:sz w:val="28"/>
          <w:szCs w:val="28"/>
        </w:rPr>
        <w:t>,</w:t>
      </w:r>
      <w:r w:rsidR="00564561">
        <w:rPr>
          <w:rFonts w:ascii="Times New Roman" w:hAnsi="Times New Roman" w:cs="Times New Roman"/>
          <w:sz w:val="28"/>
          <w:szCs w:val="28"/>
        </w:rPr>
        <w:t xml:space="preserve"> </w:t>
      </w:r>
      <w:r w:rsidR="00312276">
        <w:rPr>
          <w:rFonts w:ascii="Times New Roman" w:hAnsi="Times New Roman" w:cs="Times New Roman"/>
          <w:sz w:val="28"/>
          <w:szCs w:val="28"/>
        </w:rPr>
        <w:t>подлежащая взысканию составила</w:t>
      </w:r>
      <w:proofErr w:type="gramEnd"/>
      <w:r w:rsidR="00312276">
        <w:rPr>
          <w:rFonts w:ascii="Times New Roman" w:hAnsi="Times New Roman" w:cs="Times New Roman"/>
          <w:sz w:val="28"/>
          <w:szCs w:val="28"/>
        </w:rPr>
        <w:t xml:space="preserve"> 247 млн. рублей, фактически взыскано 52</w:t>
      </w:r>
      <w:r w:rsidR="00EB36E8">
        <w:rPr>
          <w:rFonts w:ascii="Times New Roman" w:hAnsi="Times New Roman" w:cs="Times New Roman"/>
          <w:sz w:val="28"/>
          <w:szCs w:val="28"/>
        </w:rPr>
        <w:t xml:space="preserve"> </w:t>
      </w:r>
      <w:r w:rsidR="00312276">
        <w:rPr>
          <w:rFonts w:ascii="Times New Roman" w:hAnsi="Times New Roman" w:cs="Times New Roman"/>
          <w:sz w:val="28"/>
          <w:szCs w:val="28"/>
        </w:rPr>
        <w:t xml:space="preserve">млн. </w:t>
      </w:r>
      <w:r w:rsidR="00EB36E8">
        <w:rPr>
          <w:rFonts w:ascii="Times New Roman" w:hAnsi="Times New Roman" w:cs="Times New Roman"/>
          <w:sz w:val="28"/>
          <w:szCs w:val="28"/>
        </w:rPr>
        <w:t>рублей.</w:t>
      </w:r>
    </w:p>
    <w:p w:rsidR="00775067" w:rsidRDefault="005A7BAB" w:rsidP="00021F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особом контроле судебных приставов</w:t>
      </w:r>
      <w:r w:rsidR="00312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находятся </w:t>
      </w:r>
      <w:r w:rsidR="00312276">
        <w:rPr>
          <w:rFonts w:ascii="Times New Roman" w:hAnsi="Times New Roman" w:cs="Times New Roman"/>
          <w:sz w:val="28"/>
          <w:szCs w:val="28"/>
        </w:rPr>
        <w:t>испол</w:t>
      </w:r>
      <w:r>
        <w:rPr>
          <w:rFonts w:ascii="Times New Roman" w:hAnsi="Times New Roman" w:cs="Times New Roman"/>
          <w:sz w:val="28"/>
          <w:szCs w:val="28"/>
        </w:rPr>
        <w:t>нительные производства</w:t>
      </w:r>
      <w:r w:rsidR="00312276">
        <w:rPr>
          <w:rFonts w:ascii="Times New Roman" w:hAnsi="Times New Roman" w:cs="Times New Roman"/>
          <w:sz w:val="28"/>
          <w:szCs w:val="28"/>
        </w:rPr>
        <w:t xml:space="preserve"> по взысканию алимент</w:t>
      </w:r>
      <w:r>
        <w:rPr>
          <w:rFonts w:ascii="Times New Roman" w:hAnsi="Times New Roman" w:cs="Times New Roman"/>
          <w:sz w:val="28"/>
          <w:szCs w:val="28"/>
        </w:rPr>
        <w:t>ных обязательств, кредитных и коммунальных платежей. В отделе СП проведен анализ взыскания задолж</w:t>
      </w:r>
      <w:r w:rsidR="00EB36E8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 xml:space="preserve">ности по коммунальным платежам. </w:t>
      </w:r>
      <w:r w:rsidR="00155301">
        <w:rPr>
          <w:rFonts w:ascii="Times New Roman" w:hAnsi="Times New Roman" w:cs="Times New Roman"/>
          <w:sz w:val="28"/>
          <w:szCs w:val="28"/>
        </w:rPr>
        <w:t xml:space="preserve"> С 2017 года в отделе находилось 385 производств на взыскание коммунальных платежей на сумму 19 млн. 354 тысячи ру</w:t>
      </w:r>
      <w:r w:rsidR="00857315">
        <w:rPr>
          <w:rFonts w:ascii="Times New Roman" w:hAnsi="Times New Roman" w:cs="Times New Roman"/>
          <w:sz w:val="28"/>
          <w:szCs w:val="28"/>
        </w:rPr>
        <w:t>блей.  За аналогичный период прошлого года находилось 294 производства, на сумму 13 млн. 194 тысячи рублей.</w:t>
      </w:r>
      <w:r w:rsidR="006B2B2A">
        <w:rPr>
          <w:rFonts w:ascii="Times New Roman" w:hAnsi="Times New Roman" w:cs="Times New Roman"/>
          <w:sz w:val="28"/>
          <w:szCs w:val="28"/>
        </w:rPr>
        <w:t xml:space="preserve"> Окончено в этом году 303 исполнительных производства на общую сумму 14 млн. 354 тысячи рублей, из них фактически</w:t>
      </w:r>
      <w:r w:rsidR="00D57E78">
        <w:rPr>
          <w:rFonts w:ascii="Times New Roman" w:hAnsi="Times New Roman" w:cs="Times New Roman"/>
          <w:sz w:val="28"/>
          <w:szCs w:val="28"/>
        </w:rPr>
        <w:t>м</w:t>
      </w:r>
      <w:r w:rsidR="006B2B2A"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="00D57E78">
        <w:rPr>
          <w:rFonts w:ascii="Times New Roman" w:hAnsi="Times New Roman" w:cs="Times New Roman"/>
          <w:sz w:val="28"/>
          <w:szCs w:val="28"/>
        </w:rPr>
        <w:t>м</w:t>
      </w:r>
      <w:r w:rsidR="006B2B2A">
        <w:rPr>
          <w:rFonts w:ascii="Times New Roman" w:hAnsi="Times New Roman" w:cs="Times New Roman"/>
          <w:sz w:val="28"/>
          <w:szCs w:val="28"/>
        </w:rPr>
        <w:t xml:space="preserve"> окончено</w:t>
      </w:r>
      <w:r w:rsidR="00D57E78">
        <w:rPr>
          <w:rFonts w:ascii="Times New Roman" w:hAnsi="Times New Roman" w:cs="Times New Roman"/>
          <w:sz w:val="28"/>
          <w:szCs w:val="28"/>
        </w:rPr>
        <w:t xml:space="preserve"> 104 исполнительных производства на сумму 4 млн. 13 тысяч рублей. </w:t>
      </w:r>
      <w:r w:rsidR="00775067">
        <w:rPr>
          <w:rFonts w:ascii="Times New Roman" w:hAnsi="Times New Roman" w:cs="Times New Roman"/>
          <w:sz w:val="28"/>
          <w:szCs w:val="28"/>
        </w:rPr>
        <w:t xml:space="preserve">На постоянной основе отделом судебных приставов по городу Покачи проводятся совместные рейды с представителями  ЖКХ. </w:t>
      </w:r>
    </w:p>
    <w:p w:rsidR="00EB36E8" w:rsidRPr="00EB36E8" w:rsidRDefault="00EB36E8" w:rsidP="00EB36E8">
      <w:pPr>
        <w:jc w:val="both"/>
        <w:rPr>
          <w:rFonts w:ascii="Times New Roman" w:hAnsi="Times New Roman" w:cs="Times New Roman"/>
          <w:sz w:val="28"/>
          <w:szCs w:val="28"/>
        </w:rPr>
      </w:pPr>
      <w:r w:rsidRPr="00EB36E8">
        <w:rPr>
          <w:rFonts w:ascii="Times New Roman" w:hAnsi="Times New Roman" w:cs="Times New Roman"/>
          <w:sz w:val="28"/>
          <w:szCs w:val="28"/>
        </w:rPr>
        <w:t xml:space="preserve">Особое внимание депутаты уделили антитеррористической защищенности города. В 2017 году </w:t>
      </w:r>
      <w:proofErr w:type="gramStart"/>
      <w:r w:rsidRPr="00EB36E8">
        <w:rPr>
          <w:rFonts w:ascii="Times New Roman" w:hAnsi="Times New Roman" w:cs="Times New Roman"/>
          <w:sz w:val="28"/>
          <w:szCs w:val="28"/>
        </w:rPr>
        <w:t>приобретён</w:t>
      </w:r>
      <w:proofErr w:type="gramEnd"/>
      <w:r w:rsidRPr="00EB36E8">
        <w:rPr>
          <w:rFonts w:ascii="Times New Roman" w:hAnsi="Times New Roman" w:cs="Times New Roman"/>
          <w:sz w:val="28"/>
          <w:szCs w:val="28"/>
        </w:rPr>
        <w:t xml:space="preserve"> переносной арочный </w:t>
      </w:r>
      <w:proofErr w:type="spellStart"/>
      <w:r w:rsidRPr="00EB36E8">
        <w:rPr>
          <w:rFonts w:ascii="Times New Roman" w:hAnsi="Times New Roman" w:cs="Times New Roman"/>
          <w:sz w:val="28"/>
          <w:szCs w:val="28"/>
        </w:rPr>
        <w:t>металлодетектор</w:t>
      </w:r>
      <w:proofErr w:type="spellEnd"/>
      <w:r w:rsidRPr="00EB36E8">
        <w:rPr>
          <w:rFonts w:ascii="Times New Roman" w:hAnsi="Times New Roman" w:cs="Times New Roman"/>
          <w:sz w:val="28"/>
          <w:szCs w:val="28"/>
        </w:rPr>
        <w:t xml:space="preserve">, специально разработанный для применения в местах проведения массовых мероприятий. </w:t>
      </w:r>
    </w:p>
    <w:p w:rsidR="00B655F2" w:rsidRDefault="00EB36E8" w:rsidP="007E73A4">
      <w:pPr>
        <w:jc w:val="both"/>
        <w:rPr>
          <w:rFonts w:ascii="Times New Roman" w:hAnsi="Times New Roman" w:cs="Times New Roman"/>
          <w:sz w:val="28"/>
          <w:szCs w:val="28"/>
        </w:rPr>
      </w:pPr>
      <w:r w:rsidRPr="00EB36E8">
        <w:rPr>
          <w:rFonts w:ascii="Times New Roman" w:hAnsi="Times New Roman" w:cs="Times New Roman"/>
          <w:sz w:val="28"/>
          <w:szCs w:val="28"/>
        </w:rPr>
        <w:t xml:space="preserve">Важность темы  профилактики терроризма и экстремизма, укрепления межнационального (межэтнического) и межконфессионального согласия в нашем городе трудно переоценить. Поэтому направлению работы по формированию и воспитанию в подрастающем поколении понимания и уважения к национальным, культурным и религиозным ценностям уделяется </w:t>
      </w:r>
      <w:r w:rsidRPr="00EB36E8">
        <w:rPr>
          <w:rFonts w:ascii="Times New Roman" w:hAnsi="Times New Roman" w:cs="Times New Roman"/>
          <w:sz w:val="28"/>
          <w:szCs w:val="28"/>
        </w:rPr>
        <w:lastRenderedPageBreak/>
        <w:t xml:space="preserve">особое внимание. В нашем городе согласно данным социологических исследований, отражающих мнение граждан о ситуации в сфере межнациональных и межконфессиональных отношений, в целом ситуация по </w:t>
      </w:r>
      <w:proofErr w:type="spellStart"/>
      <w:r w:rsidRPr="00EB36E8">
        <w:rPr>
          <w:rFonts w:ascii="Times New Roman" w:hAnsi="Times New Roman" w:cs="Times New Roman"/>
          <w:sz w:val="28"/>
          <w:szCs w:val="28"/>
        </w:rPr>
        <w:t>Покачам</w:t>
      </w:r>
      <w:proofErr w:type="spellEnd"/>
      <w:r w:rsidRPr="00EB36E8">
        <w:rPr>
          <w:rFonts w:ascii="Times New Roman" w:hAnsi="Times New Roman" w:cs="Times New Roman"/>
          <w:sz w:val="28"/>
          <w:szCs w:val="28"/>
        </w:rPr>
        <w:t xml:space="preserve"> оценивается как стабильная. </w:t>
      </w:r>
      <w:r w:rsidR="003C242A">
        <w:rPr>
          <w:rFonts w:ascii="Times New Roman" w:hAnsi="Times New Roman" w:cs="Times New Roman"/>
          <w:sz w:val="28"/>
          <w:szCs w:val="28"/>
        </w:rPr>
        <w:t xml:space="preserve">Толерантное отношение к представителям других национальностей </w:t>
      </w:r>
      <w:r w:rsidR="00C4742E">
        <w:rPr>
          <w:rFonts w:ascii="Times New Roman" w:hAnsi="Times New Roman" w:cs="Times New Roman"/>
          <w:sz w:val="28"/>
          <w:szCs w:val="28"/>
        </w:rPr>
        <w:t xml:space="preserve">в нашем городе </w:t>
      </w:r>
      <w:r w:rsidR="003C242A">
        <w:rPr>
          <w:rFonts w:ascii="Times New Roman" w:hAnsi="Times New Roman" w:cs="Times New Roman"/>
          <w:sz w:val="28"/>
          <w:szCs w:val="28"/>
        </w:rPr>
        <w:t>считается на высоком уровне.</w:t>
      </w:r>
    </w:p>
    <w:p w:rsidR="00D21255" w:rsidRDefault="00D21255" w:rsidP="007E73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1255" w:rsidRPr="007E73A4" w:rsidRDefault="00D21255" w:rsidP="007E73A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21255" w:rsidRPr="007E73A4" w:rsidSect="00A44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40356"/>
    <w:multiLevelType w:val="hybridMultilevel"/>
    <w:tmpl w:val="2F809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A3851"/>
    <w:multiLevelType w:val="hybridMultilevel"/>
    <w:tmpl w:val="F77CF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11"/>
    <w:rsid w:val="00021F11"/>
    <w:rsid w:val="00155301"/>
    <w:rsid w:val="00162AE2"/>
    <w:rsid w:val="001749C0"/>
    <w:rsid w:val="001C5A29"/>
    <w:rsid w:val="00312276"/>
    <w:rsid w:val="003A18E5"/>
    <w:rsid w:val="003C242A"/>
    <w:rsid w:val="0051361C"/>
    <w:rsid w:val="00564561"/>
    <w:rsid w:val="005A7BAB"/>
    <w:rsid w:val="005B5042"/>
    <w:rsid w:val="005C58A8"/>
    <w:rsid w:val="005E45F6"/>
    <w:rsid w:val="006563D2"/>
    <w:rsid w:val="00672B51"/>
    <w:rsid w:val="006A49F3"/>
    <w:rsid w:val="006B2B2A"/>
    <w:rsid w:val="006D3C92"/>
    <w:rsid w:val="007331AF"/>
    <w:rsid w:val="00775067"/>
    <w:rsid w:val="007E73A4"/>
    <w:rsid w:val="00807980"/>
    <w:rsid w:val="00844297"/>
    <w:rsid w:val="00857315"/>
    <w:rsid w:val="00955090"/>
    <w:rsid w:val="00987DD4"/>
    <w:rsid w:val="009C29A2"/>
    <w:rsid w:val="00A44F39"/>
    <w:rsid w:val="00AF6BCA"/>
    <w:rsid w:val="00B655F2"/>
    <w:rsid w:val="00C4742E"/>
    <w:rsid w:val="00D21255"/>
    <w:rsid w:val="00D57E78"/>
    <w:rsid w:val="00DB74DC"/>
    <w:rsid w:val="00DF28DA"/>
    <w:rsid w:val="00DF5CF7"/>
    <w:rsid w:val="00E12148"/>
    <w:rsid w:val="00EB36E8"/>
    <w:rsid w:val="00F21B6C"/>
    <w:rsid w:val="00F7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3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Дегтярева Юлия Павловна</cp:lastModifiedBy>
  <cp:revision>3</cp:revision>
  <dcterms:created xsi:type="dcterms:W3CDTF">2017-11-09T05:37:00Z</dcterms:created>
  <dcterms:modified xsi:type="dcterms:W3CDTF">2018-01-12T10:45:00Z</dcterms:modified>
</cp:coreProperties>
</file>