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4" w:type="dxa"/>
        <w:tblInd w:w="93" w:type="dxa"/>
        <w:tblLayout w:type="fixed"/>
        <w:tblLook w:val="04A0"/>
      </w:tblPr>
      <w:tblGrid>
        <w:gridCol w:w="484"/>
        <w:gridCol w:w="2268"/>
        <w:gridCol w:w="3402"/>
        <w:gridCol w:w="4394"/>
        <w:gridCol w:w="4536"/>
      </w:tblGrid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к решению Думы города Покачи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от ________________ № _________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39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25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C807C5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 характеризующие организацию деятельности администрации города Покачи</w:t>
            </w:r>
          </w:p>
          <w:p w:rsidR="00C807C5" w:rsidRPr="008C32C2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93" w:rsidRPr="00D91729" w:rsidTr="0047271A">
        <w:trPr>
          <w:trHeight w:val="183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393693" w:rsidRPr="00D91729" w:rsidTr="008B4D6F">
        <w:trPr>
          <w:trHeight w:val="972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деятельности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Нормотворческая деятельность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плана нормотворческой деятельности (с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тоги выполнения плана нормотворческой деятельности (план/факт)</w:t>
            </w:r>
          </w:p>
        </w:tc>
      </w:tr>
      <w:tr w:rsidR="00393693" w:rsidRPr="00D91729" w:rsidTr="008B4D6F">
        <w:trPr>
          <w:trHeight w:val="894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утвержденных муниципальных нормативных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муниципальных нормативных правовых актов, признанных незаконными в судебном порядке</w:t>
            </w:r>
          </w:p>
        </w:tc>
      </w:tr>
      <w:tr w:rsidR="00393693" w:rsidRPr="00D91729" w:rsidTr="008B4D6F">
        <w:trPr>
          <w:trHeight w:val="76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Правовая экспертиза проектов муниципальных правовых актов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проектов муниципальных правовых актов  администрации города, прошедших правовую экспертизу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97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Антикоррупционная экспертиза проектов муниципальных нормативных правовых актов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проектов муниципальных нормативных правовых актов администрации города, прошедших антикоррупционную экспертизу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974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экспертиза  по поручению главы города действующих муниципальных нормативных правовых актов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действующих  муниципальных нормативных правовых актов администрации города, прошедших  </w:t>
            </w:r>
            <w:proofErr w:type="spellStart"/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антикорупционную</w:t>
            </w:r>
            <w:proofErr w:type="spellEnd"/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 по поручению главы города.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548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договорной работы в 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Действующие типовые формы договоров, соглашений, контрактов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действующих типовых форм договоров, соглашений, контрактов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</w:tr>
      <w:tr w:rsidR="00393693" w:rsidRPr="00D91729" w:rsidTr="00393693">
        <w:trPr>
          <w:trHeight w:val="826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Регистрация заключенных договоров, </w:t>
            </w:r>
            <w:r w:rsidRPr="0047271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соглашений до 100 тыс. рублей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заключенных  администрацией  города Покачи договоров, соглашений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ущерба, прич</w:t>
            </w:r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нен</w:t>
            </w:r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ого местному бюджету</w:t>
            </w:r>
          </w:p>
        </w:tc>
      </w:tr>
      <w:tr w:rsidR="00393693" w:rsidRPr="00D91729" w:rsidTr="00393693">
        <w:trPr>
          <w:trHeight w:val="541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 договоров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договоров, прошедших правовую экспертизу в КПУ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</w:tr>
      <w:tr w:rsidR="00393693" w:rsidRPr="00D91729" w:rsidTr="00393693">
        <w:trPr>
          <w:trHeight w:val="9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заявок на размещение заказов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</w:t>
            </w:r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 на размещение заказа</w:t>
            </w:r>
            <w:proofErr w:type="gramStart"/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>рошедших экспертизу в контрольно-правовом управлении администрации города Покачи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</w:tr>
      <w:tr w:rsidR="00393693" w:rsidRPr="00D91729" w:rsidTr="0047271A">
        <w:trPr>
          <w:trHeight w:val="746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Претензионно-исковая</w:t>
            </w:r>
            <w:proofErr w:type="spell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Default="00362959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претензий, </w:t>
            </w:r>
          </w:p>
          <w:p w:rsidR="00393693" w:rsidRPr="0047271A" w:rsidRDefault="00393693" w:rsidP="0047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4727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ответов на претензии  (проектов ответов на проект)</w:t>
            </w:r>
          </w:p>
          <w:p w:rsidR="0039369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тоги рассмотрения претензий, подготовленных от имени администрации города</w:t>
            </w:r>
          </w:p>
        </w:tc>
      </w:tr>
      <w:tr w:rsidR="00393693" w:rsidRPr="00D91729" w:rsidTr="00393693">
        <w:trPr>
          <w:trHeight w:val="848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исковых заявлений  для направления в суды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подготовл</w:t>
            </w:r>
            <w:r w:rsidR="00393693">
              <w:rPr>
                <w:rFonts w:ascii="Times New Roman" w:eastAsia="Times New Roman" w:hAnsi="Times New Roman" w:cs="Times New Roman"/>
                <w:sz w:val="20"/>
                <w:szCs w:val="20"/>
              </w:rPr>
              <w:t>енных проектов исковых заявлений</w:t>
            </w:r>
            <w:r w:rsidR="00393693" w:rsidRPr="0047271A">
              <w:rPr>
                <w:rFonts w:ascii="Times New Roman" w:eastAsia="Times New Roman" w:hAnsi="Times New Roman" w:cs="Times New Roman"/>
                <w:sz w:val="20"/>
                <w:szCs w:val="20"/>
              </w:rPr>
              <w:t>, отзывов, возражений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дел, по которым приняты решения в пользу администрации города, бюджетных учреждений</w:t>
            </w:r>
          </w:p>
        </w:tc>
      </w:tr>
      <w:tr w:rsidR="00393693" w:rsidRPr="00D91729" w:rsidTr="0047271A">
        <w:trPr>
          <w:trHeight w:val="98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и защита интересов администрации города, муниципальных учреждений в судебных органах всех уровней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судебных дел с участием специалистов КПУ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ступившие в законную силу решения суда о взыскании денежных сре</w:t>
            </w:r>
            <w:proofErr w:type="gramStart"/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п</w:t>
            </w:r>
            <w:proofErr w:type="gramEnd"/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ользу администрации города, муниципальных учреждений</w:t>
            </w:r>
          </w:p>
        </w:tc>
      </w:tr>
      <w:tr w:rsidR="00393693" w:rsidRPr="00D91729" w:rsidTr="00393693">
        <w:trPr>
          <w:trHeight w:val="25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перечней и материально-технических средств и нормативов, необходимых для материально-технического обеспечения деятельности органов местного самоуправления города, обеспечение в соответствии с нормативами материально-технического и организационного обеспечения деятельности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оотношение нормативов с фактическим обеспечением</w:t>
            </w:r>
          </w:p>
        </w:tc>
      </w:tr>
      <w:tr w:rsidR="00393693" w:rsidRPr="00D91729" w:rsidTr="00393693">
        <w:trPr>
          <w:trHeight w:val="11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</w:t>
            </w: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тиражей газеты в месяц,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оступность газеты для всех категорий граждан, четкое воспроизведение текста, фотоматериалов</w:t>
            </w:r>
          </w:p>
        </w:tc>
      </w:tr>
      <w:tr w:rsidR="00393693" w:rsidRPr="00D91729" w:rsidTr="00393693">
        <w:trPr>
          <w:trHeight w:val="1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см</w:t>
            </w:r>
            <w:proofErr w:type="gramStart"/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, изданных в месяц, в год по видам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перативность, достоверность публикуемой информации</w:t>
            </w:r>
          </w:p>
        </w:tc>
      </w:tr>
      <w:tr w:rsidR="00393693" w:rsidRPr="00D91729" w:rsidTr="00393693">
        <w:trPr>
          <w:trHeight w:val="5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и организационное обеспечение главы города и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постановлений администрации города.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юридически значимых действий, характеризующих полномочия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др.).</w:t>
            </w:r>
          </w:p>
        </w:tc>
      </w:tr>
      <w:tr w:rsidR="00393693" w:rsidRPr="00D91729" w:rsidTr="00393693">
        <w:trPr>
          <w:trHeight w:val="58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распоряжений администрации города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в Регистр 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73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в газету «Покачевский вестник» для опубликования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78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для размещения на сайте администрации города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63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главы города 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629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Думы города в газету «Покачевский вестник»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входящей документации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2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исходящей документации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доверенностей главы города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0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документов адресатам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8B4D6F">
        <w:trPr>
          <w:trHeight w:val="723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обращений граждан и организаций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рассмотренных обращений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1575"/>
        </w:trPr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муниципальной службы и кадров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издание кадровых документов в соответствии с Порядком применения унифицированных форм первичной учетной документации  и  в соответствии с законодательствами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оличественные показатели обработки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806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проведенных аттестаций и количество муниципальных служащих,  включенных для проведения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тоги аттестации.</w:t>
            </w:r>
          </w:p>
        </w:tc>
      </w:tr>
      <w:tr w:rsidR="00393693" w:rsidRPr="00D91729" w:rsidTr="008B4D6F">
        <w:trPr>
          <w:trHeight w:val="83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Воинский учет и бронирование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воинскому учету и бронированию в администрации города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Default="00362959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плана мероприятий</w:t>
            </w:r>
          </w:p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ценка мероприятий отделом ВК по городу </w:t>
            </w:r>
            <w:proofErr w:type="spell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</w:p>
        </w:tc>
      </w:tr>
      <w:tr w:rsidR="00393693" w:rsidRPr="00D91729" w:rsidTr="008B4D6F">
        <w:trPr>
          <w:trHeight w:val="833"/>
        </w:trPr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уполномоченного органа в сфере размещения заказа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процедуры размещения заказа, в том числе проведения конкурсов, аукционов, запросов котировок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открытых конкурсов, открытых аукционов, запросов котировок.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47271A">
        <w:trPr>
          <w:trHeight w:val="808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подготовле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проектов  контрактов по итогам размещения заказов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8B4D6F">
        <w:trPr>
          <w:trHeight w:val="1108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заседаний единой комиссии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заседаний Единой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вопросов, связанных с размещением заказов, не регламентированных постановлениями, распоряжениями, администрации города, решениями Думы города</w:t>
            </w:r>
          </w:p>
        </w:tc>
      </w:tr>
      <w:tr w:rsidR="00393693" w:rsidRPr="00D91729" w:rsidTr="008B4D6F">
        <w:trPr>
          <w:trHeight w:val="1393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муниципальных правовых актов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казать количество принятых норматив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ых пр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8B4D6F">
        <w:trPr>
          <w:trHeight w:val="22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разрешении спорных вопросов, возникающих при размещении заказов и в ходе исполнения контрактов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6F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рассмотренных жалоб (обращений, заявлений) участников размещения заказов, подготовленных возражений</w:t>
            </w:r>
          </w:p>
          <w:p w:rsidR="008B4D6F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D6F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раз  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рассмотрение жалоб (обращений, заявлений) контрольными органами</w:t>
            </w:r>
          </w:p>
          <w:p w:rsidR="008B4D6F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раз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судебных разбирательствах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решений судов и органов, уполномоченных на осуществлении контроля в сфере размещения заказов, вынесенных в пользу другой стороны судебного процесса (другой стороны при рассмотрении жалобы), не обжалованных администрацией города на момент предоставления информации</w:t>
            </w:r>
          </w:p>
        </w:tc>
      </w:tr>
      <w:tr w:rsidR="00393693" w:rsidRPr="00D91729" w:rsidTr="0047271A">
        <w:trPr>
          <w:trHeight w:val="149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организациями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91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оличество принятых </w:t>
            </w:r>
            <w:r w:rsidR="00914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правовых актов, в том числе нормативных правовых актов, разработанных и утвержденных в установленном порядке (с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8B4D6F">
        <w:trPr>
          <w:trHeight w:val="97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93693"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оличество опубликованных (размещенных на сайте города Покачи) муниципальных правовых актов об утверждении тарифов на услуги муниципальных предприятий и учреждений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62959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B4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аличие или отсутствие </w:t>
            </w:r>
            <w:r w:rsidR="00393693"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неопубликованных (не размещенных) муниципальных правовых актов по принимаемым тарифным решениям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25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17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Примечание: если в показателях (количественных, качественных) показатель будет 0 (ноль) необходимо краткое пояснение</w:t>
            </w:r>
            <w:r w:rsidR="004727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6F3EBC" w:rsidRDefault="006F3EBC"/>
    <w:sectPr w:rsidR="006F3EBC" w:rsidSect="005C69C4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729"/>
    <w:rsid w:val="001C6236"/>
    <w:rsid w:val="00226E8F"/>
    <w:rsid w:val="003148BD"/>
    <w:rsid w:val="00362959"/>
    <w:rsid w:val="00393693"/>
    <w:rsid w:val="0047271A"/>
    <w:rsid w:val="00535844"/>
    <w:rsid w:val="005C69C4"/>
    <w:rsid w:val="00676290"/>
    <w:rsid w:val="006A44F6"/>
    <w:rsid w:val="006D60D9"/>
    <w:rsid w:val="006F3EBC"/>
    <w:rsid w:val="008A1DDF"/>
    <w:rsid w:val="008B4D6F"/>
    <w:rsid w:val="008C32C2"/>
    <w:rsid w:val="009140B7"/>
    <w:rsid w:val="00A7203B"/>
    <w:rsid w:val="00B204AB"/>
    <w:rsid w:val="00B27925"/>
    <w:rsid w:val="00B628F5"/>
    <w:rsid w:val="00BE19F9"/>
    <w:rsid w:val="00C807C5"/>
    <w:rsid w:val="00CC2D9F"/>
    <w:rsid w:val="00D27C95"/>
    <w:rsid w:val="00D91729"/>
    <w:rsid w:val="00D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StepanenkoEV</cp:lastModifiedBy>
  <cp:revision>11</cp:revision>
  <cp:lastPrinted>2017-06-28T05:37:00Z</cp:lastPrinted>
  <dcterms:created xsi:type="dcterms:W3CDTF">2014-03-22T11:17:00Z</dcterms:created>
  <dcterms:modified xsi:type="dcterms:W3CDTF">2017-06-28T05:45:00Z</dcterms:modified>
</cp:coreProperties>
</file>