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D" w:rsidRPr="00CB2D6D" w:rsidRDefault="00CB2D6D" w:rsidP="00CB2D6D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 w:rsidRPr="00CB2D6D">
        <w:rPr>
          <w:rFonts w:eastAsia="Times New Roman"/>
          <w:b/>
          <w:bCs/>
          <w:color w:val="000000"/>
          <w:sz w:val="24"/>
          <w:szCs w:val="24"/>
          <w:lang w:eastAsia="ru-RU"/>
        </w:rPr>
        <w:t>Список граждан, отмеченных в 2016 году</w:t>
      </w:r>
    </w:p>
    <w:p w:rsidR="00CB2D6D" w:rsidRPr="00CB2D6D" w:rsidRDefault="00CB2D6D" w:rsidP="00CB2D6D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 w:rsidRPr="00CB2D6D">
        <w:rPr>
          <w:rFonts w:eastAsia="Times New Roman"/>
          <w:b/>
          <w:bCs/>
          <w:color w:val="000000"/>
          <w:sz w:val="24"/>
          <w:szCs w:val="24"/>
          <w:lang w:eastAsia="ru-RU"/>
        </w:rPr>
        <w:t>Благодарственными письмами Председателя Думы города</w:t>
      </w:r>
    </w:p>
    <w:p w:rsidR="00CB2D6D" w:rsidRPr="00CB2D6D" w:rsidRDefault="00CB2D6D" w:rsidP="00CB2D6D">
      <w:pPr>
        <w:tabs>
          <w:tab w:val="clear" w:pos="284"/>
        </w:tabs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eastAsia="Times New Roman"/>
          <w:color w:val="000000"/>
          <w:sz w:val="24"/>
          <w:szCs w:val="24"/>
          <w:lang w:eastAsia="ru-RU"/>
        </w:rPr>
      </w:pPr>
      <w:r w:rsidRPr="00CB2D6D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363"/>
        <w:gridCol w:w="5396"/>
        <w:gridCol w:w="2540"/>
      </w:tblGrid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B2D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D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Реквизиты решения, постановления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корреспондента муниципального автономного учреждения «</w:t>
            </w:r>
            <w:proofErr w:type="gram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Издательство-полиграфический</w:t>
            </w:r>
            <w:proofErr w:type="gram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центр «Медиа»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19.04.2016 №6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Кравец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Евгения Витальевна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аудитора контрольно-счетной палаты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 от 19.04.2016 №6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Зырянова Анастасия Валентиновна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инспектора контрольно-счетной палаты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19.04.2016 №6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Скоробогатько Инна Анатольевна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медицинская сестра участковая поликлиники  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Кивилева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Гатифовна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врач-педиатр участковый детской поликлиники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Пироженко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врач-педиатр участковый детской поликлиники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Надежда Сергеевна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палатную</w:t>
            </w:r>
            <w:proofErr w:type="gram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дневного стационара при поликлинике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приемно-диагностического отделения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Абдразакова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Файзулловна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старшая медицинская сестра педиатрического отделения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 родильного отделения бюджетного учреждения Ханты-Мансийского автономного округа – 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Ямашева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сестра-хозяйка клинико-диагностической лаборатории бюджетного учреждения Ханты-Мансийского автономного округа – Югры </w:t>
            </w: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02.06.2016 №14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Ольга Михайловна 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Лидия Федоровна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начальных классов муниципального  автономного общеобразовательного  учреждения  «Средняя общеобразовательная школа №4»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Побрус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Инна Николаевна 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начальных  классов муниципального автономного  общеобразовательного  учреждения «Средняя общеобразовательная школа №2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Валигишиева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Абдулкеримовна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воспитатель  муниципального автономного дошкольного образовательного учреждения  детский сад комбинированного вида «Сказка»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Кудря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  директора по учебной работе муниципального автономного  общеобразовательного  учреждения «Средняя общеобразовательная школа №2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Аллахвердиева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Арзу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Юзбек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машинист по стирке белья муниципального автономного дошкольного образовательного учреждения  детский сад комбинированного вида «Сказка».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3 разряда службы релейной защиты автоматики и телемеханики Открытого акционерного общества «Югорская территориальная энергетическая </w:t>
            </w:r>
            <w:proofErr w:type="gram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компания-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proofErr w:type="gram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  <w:bookmarkStart w:id="0" w:name="_GoBack"/>
        <w:bookmarkEnd w:id="0"/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Цыбин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Сергей Васильевич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Машинист  автогидроподъемника 5 разряда автотранспортного цеха Открытого акционерного общества «</w:t>
            </w:r>
            <w:proofErr w:type="gram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Югорская</w:t>
            </w:r>
            <w:proofErr w:type="gram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территориальная энергетическая компания-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26.09.2016 №29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Хакимова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Екатерина Ивановна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шеф-повар бюджетного учреждения среднего профессионального образования ХМАО-Югры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колледж», филиал  в городе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06.10.2016 №34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Вейсиле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повар 4 разряда бюджетного учреждения среднего профессионального образования ХМАО-Югры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колледж», филиал  в городе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06.10.2016 №34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Котик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Мирон Ярославович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Водитель автомобиля ООО «ПУТТ»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18.10.2016 №35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Поликарпович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Водитель автомобиля ООО «ПУТТ»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18.10.2016 №35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Махир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Гариб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участковый уполномоченный полиции группы участковых уполномоченных полиции и по делам несовершеннолетних отдела полиции №3 (дислокация городской округ город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Межмуниципального отдела Министерства внутренних дел Российской Федерации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07.11.2016 №38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Ольга Яковлевна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помощник оперативного дежурного дежурной части отдела полиции №3 (дислокация городской округ город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Межмуниципального отдела Министерства внутренних дел Российской Федерации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07.11.2016 №38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Сокова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Татьяна Анатольевна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инспектор группы по исполнению административного законодательства (дислокация городской округ город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  отдельной роты дорожно-патрульной службы Государственной </w:t>
            </w:r>
            <w:proofErr w:type="gram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Федерации «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07.11.2016 №38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Шушакова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Тамара Кирилловна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бухгалтер Открытого акционерного общества «Югорская территориальная энергетическая компания-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15.11.2016 №39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Виктория Степановна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комитета финансов администрации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05.12.2016 №43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Соколовская</w:t>
            </w:r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контрольно-правового управления администрации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05.12.2016 №43</w:t>
            </w:r>
          </w:p>
        </w:tc>
      </w:tr>
      <w:tr w:rsidR="00CB2D6D" w:rsidRPr="00CB2D6D" w:rsidTr="00CB2D6D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Бандурка</w:t>
            </w:r>
            <w:proofErr w:type="spellEnd"/>
          </w:p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Людмила Петровна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Специалист-эксперт отдела опеки и попечительства администрации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D6D" w:rsidRPr="00CB2D6D" w:rsidRDefault="00CB2D6D" w:rsidP="00CB2D6D">
            <w:pPr>
              <w:tabs>
                <w:tab w:val="clear" w:pos="284"/>
              </w:tabs>
              <w:overflowPunct/>
              <w:autoSpaceDE/>
              <w:autoSpaceDN/>
              <w:adjustRightInd/>
              <w:spacing w:before="120" w:after="120" w:line="240" w:lineRule="auto"/>
              <w:ind w:left="120" w:right="120" w:firstLine="0"/>
              <w:jc w:val="left"/>
              <w:textAlignment w:val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  <w:r w:rsidRPr="00CB2D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05.12.2016 №43</w:t>
            </w:r>
          </w:p>
        </w:tc>
      </w:tr>
    </w:tbl>
    <w:p w:rsidR="00712D6B" w:rsidRPr="00CB2D6D" w:rsidRDefault="00CB2D6D">
      <w:pPr>
        <w:rPr>
          <w:sz w:val="24"/>
          <w:szCs w:val="24"/>
        </w:rPr>
      </w:pPr>
    </w:p>
    <w:sectPr w:rsidR="00712D6B" w:rsidRPr="00CB2D6D" w:rsidSect="00CB2D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6D"/>
    <w:rsid w:val="0009128A"/>
    <w:rsid w:val="001E50ED"/>
    <w:rsid w:val="00440B15"/>
    <w:rsid w:val="005758C1"/>
    <w:rsid w:val="00753D7B"/>
    <w:rsid w:val="0098768C"/>
    <w:rsid w:val="009B77CE"/>
    <w:rsid w:val="00AF264D"/>
    <w:rsid w:val="00B40171"/>
    <w:rsid w:val="00C0085C"/>
    <w:rsid w:val="00C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8"/>
      <w:lang w:eastAsia="uk-UA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tabs>
        <w:tab w:val="clear" w:pos="284"/>
      </w:tabs>
      <w:spacing w:before="40"/>
      <w:ind w:left="284" w:right="567" w:firstLine="0"/>
      <w:jc w:val="left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 w:firstLine="0"/>
      <w:jc w:val="left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tabs>
        <w:tab w:val="clear" w:pos="284"/>
      </w:tabs>
      <w:spacing w:before="40" w:after="40"/>
      <w:ind w:left="284" w:firstLine="0"/>
      <w:jc w:val="left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styleId="a6">
    <w:name w:val="Normal (Web)"/>
    <w:basedOn w:val="a"/>
    <w:uiPriority w:val="99"/>
    <w:unhideWhenUsed/>
    <w:rsid w:val="00CB2D6D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8"/>
      <w:lang w:eastAsia="uk-UA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tabs>
        <w:tab w:val="clear" w:pos="284"/>
      </w:tabs>
      <w:spacing w:before="40"/>
      <w:ind w:left="284" w:right="567" w:firstLine="0"/>
      <w:jc w:val="left"/>
      <w:outlineLvl w:val="0"/>
    </w:pPr>
    <w:rPr>
      <w:rFonts w:ascii="Arial" w:hAnsi="Arial"/>
      <w:b/>
      <w:color w:val="FF0000"/>
      <w:sz w:val="36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spacing w:before="40" w:after="40"/>
      <w:ind w:left="284" w:firstLine="0"/>
      <w:jc w:val="left"/>
      <w:outlineLvl w:val="1"/>
    </w:pPr>
    <w:rPr>
      <w:rFonts w:ascii="Arial" w:hAnsi="Arial"/>
      <w:b/>
      <w:i/>
      <w:color w:val="0000FF"/>
      <w:sz w:val="32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tabs>
        <w:tab w:val="clear" w:pos="284"/>
      </w:tabs>
      <w:spacing w:before="40" w:after="40"/>
      <w:ind w:left="284" w:firstLine="0"/>
      <w:jc w:val="left"/>
      <w:outlineLvl w:val="2"/>
    </w:pPr>
    <w:rPr>
      <w:rFonts w:ascii="Arial" w:hAnsi="Arial"/>
      <w:b/>
      <w:color w:val="008000"/>
      <w:sz w:val="24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styleId="a6">
    <w:name w:val="Normal (Web)"/>
    <w:basedOn w:val="a"/>
    <w:uiPriority w:val="99"/>
    <w:unhideWhenUsed/>
    <w:rsid w:val="00CB2D6D"/>
    <w:pPr>
      <w:tabs>
        <w:tab w:val="clear" w:pos="284"/>
      </w:tabs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2017-05-05T08:17:00Z</dcterms:created>
  <dcterms:modified xsi:type="dcterms:W3CDTF">2017-05-05T08:20:00Z</dcterms:modified>
</cp:coreProperties>
</file>