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8947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01.07.2016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</w:t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947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№100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E13ED" w:rsidRPr="003C5B5F" w:rsidTr="003C5B5F">
        <w:trPr>
          <w:trHeight w:val="1194"/>
        </w:trPr>
        <w:tc>
          <w:tcPr>
            <w:tcW w:w="5353" w:type="dxa"/>
          </w:tcPr>
          <w:p w:rsidR="00BE13ED" w:rsidRPr="00BB6C82" w:rsidRDefault="00D03990" w:rsidP="00F0256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B6C82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9D6F16" w:rsidRPr="00BB6C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 информации </w:t>
            </w:r>
            <w:r w:rsidR="0002738A" w:rsidRPr="00BB6C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администрации города Покачи </w:t>
            </w:r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>о перечне мероприятий по подготовке</w:t>
            </w:r>
            <w:r w:rsidR="003C5B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 </w:t>
            </w:r>
            <w:proofErr w:type="gramStart"/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>осенне</w:t>
            </w:r>
            <w:r w:rsidR="001F7A2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1F7A2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>зимнему</w:t>
            </w:r>
            <w:proofErr w:type="gramEnd"/>
            <w:r w:rsidR="003C5B5F" w:rsidRPr="003C5B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периоду 2016-2017 годов</w:t>
            </w:r>
          </w:p>
        </w:tc>
      </w:tr>
    </w:tbl>
    <w:p w:rsidR="00670498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B6C82" w:rsidRPr="00BB6C82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14334" w:rsidRPr="00BB6C82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</w:t>
      </w:r>
      <w:r w:rsidR="00D03990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</w:t>
      </w:r>
      <w:r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738A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Покачи </w:t>
      </w:r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перечне мероприятий по подготовке к осенне-зимнему периоду 2016-2017 годов</w:t>
      </w:r>
      <w:r w:rsidR="009C7D30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1672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1 части 5 статьи 4</w:t>
      </w:r>
      <w:r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 </w:t>
      </w:r>
      <w:r w:rsidR="00181672" w:rsidRPr="00BB6C82">
        <w:rPr>
          <w:rFonts w:ascii="Times New Roman" w:hAnsi="Times New Roman" w:cs="Times New Roman"/>
          <w:sz w:val="27"/>
          <w:szCs w:val="27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BB6C82">
        <w:rPr>
          <w:rFonts w:ascii="Times New Roman" w:hAnsi="Times New Roman" w:cs="Times New Roman"/>
          <w:sz w:val="27"/>
          <w:szCs w:val="27"/>
        </w:rPr>
        <w:t>,</w:t>
      </w:r>
      <w:r w:rsidR="00B562CA" w:rsidRPr="00BB6C82">
        <w:rPr>
          <w:rFonts w:ascii="Times New Roman" w:hAnsi="Times New Roman" w:cs="Times New Roman"/>
          <w:sz w:val="27"/>
          <w:szCs w:val="27"/>
        </w:rPr>
        <w:t xml:space="preserve"> утвержденного решением Думы города Покачи </w:t>
      </w:r>
      <w:r w:rsidR="00181672" w:rsidRPr="00BB6C82">
        <w:rPr>
          <w:rFonts w:ascii="Times New Roman" w:hAnsi="Times New Roman" w:cs="Times New Roman"/>
          <w:sz w:val="27"/>
          <w:szCs w:val="27"/>
        </w:rPr>
        <w:t>от 29.04.2016 №49</w:t>
      </w:r>
      <w:r w:rsidR="00B562CA" w:rsidRPr="00BB6C82">
        <w:rPr>
          <w:rFonts w:ascii="Times New Roman" w:hAnsi="Times New Roman" w:cs="Times New Roman"/>
          <w:sz w:val="27"/>
          <w:szCs w:val="27"/>
        </w:rPr>
        <w:t>,</w:t>
      </w:r>
      <w:r w:rsidR="00DA5498" w:rsidRPr="00BB6C82">
        <w:rPr>
          <w:rFonts w:ascii="Times New Roman" w:hAnsi="Times New Roman" w:cs="Times New Roman"/>
          <w:sz w:val="27"/>
          <w:szCs w:val="27"/>
        </w:rPr>
        <w:t xml:space="preserve"> Дума города Покачи</w:t>
      </w:r>
      <w:proofErr w:type="gramEnd"/>
    </w:p>
    <w:p w:rsidR="0023332D" w:rsidRPr="00BB6C82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5498" w:rsidRPr="00BB6C8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6C82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DA5498" w:rsidRPr="00BB6C8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E2121E" w:rsidRPr="00BB6C82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C82">
        <w:rPr>
          <w:rFonts w:ascii="Times New Roman" w:hAnsi="Times New Roman" w:cs="Times New Roman"/>
          <w:sz w:val="27"/>
          <w:szCs w:val="27"/>
        </w:rPr>
        <w:t xml:space="preserve">1. </w:t>
      </w:r>
      <w:r w:rsidR="00D03990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</w:t>
      </w:r>
      <w:r w:rsidR="0002738A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Покачи </w:t>
      </w:r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перечне мероприятий по подготовке к </w:t>
      </w:r>
      <w:proofErr w:type="gramStart"/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осенне</w:t>
      </w:r>
      <w:r w:rsidR="0052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2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зимнему</w:t>
      </w:r>
      <w:proofErr w:type="gramEnd"/>
      <w:r w:rsidR="003C5B5F" w:rsidRPr="003C5B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периоду 2016-2017 годов</w:t>
      </w:r>
      <w:r w:rsidR="003C5B5F" w:rsidRPr="00BB6C82">
        <w:rPr>
          <w:rFonts w:ascii="Times New Roman" w:hAnsi="Times New Roman" w:cs="Times New Roman"/>
          <w:sz w:val="27"/>
          <w:szCs w:val="27"/>
        </w:rPr>
        <w:t xml:space="preserve"> </w:t>
      </w:r>
      <w:r w:rsidR="00D03990" w:rsidRPr="00BB6C82">
        <w:rPr>
          <w:rFonts w:ascii="Times New Roman" w:hAnsi="Times New Roman" w:cs="Times New Roman"/>
          <w:sz w:val="27"/>
          <w:szCs w:val="27"/>
        </w:rPr>
        <w:t xml:space="preserve">принять к сведению согласно приложению </w:t>
      </w:r>
      <w:r w:rsidR="009D6F16" w:rsidRPr="00BB6C82">
        <w:rPr>
          <w:rFonts w:ascii="Times New Roman" w:hAnsi="Times New Roman" w:cs="Times New Roman"/>
          <w:sz w:val="27"/>
          <w:szCs w:val="27"/>
        </w:rPr>
        <w:t>к настоящему решению</w:t>
      </w:r>
      <w:r w:rsidR="00E2121E"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244F8" w:rsidRPr="00BB6C82" w:rsidRDefault="00947670" w:rsidP="0094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B6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B6C82">
        <w:rPr>
          <w:rFonts w:ascii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BB6C82">
        <w:rPr>
          <w:rFonts w:ascii="Times New Roman" w:hAnsi="Times New Roman" w:cs="Times New Roman"/>
          <w:sz w:val="27"/>
          <w:szCs w:val="27"/>
          <w:lang w:eastAsia="ar-SA"/>
        </w:rPr>
        <w:t xml:space="preserve"> выполнением решения возложить на постоянную комиссию Думы города Покачи </w:t>
      </w:r>
      <w:r w:rsidRPr="00BB6C82">
        <w:rPr>
          <w:rFonts w:ascii="Times New Roman" w:hAnsi="Times New Roman" w:cs="Times New Roman"/>
          <w:sz w:val="27"/>
          <w:szCs w:val="27"/>
          <w:lang w:val="en-US" w:eastAsia="ar-SA"/>
        </w:rPr>
        <w:t>VI</w:t>
      </w:r>
      <w:r w:rsidRPr="00BB6C82">
        <w:rPr>
          <w:rFonts w:ascii="Times New Roman" w:hAnsi="Times New Roman" w:cs="Times New Roman"/>
          <w:sz w:val="27"/>
          <w:szCs w:val="27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7D4031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561E9" w:rsidRPr="00BB6C82" w:rsidRDefault="005561E9" w:rsidP="00847C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BE13ED" w:rsidRPr="00BB6C82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BB6C82">
        <w:rPr>
          <w:rFonts w:ascii="Times New Roman" w:hAnsi="Times New Roman" w:cs="Times New Roman"/>
          <w:b/>
          <w:sz w:val="27"/>
          <w:szCs w:val="27"/>
          <w:lang w:eastAsia="ar-SA"/>
        </w:rPr>
        <w:t>Председатель Думы</w:t>
      </w:r>
    </w:p>
    <w:p w:rsidR="00863D99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BB6C82">
        <w:rPr>
          <w:rFonts w:ascii="Times New Roman" w:hAnsi="Times New Roman" w:cs="Times New Roman"/>
          <w:b/>
          <w:sz w:val="27"/>
          <w:szCs w:val="27"/>
          <w:lang w:eastAsia="ar-SA"/>
        </w:rPr>
        <w:t>города Покачи</w:t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A328DC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  </w:t>
      </w:r>
      <w:r w:rsidRPr="00BB6C82">
        <w:rPr>
          <w:rFonts w:ascii="Times New Roman" w:hAnsi="Times New Roman" w:cs="Times New Roman"/>
          <w:b/>
          <w:sz w:val="27"/>
          <w:szCs w:val="27"/>
          <w:lang w:eastAsia="ar-SA"/>
        </w:rPr>
        <w:t>Н. В. Борисова</w:t>
      </w: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102B1E" w:rsidRDefault="00102B1E" w:rsidP="00D03990">
      <w:pPr>
        <w:pStyle w:val="ConsPlusNormal"/>
        <w:jc w:val="right"/>
      </w:pPr>
    </w:p>
    <w:p w:rsidR="00102B1E" w:rsidRDefault="00102B1E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D03990" w:rsidRPr="00F338F6" w:rsidRDefault="00102B1E" w:rsidP="00102B1E">
      <w:pPr>
        <w:pStyle w:val="ConsPlusNormal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990" w:rsidRPr="00F338F6">
        <w:t>Приложение</w:t>
      </w:r>
    </w:p>
    <w:p w:rsidR="00D03990" w:rsidRPr="00F338F6" w:rsidRDefault="00D03990" w:rsidP="00D03990">
      <w:pPr>
        <w:pStyle w:val="ConsPlusNormal"/>
        <w:jc w:val="right"/>
      </w:pPr>
      <w:r w:rsidRPr="00F338F6">
        <w:t xml:space="preserve">к решению </w:t>
      </w:r>
      <w:r>
        <w:t>Думы города Покачи</w:t>
      </w:r>
    </w:p>
    <w:p w:rsidR="00D03990" w:rsidRDefault="00894799" w:rsidP="00894799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D03990" w:rsidRPr="00F338F6">
        <w:t xml:space="preserve">от </w:t>
      </w:r>
      <w:r>
        <w:t xml:space="preserve">01.07.2016 </w:t>
      </w:r>
      <w:r w:rsidR="00D03990" w:rsidRPr="00F338F6">
        <w:t xml:space="preserve"> </w:t>
      </w:r>
      <w:r>
        <w:t>№ 100</w:t>
      </w:r>
    </w:p>
    <w:p w:rsidR="00D03990" w:rsidRPr="003C5B5F" w:rsidRDefault="00D0399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03990" w:rsidRPr="00935B52" w:rsidRDefault="00D03990" w:rsidP="00D03990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5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26815" w:rsidRDefault="00181672" w:rsidP="003C5B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52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Покачи </w:t>
      </w:r>
      <w:r w:rsidR="003C5B5F" w:rsidRPr="00935B52">
        <w:rPr>
          <w:rFonts w:ascii="Times New Roman" w:hAnsi="Times New Roman" w:cs="Times New Roman"/>
          <w:b/>
          <w:sz w:val="26"/>
          <w:szCs w:val="26"/>
        </w:rPr>
        <w:t xml:space="preserve">о перечне мероприятий </w:t>
      </w:r>
    </w:p>
    <w:p w:rsidR="003C5B5F" w:rsidRPr="00935B52" w:rsidRDefault="003C5B5F" w:rsidP="005268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52">
        <w:rPr>
          <w:rFonts w:ascii="Times New Roman" w:hAnsi="Times New Roman" w:cs="Times New Roman"/>
          <w:b/>
          <w:sz w:val="26"/>
          <w:szCs w:val="26"/>
        </w:rPr>
        <w:t xml:space="preserve">по подготовке к </w:t>
      </w:r>
      <w:proofErr w:type="gramStart"/>
      <w:r w:rsidRPr="00935B52">
        <w:rPr>
          <w:rFonts w:ascii="Times New Roman" w:hAnsi="Times New Roman" w:cs="Times New Roman"/>
          <w:b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b/>
          <w:sz w:val="26"/>
          <w:szCs w:val="26"/>
        </w:rPr>
        <w:t>-</w:t>
      </w:r>
      <w:r w:rsidR="005268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b/>
          <w:sz w:val="26"/>
          <w:szCs w:val="26"/>
        </w:rPr>
        <w:t>зимнему</w:t>
      </w:r>
      <w:proofErr w:type="gramEnd"/>
      <w:r w:rsidRPr="00935B52">
        <w:rPr>
          <w:rFonts w:ascii="Times New Roman" w:hAnsi="Times New Roman" w:cs="Times New Roman"/>
          <w:b/>
          <w:sz w:val="26"/>
          <w:szCs w:val="26"/>
        </w:rPr>
        <w:t xml:space="preserve"> периоду 2016-2017 годов</w:t>
      </w:r>
    </w:p>
    <w:p w:rsidR="003C5B5F" w:rsidRPr="00935B52" w:rsidRDefault="003C5B5F" w:rsidP="00935B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своевременной и </w:t>
      </w:r>
      <w:r w:rsidRPr="00935B52">
        <w:rPr>
          <w:rFonts w:ascii="Times New Roman" w:hAnsi="Times New Roman" w:cs="Times New Roman"/>
          <w:sz w:val="26"/>
          <w:szCs w:val="26"/>
        </w:rPr>
        <w:t xml:space="preserve">безаварийной </w:t>
      </w:r>
      <w:r w:rsidRPr="00935B52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подготовки жилищного фонда, объектов коммунального назначения и социальной сферы города </w:t>
      </w:r>
      <w:r w:rsidRPr="00935B52">
        <w:rPr>
          <w:rFonts w:ascii="Times New Roman" w:hAnsi="Times New Roman" w:cs="Times New Roman"/>
          <w:sz w:val="26"/>
          <w:szCs w:val="26"/>
        </w:rPr>
        <w:t xml:space="preserve">к работе 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 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 (далее – ОЗП) разработан сводный план мероприятий по подготовке объектов ЖКХ города Покачи к работе в 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 период 2016-2017 годов. М</w:t>
      </w:r>
      <w:r w:rsidRPr="00935B52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униципальные учреждения самостоятельно утверждают и исполняют планы мероприятий по подготовке объекта </w:t>
      </w:r>
      <w:r w:rsidR="00BE4C4A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935B52">
        <w:rPr>
          <w:rFonts w:ascii="Times New Roman" w:hAnsi="Times New Roman" w:cs="Times New Roman"/>
          <w:sz w:val="26"/>
          <w:szCs w:val="26"/>
          <w:lang w:eastAsia="ru-RU"/>
        </w:rPr>
        <w:t xml:space="preserve"> работе </w:t>
      </w:r>
      <w:r w:rsidRPr="00935B5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период.</w:t>
      </w:r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</w:rPr>
        <w:t xml:space="preserve">Межведомственной комиссией по определению приоритетности проведения видов работ для подготовки городских объектов к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зимнему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периоду, осмотру объектов, требующих ремонта до проведения ремонта и после проведения ремонта с целью сопоставления выполненных работ, на основании протокола рабочего заседания от 18.03.2016г., принято решение о включении мероприятий по капитальному ремонту объектов теплоснабжения, водоснабжения и водоотведения для подготовки объектов ЖКХ к работе в ОЗП 2016-2017 года в муниципальную программу «Развитие жилищно-коммунального комплекса и повышение энергетической эффективности на 2016-2020 годы» в городе Покачи на 2016 год</w:t>
      </w:r>
      <w:r w:rsidR="00BE4C4A">
        <w:rPr>
          <w:rFonts w:ascii="Times New Roman" w:hAnsi="Times New Roman" w:cs="Times New Roman"/>
          <w:sz w:val="26"/>
          <w:szCs w:val="26"/>
        </w:rPr>
        <w:t xml:space="preserve">, утверждённую постановлением администрации города Покачи </w:t>
      </w:r>
      <w:r w:rsidR="00BE4C4A" w:rsidRPr="00384091">
        <w:rPr>
          <w:rFonts w:ascii="Times New Roman" w:hAnsi="Times New Roman" w:cs="Times New Roman"/>
          <w:sz w:val="26"/>
          <w:szCs w:val="26"/>
        </w:rPr>
        <w:t xml:space="preserve">от </w:t>
      </w:r>
      <w:r w:rsidR="00384091" w:rsidRPr="00384091">
        <w:rPr>
          <w:rFonts w:ascii="Times New Roman" w:hAnsi="Times New Roman" w:cs="Times New Roman"/>
          <w:sz w:val="26"/>
          <w:szCs w:val="26"/>
        </w:rPr>
        <w:t>30.09.2014 №1115</w:t>
      </w:r>
      <w:r w:rsidRPr="00384091">
        <w:rPr>
          <w:rFonts w:ascii="Times New Roman" w:hAnsi="Times New Roman" w:cs="Times New Roman"/>
          <w:sz w:val="26"/>
          <w:szCs w:val="26"/>
        </w:rPr>
        <w:t>.</w:t>
      </w:r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Ханты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Югры от 18.03.2016 №112-рп «О плане мероприятий по подготовке объектов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коммунального комплекса и социальной сферы муниципальных образований Ханты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к работе 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 2016-2017 годов» разработано и утверждено постановление администрации города Покачи от 22.04.2016 №369 «О плане мероприятий по подготовке </w:t>
      </w:r>
      <w:r w:rsidRPr="00935B52">
        <w:rPr>
          <w:rFonts w:ascii="Times New Roman" w:hAnsi="Times New Roman" w:cs="Times New Roman"/>
          <w:bCs/>
          <w:sz w:val="26"/>
          <w:szCs w:val="26"/>
        </w:rPr>
        <w:t xml:space="preserve">объектов жилищно - коммунального комплекса и социальной сферы муниципального образования город Покачи к работе в </w:t>
      </w:r>
      <w:proofErr w:type="gramStart"/>
      <w:r w:rsidRPr="00935B52">
        <w:rPr>
          <w:rFonts w:ascii="Times New Roman" w:hAnsi="Times New Roman" w:cs="Times New Roman"/>
          <w:bCs/>
          <w:sz w:val="26"/>
          <w:szCs w:val="26"/>
        </w:rPr>
        <w:t>осенне – зимний</w:t>
      </w:r>
      <w:proofErr w:type="gramEnd"/>
      <w:r w:rsidRPr="00935B52">
        <w:rPr>
          <w:rFonts w:ascii="Times New Roman" w:hAnsi="Times New Roman" w:cs="Times New Roman"/>
          <w:bCs/>
          <w:sz w:val="26"/>
          <w:szCs w:val="26"/>
        </w:rPr>
        <w:t xml:space="preserve"> период 2016-2017 годов»</w:t>
      </w:r>
      <w:r w:rsidR="00BE4C4A">
        <w:rPr>
          <w:rFonts w:ascii="Times New Roman" w:hAnsi="Times New Roman" w:cs="Times New Roman"/>
          <w:bCs/>
          <w:sz w:val="26"/>
          <w:szCs w:val="26"/>
        </w:rPr>
        <w:t xml:space="preserve"> (приложение к информации)</w:t>
      </w:r>
      <w:r w:rsidRPr="00935B52">
        <w:rPr>
          <w:rFonts w:ascii="Times New Roman" w:hAnsi="Times New Roman" w:cs="Times New Roman"/>
          <w:bCs/>
          <w:sz w:val="26"/>
          <w:szCs w:val="26"/>
        </w:rPr>
        <w:t>. План согласован с Департаментом жилищно</w:t>
      </w:r>
      <w:r w:rsidR="005268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bCs/>
          <w:sz w:val="26"/>
          <w:szCs w:val="26"/>
        </w:rPr>
        <w:t>-</w:t>
      </w:r>
      <w:r w:rsidR="005268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bCs/>
          <w:sz w:val="26"/>
          <w:szCs w:val="26"/>
        </w:rPr>
        <w:t xml:space="preserve">коммунального комплекса и энергетики </w:t>
      </w:r>
      <w:r w:rsidRPr="00935B52">
        <w:rPr>
          <w:rFonts w:ascii="Times New Roman" w:hAnsi="Times New Roman" w:cs="Times New Roman"/>
          <w:sz w:val="26"/>
          <w:szCs w:val="26"/>
        </w:rPr>
        <w:t>Ханты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Югры.</w:t>
      </w:r>
    </w:p>
    <w:p w:rsidR="00935B52" w:rsidRPr="00935B52" w:rsidRDefault="00935B52" w:rsidP="00935B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</w:rPr>
        <w:t>В рамках реализации плана мероприятий осуществляется подготовка к работе в зимних условиях следующих объектов:</w:t>
      </w:r>
    </w:p>
    <w:p w:rsidR="00935B52" w:rsidRPr="00935B52" w:rsidRDefault="00BE4C4A" w:rsidP="00935B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35B52" w:rsidRPr="00935B52">
        <w:rPr>
          <w:rFonts w:ascii="Times New Roman" w:hAnsi="Times New Roman" w:cs="Times New Roman"/>
          <w:sz w:val="26"/>
          <w:szCs w:val="26"/>
        </w:rPr>
        <w:t xml:space="preserve"> объекты жизнеобеспечения города (городская котельная, КОС, ВОС, инженерно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технические системы коммунального комплекса, объекты электросетевого комплекса);</w:t>
      </w:r>
    </w:p>
    <w:p w:rsidR="00935B52" w:rsidRPr="00935B52" w:rsidRDefault="00BE4C4A" w:rsidP="00935B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35B52" w:rsidRPr="00935B52">
        <w:rPr>
          <w:rFonts w:ascii="Times New Roman" w:hAnsi="Times New Roman" w:cs="Times New Roman"/>
          <w:sz w:val="26"/>
          <w:szCs w:val="26"/>
        </w:rPr>
        <w:t xml:space="preserve"> многоквартирные жилые дома - в количестве 57 единиц.</w:t>
      </w:r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</w:rPr>
        <w:t>Общая сумма средств, направленная на реализацию мероприятий по подготовке объектов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 xml:space="preserve">коммунального комплекса к работе 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 2014-2016 годов представлена на слайде. </w:t>
      </w:r>
    </w:p>
    <w:p w:rsidR="00935B52" w:rsidRPr="00935B52" w:rsidRDefault="00935B52" w:rsidP="00BE4C4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35B52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6D19135" wp14:editId="30BC40A6">
            <wp:extent cx="5717540" cy="2183765"/>
            <wp:effectExtent l="0" t="0" r="0" b="698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815" w:rsidRPr="00935B52" w:rsidRDefault="00526815" w:rsidP="00526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07"/>
      </w:tblGrid>
      <w:tr w:rsidR="00BE4C4A" w:rsidRPr="00BE4C4A" w:rsidTr="00BE4C4A">
        <w:tc>
          <w:tcPr>
            <w:tcW w:w="3510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источника финансирования</w:t>
            </w:r>
          </w:p>
        </w:tc>
        <w:tc>
          <w:tcPr>
            <w:tcW w:w="1843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807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BE4C4A" w:rsidRPr="00935B52" w:rsidTr="00BE4C4A">
        <w:tc>
          <w:tcPr>
            <w:tcW w:w="3510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17 438 496,13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1 246 357,90</w:t>
            </w:r>
          </w:p>
        </w:tc>
        <w:tc>
          <w:tcPr>
            <w:tcW w:w="1807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574 884,20</w:t>
            </w:r>
          </w:p>
        </w:tc>
      </w:tr>
      <w:tr w:rsidR="00BE4C4A" w:rsidRPr="00935B52" w:rsidTr="00BE4C4A">
        <w:tc>
          <w:tcPr>
            <w:tcW w:w="3510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348 100,00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3 000 800,00</w:t>
            </w:r>
          </w:p>
        </w:tc>
        <w:tc>
          <w:tcPr>
            <w:tcW w:w="1807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21 845 000,00</w:t>
            </w:r>
          </w:p>
        </w:tc>
      </w:tr>
      <w:tr w:rsidR="00BE4C4A" w:rsidRPr="00935B52" w:rsidTr="00BE4C4A">
        <w:tc>
          <w:tcPr>
            <w:tcW w:w="3510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sz w:val="26"/>
                <w:szCs w:val="26"/>
              </w:rPr>
              <w:t>Средства предприятий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46 627 076,00</w:t>
            </w:r>
          </w:p>
        </w:tc>
        <w:tc>
          <w:tcPr>
            <w:tcW w:w="1843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37 444 046,10</w:t>
            </w:r>
          </w:p>
        </w:tc>
        <w:tc>
          <w:tcPr>
            <w:tcW w:w="1807" w:type="dxa"/>
            <w:shd w:val="clear" w:color="auto" w:fill="auto"/>
          </w:tcPr>
          <w:p w:rsidR="00935B52" w:rsidRPr="00935B52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41 973 712,34</w:t>
            </w:r>
          </w:p>
        </w:tc>
      </w:tr>
      <w:tr w:rsidR="00BE4C4A" w:rsidRPr="00BE4C4A" w:rsidTr="00BE4C4A">
        <w:tc>
          <w:tcPr>
            <w:tcW w:w="3510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64 413 672,13</w:t>
            </w:r>
          </w:p>
        </w:tc>
        <w:tc>
          <w:tcPr>
            <w:tcW w:w="1843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41 691 204,00</w:t>
            </w:r>
          </w:p>
        </w:tc>
        <w:tc>
          <w:tcPr>
            <w:tcW w:w="1807" w:type="dxa"/>
            <w:shd w:val="clear" w:color="auto" w:fill="auto"/>
          </w:tcPr>
          <w:p w:rsidR="00935B52" w:rsidRPr="00BE4C4A" w:rsidRDefault="00935B52" w:rsidP="00BE4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C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64 393 596,54</w:t>
            </w:r>
          </w:p>
        </w:tc>
      </w:tr>
    </w:tbl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B52">
        <w:rPr>
          <w:rFonts w:ascii="Times New Roman" w:hAnsi="Times New Roman" w:cs="Times New Roman"/>
          <w:sz w:val="26"/>
          <w:szCs w:val="26"/>
        </w:rPr>
        <w:t xml:space="preserve">Мероприятия выполняются за счет </w:t>
      </w:r>
      <w:r w:rsidR="00BE4C4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935B52">
        <w:rPr>
          <w:rFonts w:ascii="Times New Roman" w:hAnsi="Times New Roman" w:cs="Times New Roman"/>
          <w:sz w:val="26"/>
          <w:szCs w:val="26"/>
        </w:rPr>
        <w:t xml:space="preserve">окружного бюджета, средств местного бюджета, средств предприятий коммунальной инфраструктуры, предусмотренных в тарифе на отпуск энергоресурсов и платы за содержание мест общего пользования в многоквартирных домах. </w:t>
      </w:r>
      <w:proofErr w:type="gramEnd"/>
    </w:p>
    <w:p w:rsidR="00935B52" w:rsidRPr="00935B52" w:rsidRDefault="00935B52" w:rsidP="0052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B52">
        <w:rPr>
          <w:rFonts w:ascii="Times New Roman" w:hAnsi="Times New Roman" w:cs="Times New Roman"/>
          <w:sz w:val="26"/>
          <w:szCs w:val="26"/>
        </w:rPr>
        <w:t>На основании письма Департамента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коммунального хозяйства и энергетики ХМАО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Югры о выделении денежных средств в размере 21 845 600,00 руб., в рамках предоставления субсидии на софинансирование мероприятий на капитальный ремонт (с заменой) газопроводов, систем теплоснабжения, водоснабжения и водоотведения для подготовки к осенне-зимнему периоду 2016-2017 годов, сформированы мероприятия для подготовки жизнеобеспечения города к зимнему периоду.</w:t>
      </w:r>
      <w:proofErr w:type="gramEnd"/>
    </w:p>
    <w:p w:rsidR="00935B52" w:rsidRPr="00935B52" w:rsidRDefault="00935B52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B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r w:rsidR="00BE4C4A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BE4C4A" w:rsidRPr="00384091">
        <w:rPr>
          <w:rFonts w:ascii="Times New Roman" w:hAnsi="Times New Roman" w:cs="Times New Roman"/>
          <w:sz w:val="26"/>
          <w:szCs w:val="26"/>
        </w:rPr>
        <w:t>от</w:t>
      </w:r>
      <w:r w:rsidR="00BE4C4A">
        <w:rPr>
          <w:rFonts w:ascii="Times New Roman" w:hAnsi="Times New Roman" w:cs="Times New Roman"/>
          <w:sz w:val="26"/>
          <w:szCs w:val="26"/>
        </w:rPr>
        <w:t xml:space="preserve"> </w:t>
      </w:r>
      <w:r w:rsidR="00384091">
        <w:rPr>
          <w:rFonts w:ascii="Times New Roman" w:hAnsi="Times New Roman" w:cs="Times New Roman"/>
          <w:sz w:val="26"/>
          <w:szCs w:val="26"/>
        </w:rPr>
        <w:t xml:space="preserve">22.04.2016 №369 </w:t>
      </w:r>
      <w:r w:rsidRPr="00935B52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384091">
        <w:rPr>
          <w:rFonts w:ascii="Times New Roman" w:hAnsi="Times New Roman" w:cs="Times New Roman"/>
          <w:sz w:val="26"/>
          <w:szCs w:val="26"/>
        </w:rPr>
        <w:t>график</w:t>
      </w:r>
      <w:r w:rsidR="00384091" w:rsidRPr="00935B52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 xml:space="preserve">приемки объектов. Согласно </w:t>
      </w:r>
      <w:r w:rsidR="00384091">
        <w:rPr>
          <w:rFonts w:ascii="Times New Roman" w:hAnsi="Times New Roman" w:cs="Times New Roman"/>
          <w:sz w:val="26"/>
          <w:szCs w:val="26"/>
        </w:rPr>
        <w:t xml:space="preserve">этому </w:t>
      </w:r>
      <w:r w:rsidRPr="00935B52">
        <w:rPr>
          <w:rFonts w:ascii="Times New Roman" w:hAnsi="Times New Roman" w:cs="Times New Roman"/>
          <w:sz w:val="26"/>
          <w:szCs w:val="26"/>
        </w:rPr>
        <w:t xml:space="preserve">графику будут проводиться комиссионные проверки оценки готовности </w:t>
      </w:r>
      <w:r w:rsidRPr="00935B52">
        <w:rPr>
          <w:rFonts w:ascii="Times New Roman" w:hAnsi="Times New Roman" w:cs="Times New Roman"/>
          <w:bCs/>
          <w:sz w:val="26"/>
          <w:szCs w:val="26"/>
        </w:rPr>
        <w:t>объектов жилищно</w:t>
      </w:r>
      <w:r w:rsidR="005268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C4A">
        <w:rPr>
          <w:rFonts w:ascii="Times New Roman" w:hAnsi="Times New Roman" w:cs="Times New Roman"/>
          <w:bCs/>
          <w:sz w:val="26"/>
          <w:szCs w:val="26"/>
        </w:rPr>
        <w:t>-</w:t>
      </w:r>
      <w:r w:rsidR="005268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bCs/>
          <w:sz w:val="26"/>
          <w:szCs w:val="26"/>
        </w:rPr>
        <w:t>коммунального комплекса и социальной сферы муниципального образования город Покачи</w:t>
      </w:r>
      <w:r w:rsidRPr="00935B52">
        <w:rPr>
          <w:rFonts w:ascii="Times New Roman" w:hAnsi="Times New Roman" w:cs="Times New Roman"/>
          <w:sz w:val="26"/>
          <w:szCs w:val="26"/>
        </w:rPr>
        <w:t xml:space="preserve"> к работе 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 2016-2017 годов. По результатам проверки объектов будут подписаны акты готовности с выдачей паспортов готовности к работе в </w:t>
      </w:r>
      <w:proofErr w:type="gramStart"/>
      <w:r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Pr="00935B52">
        <w:rPr>
          <w:rFonts w:ascii="Times New Roman" w:hAnsi="Times New Roman" w:cs="Times New Roman"/>
          <w:sz w:val="26"/>
          <w:szCs w:val="26"/>
        </w:rPr>
        <w:t xml:space="preserve"> период организациям, осуществляющим предоставление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Pr="00935B52">
        <w:rPr>
          <w:rFonts w:ascii="Times New Roman" w:hAnsi="Times New Roman" w:cs="Times New Roman"/>
          <w:sz w:val="26"/>
          <w:szCs w:val="26"/>
        </w:rPr>
        <w:t>коммунальных услуг населению города - ООО «</w:t>
      </w:r>
      <w:proofErr w:type="spellStart"/>
      <w:r w:rsidRPr="00935B52">
        <w:rPr>
          <w:rFonts w:ascii="Times New Roman" w:hAnsi="Times New Roman" w:cs="Times New Roman"/>
          <w:sz w:val="26"/>
          <w:szCs w:val="26"/>
        </w:rPr>
        <w:t>Аквалидер</w:t>
      </w:r>
      <w:proofErr w:type="spellEnd"/>
      <w:r w:rsidRPr="00935B52">
        <w:rPr>
          <w:rFonts w:ascii="Times New Roman" w:hAnsi="Times New Roman" w:cs="Times New Roman"/>
          <w:sz w:val="26"/>
          <w:szCs w:val="26"/>
        </w:rPr>
        <w:t>, ЗАО «</w:t>
      </w:r>
      <w:proofErr w:type="spellStart"/>
      <w:r w:rsidRPr="00935B52">
        <w:rPr>
          <w:rFonts w:ascii="Times New Roman" w:hAnsi="Times New Roman" w:cs="Times New Roman"/>
          <w:sz w:val="26"/>
          <w:szCs w:val="26"/>
        </w:rPr>
        <w:t>УТВиК</w:t>
      </w:r>
      <w:proofErr w:type="spellEnd"/>
      <w:r w:rsidRPr="00935B52">
        <w:rPr>
          <w:rFonts w:ascii="Times New Roman" w:hAnsi="Times New Roman" w:cs="Times New Roman"/>
          <w:sz w:val="26"/>
          <w:szCs w:val="26"/>
        </w:rPr>
        <w:t>», ОАО «ЮТЭК – Покачи», ООО «Комфорт плюс» и муниципальным учреждениям города.</w:t>
      </w:r>
    </w:p>
    <w:p w:rsidR="00935B52" w:rsidRPr="00935B52" w:rsidRDefault="00BE4C4A" w:rsidP="0093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коммунального хозяйства администрации города Покачи</w:t>
      </w:r>
      <w:r w:rsidR="00935B52" w:rsidRPr="00935B52">
        <w:rPr>
          <w:rFonts w:ascii="Times New Roman" w:hAnsi="Times New Roman" w:cs="Times New Roman"/>
          <w:sz w:val="26"/>
          <w:szCs w:val="26"/>
        </w:rPr>
        <w:t xml:space="preserve"> с начала выполнения работ осуществляется постоянный мониторинг выполнения мероприятий по подготовке объектов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-</w:t>
      </w:r>
      <w:r w:rsidR="001F7A20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 xml:space="preserve">коммунального комплекса к работе в </w:t>
      </w:r>
      <w:proofErr w:type="gramStart"/>
      <w:r w:rsidR="00935B52" w:rsidRPr="00935B52">
        <w:rPr>
          <w:rFonts w:ascii="Times New Roman" w:hAnsi="Times New Roman" w:cs="Times New Roman"/>
          <w:sz w:val="26"/>
          <w:szCs w:val="26"/>
        </w:rPr>
        <w:t>осенне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зимний</w:t>
      </w:r>
      <w:proofErr w:type="gramEnd"/>
      <w:r w:rsidR="00935B52" w:rsidRPr="00935B52">
        <w:rPr>
          <w:rFonts w:ascii="Times New Roman" w:hAnsi="Times New Roman" w:cs="Times New Roman"/>
          <w:sz w:val="26"/>
          <w:szCs w:val="26"/>
        </w:rPr>
        <w:t xml:space="preserve"> период. Ежедекадно и ежемесячно, в период с 1 июня по 31 декабря, готовятся и направляются отчеты о выполнении данных мероприятий в Департамент жилищно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коммунального комплекса и энергетики Ханты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>-</w:t>
      </w:r>
      <w:r w:rsidR="00526815">
        <w:rPr>
          <w:rFonts w:ascii="Times New Roman" w:hAnsi="Times New Roman" w:cs="Times New Roman"/>
          <w:sz w:val="26"/>
          <w:szCs w:val="26"/>
        </w:rPr>
        <w:t xml:space="preserve"> </w:t>
      </w:r>
      <w:r w:rsidR="00935B52" w:rsidRPr="00935B52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Югры. </w:t>
      </w:r>
    </w:p>
    <w:sectPr w:rsidR="00935B52" w:rsidRPr="00935B52" w:rsidSect="00102B1E">
      <w:footerReference w:type="default" r:id="rId12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7" w:rsidRDefault="00A77177" w:rsidP="00BE13ED">
      <w:pPr>
        <w:spacing w:after="0" w:line="240" w:lineRule="auto"/>
      </w:pPr>
      <w:r>
        <w:separator/>
      </w:r>
    </w:p>
  </w:endnote>
  <w:endnote w:type="continuationSeparator" w:id="0">
    <w:p w:rsidR="00A77177" w:rsidRDefault="00A77177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E666F6" w:rsidRDefault="00E666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7" w:rsidRDefault="00A77177" w:rsidP="00BE13ED">
      <w:pPr>
        <w:spacing w:after="0" w:line="240" w:lineRule="auto"/>
      </w:pPr>
      <w:r>
        <w:separator/>
      </w:r>
    </w:p>
  </w:footnote>
  <w:footnote w:type="continuationSeparator" w:id="0">
    <w:p w:rsidR="00A77177" w:rsidRDefault="00A77177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53E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936AD"/>
    <w:rsid w:val="000963C7"/>
    <w:rsid w:val="000A031A"/>
    <w:rsid w:val="000A1DA9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48B9"/>
    <w:rsid w:val="000F57CF"/>
    <w:rsid w:val="000F688E"/>
    <w:rsid w:val="000F6A8B"/>
    <w:rsid w:val="00101DF0"/>
    <w:rsid w:val="00102B1E"/>
    <w:rsid w:val="00110809"/>
    <w:rsid w:val="00112FE6"/>
    <w:rsid w:val="00120ED4"/>
    <w:rsid w:val="0012595F"/>
    <w:rsid w:val="001463AB"/>
    <w:rsid w:val="00147193"/>
    <w:rsid w:val="001562D4"/>
    <w:rsid w:val="00160D21"/>
    <w:rsid w:val="00181672"/>
    <w:rsid w:val="00181FA6"/>
    <w:rsid w:val="00186590"/>
    <w:rsid w:val="001D2597"/>
    <w:rsid w:val="001F7A20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82564"/>
    <w:rsid w:val="00295AFF"/>
    <w:rsid w:val="002A7C42"/>
    <w:rsid w:val="002B2F5C"/>
    <w:rsid w:val="002C2745"/>
    <w:rsid w:val="002D143C"/>
    <w:rsid w:val="002E55E2"/>
    <w:rsid w:val="002F499B"/>
    <w:rsid w:val="002F68D1"/>
    <w:rsid w:val="00301B40"/>
    <w:rsid w:val="003138EF"/>
    <w:rsid w:val="003346E5"/>
    <w:rsid w:val="00342A52"/>
    <w:rsid w:val="003452E9"/>
    <w:rsid w:val="0035283A"/>
    <w:rsid w:val="00361D16"/>
    <w:rsid w:val="00374A0C"/>
    <w:rsid w:val="00382789"/>
    <w:rsid w:val="00384091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A87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815"/>
    <w:rsid w:val="00526F20"/>
    <w:rsid w:val="00531C6D"/>
    <w:rsid w:val="0053429D"/>
    <w:rsid w:val="00534B06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5BF5"/>
    <w:rsid w:val="006572BE"/>
    <w:rsid w:val="0066094C"/>
    <w:rsid w:val="00666E68"/>
    <w:rsid w:val="00670498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372ED"/>
    <w:rsid w:val="00847C76"/>
    <w:rsid w:val="00863D99"/>
    <w:rsid w:val="00875195"/>
    <w:rsid w:val="008755C7"/>
    <w:rsid w:val="008779EB"/>
    <w:rsid w:val="008832A1"/>
    <w:rsid w:val="00886926"/>
    <w:rsid w:val="00886BF0"/>
    <w:rsid w:val="00886F64"/>
    <w:rsid w:val="00894799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B52"/>
    <w:rsid w:val="00935DE1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6A79"/>
    <w:rsid w:val="009816EE"/>
    <w:rsid w:val="009844D7"/>
    <w:rsid w:val="009952C8"/>
    <w:rsid w:val="009A01A3"/>
    <w:rsid w:val="009A1DED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426F"/>
    <w:rsid w:val="00A31378"/>
    <w:rsid w:val="00A328DC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77177"/>
    <w:rsid w:val="00AB2DD8"/>
    <w:rsid w:val="00AC09F3"/>
    <w:rsid w:val="00AE0722"/>
    <w:rsid w:val="00AE0802"/>
    <w:rsid w:val="00AF02A4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70B4"/>
    <w:rsid w:val="00BC1FD7"/>
    <w:rsid w:val="00BC3577"/>
    <w:rsid w:val="00BD133A"/>
    <w:rsid w:val="00BE13ED"/>
    <w:rsid w:val="00BE4C4A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CF1EE4"/>
    <w:rsid w:val="00CF4EA2"/>
    <w:rsid w:val="00D00A30"/>
    <w:rsid w:val="00D03990"/>
    <w:rsid w:val="00D063EA"/>
    <w:rsid w:val="00D15756"/>
    <w:rsid w:val="00D16D73"/>
    <w:rsid w:val="00D33F8C"/>
    <w:rsid w:val="00D40FD5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02565"/>
    <w:rsid w:val="00F15BBC"/>
    <w:rsid w:val="00F33DCA"/>
    <w:rsid w:val="00F3700A"/>
    <w:rsid w:val="00F41F78"/>
    <w:rsid w:val="00F569BF"/>
    <w:rsid w:val="00F70529"/>
    <w:rsid w:val="00F73870"/>
    <w:rsid w:val="00F81CD3"/>
    <w:rsid w:val="00F85999"/>
    <w:rsid w:val="00F9130F"/>
    <w:rsid w:val="00FB6594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jkh-2\&#1089;&#1077;&#1090;&#1077;&#1074;&#1072;&#1103;%20&#1091;&#1078;&#1082;&#1093;\2.&#1059;&#1079;&#1091;&#1085;%20&#1058;.&#1040;\&#1082;%20&#1086;&#1090;&#1095;&#1077;&#1090;&#1091;%20&#1059;&#1046;&#1050;&#1061;%20&#1087;&#1086;%20&#1054;&#1047;&#105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средств, направленных на подготовку объектов жилищно-коммунального комплекса к работе в осенне-зимний период 2014-2016 годов, руб</a:t>
            </a:r>
            <a:r>
              <a:rPr lang="ru-RU"/>
              <a:t>.</a:t>
            </a:r>
          </a:p>
        </c:rich>
      </c:tx>
      <c:overlay val="0"/>
    </c:title>
    <c:autoTitleDeleted val="0"/>
    <c:view3D>
      <c:rotX val="5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02484328146943E-2"/>
          <c:y val="0.43923277293630231"/>
          <c:w val="0.83808281183865785"/>
          <c:h val="0.51281387878274443"/>
        </c:manualLayout>
      </c:layout>
      <c:pie3D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Объем средств направленных на подготовку объектов жилищно-коммунального комплекса к работе в осенне-зимний период, руб.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Лист1!$C$3:$E$3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Лист1!$C$4:$E$4</c:f>
              <c:numCache>
                <c:formatCode>#,##0.00</c:formatCode>
                <c:ptCount val="3"/>
                <c:pt idx="0">
                  <c:v>64413672.129999995</c:v>
                </c:pt>
                <c:pt idx="1">
                  <c:v>41691204</c:v>
                </c:pt>
                <c:pt idx="2">
                  <c:v>64393596.540000007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1E27-2235-46E9-B816-E3EAF4E3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Чурина Людмила Викторовна</cp:lastModifiedBy>
  <cp:revision>110</cp:revision>
  <cp:lastPrinted>2016-07-01T07:33:00Z</cp:lastPrinted>
  <dcterms:created xsi:type="dcterms:W3CDTF">2015-11-09T06:23:00Z</dcterms:created>
  <dcterms:modified xsi:type="dcterms:W3CDTF">2016-07-01T07:34:00Z</dcterms:modified>
</cp:coreProperties>
</file>