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4A0" w:firstRow="1" w:lastRow="0" w:firstColumn="1" w:lastColumn="0" w:noHBand="0" w:noVBand="1"/>
      </w:tblPr>
      <w:tblGrid>
        <w:gridCol w:w="4147"/>
        <w:gridCol w:w="5108"/>
      </w:tblGrid>
      <w:tr w:rsidR="00FB553E" w:rsidRPr="008D0238" w:rsidTr="00294F88">
        <w:tc>
          <w:tcPr>
            <w:tcW w:w="9039" w:type="dxa"/>
            <w:gridSpan w:val="2"/>
            <w:shd w:val="clear" w:color="auto" w:fill="auto"/>
          </w:tcPr>
          <w:tbl>
            <w:tblPr>
              <w:tblW w:w="4536" w:type="dxa"/>
              <w:tblInd w:w="4503" w:type="dxa"/>
              <w:tblLook w:val="04A0" w:firstRow="1" w:lastRow="0" w:firstColumn="1" w:lastColumn="0" w:noHBand="0" w:noVBand="1"/>
            </w:tblPr>
            <w:tblGrid>
              <w:gridCol w:w="4536"/>
            </w:tblGrid>
            <w:tr w:rsidR="00E4600C" w:rsidTr="00E4600C">
              <w:tc>
                <w:tcPr>
                  <w:tcW w:w="4536" w:type="dxa"/>
                  <w:hideMark/>
                </w:tcPr>
                <w:p w:rsidR="00E4600C" w:rsidRDefault="00E460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Приложение 14</w:t>
                  </w:r>
                </w:p>
                <w:p w:rsidR="00E4600C" w:rsidRDefault="00E4600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к отчету о результатах деятельности Думы города Покачи в 2015 году, утвержденному решением Думы города  Покачи</w:t>
                  </w:r>
                </w:p>
                <w:p w:rsidR="00E4600C" w:rsidRDefault="005D01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от 29.04.2016 _№ 43</w:t>
                  </w:r>
                  <w:bookmarkStart w:id="0" w:name="_GoBack"/>
                  <w:bookmarkEnd w:id="0"/>
                </w:p>
              </w:tc>
            </w:tr>
          </w:tbl>
          <w:p w:rsidR="00FB553E" w:rsidRDefault="00FB553E" w:rsidP="00FB5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</w:p>
          <w:p w:rsidR="00FB553E" w:rsidRDefault="00FB553E" w:rsidP="00E4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4600C" w:rsidRDefault="00E4600C" w:rsidP="00E4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10343" w:rsidRPr="00510343" w:rsidRDefault="00D3785A" w:rsidP="0051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3785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Персональный с</w:t>
            </w:r>
            <w:r w:rsidR="00510343" w:rsidRPr="00510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остав рабочей группы </w:t>
            </w: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034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«Молодежная палата при Думе города Покачи пятого созыва» </w:t>
            </w: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0343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Председатель рабочей группы,</w:t>
            </w: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034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Депутат Думы города  </w:t>
            </w:r>
            <w:r w:rsidRPr="0051034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="00D3785A"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510343">
              <w:rPr>
                <w:rFonts w:ascii="Times New Roman" w:eastAsiaTheme="minorHAnsi" w:hAnsi="Times New Roman"/>
                <w:sz w:val="24"/>
                <w:szCs w:val="24"/>
              </w:rPr>
              <w:t xml:space="preserve">    -  Таненков Виктор Львович</w:t>
            </w: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0343">
              <w:rPr>
                <w:rFonts w:ascii="Times New Roman" w:eastAsiaTheme="minorHAnsi" w:hAnsi="Times New Roman"/>
                <w:b/>
                <w:sz w:val="24"/>
                <w:szCs w:val="24"/>
              </w:rPr>
              <w:t>Заместитель председателя:</w:t>
            </w: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0343">
              <w:rPr>
                <w:rFonts w:ascii="Times New Roman" w:eastAsiaTheme="minorHAnsi" w:hAnsi="Times New Roman"/>
                <w:b/>
                <w:sz w:val="24"/>
                <w:szCs w:val="24"/>
              </w:rPr>
              <w:t>Депутат Думы города</w:t>
            </w:r>
            <w:r w:rsidRPr="00510343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D3785A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Pr="00510343">
              <w:rPr>
                <w:rFonts w:ascii="Times New Roman" w:eastAsiaTheme="minorHAnsi" w:hAnsi="Times New Roman"/>
                <w:sz w:val="24"/>
                <w:szCs w:val="24"/>
              </w:rPr>
              <w:t xml:space="preserve">      -   Волков Яков Сергеевич</w:t>
            </w: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0343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Представители Молодёжной палаты:</w:t>
            </w:r>
          </w:p>
          <w:p w:rsidR="00510343" w:rsidRPr="00510343" w:rsidRDefault="00510343" w:rsidP="0051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0"/>
              <w:gridCol w:w="4619"/>
            </w:tblGrid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Бочкова Анна Сергеевна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 председатель профкома  первичной профсоюзной организац</w:t>
                  </w:r>
                  <w:proofErr w:type="gramStart"/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ии  ООО</w:t>
                  </w:r>
                  <w:proofErr w:type="gramEnd"/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«Покачевское  УТТ»;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Галеев Ильфат Тагирович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инженер 1 категории  производственного отдела обустройства месторождений и ремонта скважин ТПП «Покачевнефтегаз»;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Дымченко Вячеслав Викторович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учитель МБОУ СОШ №1 г.Покачи;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Иванова Наталья Сергеевна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журналист МАУ «ИПЦ» «МЕДИА»;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Ильясов Сайдулла Якубович 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начальник отдела автоматизированных систем управления  ООО «Покачевское УТТ»;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Кондратенко Ксения Владиславовна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главный специалист управления культуры  и молодежной политики администрации г.Покачи;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Крецул Алексей Иванович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начальник участка метрологии  ОАО «Нефтеавтоматика»;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Лапин Юрий Владимирович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начальник лаборатории неразрушающего контроля  и диагностик</w:t>
                  </w:r>
                  <w:proofErr w:type="gramStart"/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 ООО</w:t>
                  </w:r>
                  <w:proofErr w:type="gramEnd"/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«ЦНИПР»;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Соловьёва Наталья Владимировна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редактор телерадиокомпании «Ракурс+» ООО «Медиа-холдинг «Западная Сибирь»;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Лихойван</w:t>
                  </w:r>
                  <w:proofErr w:type="spellEnd"/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 Лилия Вячеславовна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заместитель главного врача по кадрам и делопроизводству БУ ХМАО-Югры «Покачевская городская больница»;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Ходулапова Алёна Евгеньевна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заместитель главы администрации города Покачи по финансам и экономике;</w:t>
                  </w:r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bCs/>
                      <w:sz w:val="24"/>
                      <w:szCs w:val="24"/>
                    </w:rPr>
                    <w:t>Цуглевич Ольга Сергеевна</w:t>
                  </w:r>
                </w:p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специалист-эксперт аппарата Думы города Покачи</w:t>
                  </w:r>
                  <w:proofErr w:type="gramStart"/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</w:tc>
            </w:tr>
            <w:tr w:rsidR="00510343" w:rsidRPr="00510343" w:rsidTr="00510343">
              <w:tc>
                <w:tcPr>
                  <w:tcW w:w="4420" w:type="dxa"/>
                </w:tcPr>
                <w:p w:rsidR="00510343" w:rsidRPr="00510343" w:rsidRDefault="00510343" w:rsidP="00510343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176" w:hanging="142"/>
                    <w:contextualSpacing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Шкурихин Вячеслав Александрович</w:t>
                  </w:r>
                </w:p>
              </w:tc>
              <w:tc>
                <w:tcPr>
                  <w:tcW w:w="4619" w:type="dxa"/>
                </w:tcPr>
                <w:p w:rsidR="00510343" w:rsidRPr="00510343" w:rsidRDefault="00510343" w:rsidP="00510343">
                  <w:pPr>
                    <w:autoSpaceDE w:val="0"/>
                    <w:autoSpaceDN w:val="0"/>
                    <w:adjustRightInd w:val="0"/>
                    <w:ind w:firstLine="36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1034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помощник председателя Думы города. Покачи</w:t>
                  </w:r>
                </w:p>
              </w:tc>
            </w:tr>
          </w:tbl>
          <w:p w:rsidR="00E4600C" w:rsidRDefault="00E4600C" w:rsidP="00E46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4600C" w:rsidRPr="008D0238" w:rsidRDefault="00E4600C" w:rsidP="0029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45FAF" w:rsidRPr="008D0238" w:rsidTr="00294F88">
        <w:tc>
          <w:tcPr>
            <w:tcW w:w="9039" w:type="dxa"/>
            <w:gridSpan w:val="2"/>
            <w:shd w:val="clear" w:color="auto" w:fill="auto"/>
          </w:tcPr>
          <w:p w:rsidR="00B45FAF" w:rsidRPr="00510343" w:rsidRDefault="00B45FAF" w:rsidP="0029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03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Персональный состав рабочей группы </w:t>
            </w:r>
          </w:p>
          <w:p w:rsidR="00B45FAF" w:rsidRPr="00510343" w:rsidRDefault="00B45FAF" w:rsidP="0029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«Молодежная палата при Думе города Покачи шестого созыва» </w:t>
            </w:r>
          </w:p>
          <w:p w:rsidR="00B45FAF" w:rsidRPr="00510343" w:rsidRDefault="00B45FAF" w:rsidP="0029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510343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Григин Артем Александрович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председатель рабочей группы, депутат Думы города Покачи шестого созыва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Тимошенко Анастасия Васильевна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заместитель председателя рабочей группы, депутат Думы города Покачи шестого созыва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510343" w:rsidRPr="00510343" w:rsidRDefault="00510343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Буянов Артем Валерьевич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заместитель председателя рабочей группы, депутат Думы города Покачи шестого созыва</w:t>
            </w:r>
          </w:p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AF" w:rsidRPr="008D0238" w:rsidTr="00294F88">
        <w:tc>
          <w:tcPr>
            <w:tcW w:w="9039" w:type="dxa"/>
            <w:gridSpan w:val="2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343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  <w:proofErr w:type="gramStart"/>
            <w:r w:rsidRPr="0051034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корреспондент газеты «Покачевский вестник», МАУ ИПЦ «МЕДИА»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Воробьева Евгения Валерьевна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эксперт-консультант</w:t>
            </w:r>
            <w:r w:rsidRPr="00510343">
              <w:rPr>
                <w:sz w:val="24"/>
                <w:szCs w:val="24"/>
              </w:rPr>
              <w:t xml:space="preserve"> </w:t>
            </w:r>
            <w:r w:rsidRPr="00510343">
              <w:rPr>
                <w:rFonts w:ascii="Times New Roman" w:hAnsi="Times New Roman"/>
                <w:sz w:val="24"/>
                <w:szCs w:val="24"/>
              </w:rPr>
              <w:t>управления по вопросам безопасности,  гражданской обороны и чрезвычайных ситуаций администрации города Покачи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Бондаренко Степан Игоревич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геолог 1 категории ЦИЦ ГГСИ ГТМ, ТПП «Покачевнефтегаз», ООО «ЛУКОЙЛ - Западная Сибирь»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 xml:space="preserve">Ковалевская Лилия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Иштугановна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ведущий редактор, ТРК «РАКУРС +»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Крецул Алексей Иванович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начальник участка метрологического обеспечения, ОАО «Нефтеавтоматика»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 xml:space="preserve">Мусабеков Рамазан 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ведущий инженер ПТО, ООО «Покачевское УТТ»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 xml:space="preserve">Юдина Римма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технический редактор, МАУ ИПЦ «МЕДИА»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Сахаватов</w:t>
            </w:r>
            <w:proofErr w:type="spellEnd"/>
            <w:r w:rsidRPr="00510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Шайхаммат</w:t>
            </w:r>
            <w:proofErr w:type="spellEnd"/>
            <w:r w:rsidRPr="00510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Отарханович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заместитель начальника цеха по геологии, ТПП «Покачевнефтегаз», ООО «ЛУКОЙЛ - Западная Сибирь»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 xml:space="preserve">Рустамов  Ислам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Керамович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нормовик</w:t>
            </w:r>
            <w:proofErr w:type="spellEnd"/>
            <w:r w:rsidRPr="00510343">
              <w:rPr>
                <w:rFonts w:ascii="Times New Roman" w:hAnsi="Times New Roman"/>
                <w:sz w:val="24"/>
                <w:szCs w:val="24"/>
              </w:rPr>
              <w:t>, ООО «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РемДорМАш</w:t>
            </w:r>
            <w:proofErr w:type="spellEnd"/>
            <w:r w:rsidRPr="00510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Останина Марина Сергеевна</w:t>
            </w:r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 xml:space="preserve">- индивидуальный предприниматель </w:t>
            </w:r>
          </w:p>
        </w:tc>
      </w:tr>
      <w:tr w:rsidR="00B45FAF" w:rsidRPr="008D0238" w:rsidTr="00294F88"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Тимирбаев</w:t>
            </w:r>
            <w:proofErr w:type="spellEnd"/>
            <w:r w:rsidRPr="00510343">
              <w:rPr>
                <w:rFonts w:ascii="Times New Roman" w:hAnsi="Times New Roman"/>
                <w:sz w:val="24"/>
                <w:szCs w:val="24"/>
              </w:rPr>
              <w:t xml:space="preserve"> Анвар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Зюльфирович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главный специалист,</w:t>
            </w:r>
            <w:r w:rsidRPr="00510343">
              <w:rPr>
                <w:sz w:val="24"/>
                <w:szCs w:val="24"/>
              </w:rPr>
              <w:t xml:space="preserve"> </w:t>
            </w:r>
            <w:r w:rsidRPr="00510343">
              <w:rPr>
                <w:rFonts w:ascii="Times New Roman" w:hAnsi="Times New Roman"/>
                <w:sz w:val="24"/>
                <w:szCs w:val="24"/>
              </w:rPr>
              <w:t>отдел  муниципального заказа администрации города Покачи</w:t>
            </w:r>
          </w:p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AF" w:rsidRPr="008D0238" w:rsidTr="00510343">
        <w:trPr>
          <w:trHeight w:val="1410"/>
        </w:trPr>
        <w:tc>
          <w:tcPr>
            <w:tcW w:w="4077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Хабипов</w:t>
            </w:r>
            <w:proofErr w:type="spellEnd"/>
            <w:r w:rsidRPr="00510343">
              <w:rPr>
                <w:rFonts w:ascii="Times New Roman" w:hAnsi="Times New Roman"/>
                <w:sz w:val="24"/>
                <w:szCs w:val="24"/>
              </w:rPr>
              <w:t xml:space="preserve"> Эльвир </w:t>
            </w:r>
            <w:proofErr w:type="spellStart"/>
            <w:r w:rsidRPr="00510343">
              <w:rPr>
                <w:rFonts w:ascii="Times New Roman" w:hAnsi="Times New Roman"/>
                <w:sz w:val="24"/>
                <w:szCs w:val="24"/>
              </w:rPr>
              <w:t>Альферитович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B45FAF" w:rsidRPr="00510343" w:rsidRDefault="00B45FAF" w:rsidP="00294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43">
              <w:rPr>
                <w:rFonts w:ascii="Times New Roman" w:hAnsi="Times New Roman"/>
                <w:sz w:val="24"/>
                <w:szCs w:val="24"/>
              </w:rPr>
              <w:t>- оператор добычи нефти и газа 4 разряда, ЦДНГ №4, ТПП «Покачевнефтегаз», ООО «ЛУКОЙЛ -  Западная Сибирь»</w:t>
            </w:r>
          </w:p>
        </w:tc>
      </w:tr>
    </w:tbl>
    <w:p w:rsidR="003D0C7A" w:rsidRDefault="003D0C7A"/>
    <w:sectPr w:rsidR="003D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EA8"/>
    <w:multiLevelType w:val="hybridMultilevel"/>
    <w:tmpl w:val="73D0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AF"/>
    <w:rsid w:val="001F4288"/>
    <w:rsid w:val="00207F9C"/>
    <w:rsid w:val="003D0C7A"/>
    <w:rsid w:val="00510343"/>
    <w:rsid w:val="005D01A7"/>
    <w:rsid w:val="00B45FAF"/>
    <w:rsid w:val="00B46167"/>
    <w:rsid w:val="00D3785A"/>
    <w:rsid w:val="00E4600C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Цуглевич Ольга Сергеевна</cp:lastModifiedBy>
  <cp:revision>6</cp:revision>
  <dcterms:created xsi:type="dcterms:W3CDTF">2016-04-26T06:34:00Z</dcterms:created>
  <dcterms:modified xsi:type="dcterms:W3CDTF">2016-04-29T07:04:00Z</dcterms:modified>
</cp:coreProperties>
</file>