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9E" w:rsidRDefault="00C140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409E" w:rsidRDefault="00C1409E">
      <w:pPr>
        <w:pStyle w:val="ConsPlusNormal"/>
        <w:jc w:val="both"/>
        <w:outlineLvl w:val="0"/>
      </w:pPr>
    </w:p>
    <w:p w:rsidR="00C1409E" w:rsidRDefault="00C1409E">
      <w:pPr>
        <w:pStyle w:val="ConsPlusTitle"/>
        <w:jc w:val="center"/>
        <w:outlineLvl w:val="0"/>
      </w:pPr>
      <w:r>
        <w:t>ДУМА ГОРОДА ПОКАЧИ</w:t>
      </w:r>
    </w:p>
    <w:p w:rsidR="00C1409E" w:rsidRDefault="00C1409E">
      <w:pPr>
        <w:pStyle w:val="ConsPlusTitle"/>
        <w:jc w:val="center"/>
      </w:pPr>
    </w:p>
    <w:p w:rsidR="00C1409E" w:rsidRDefault="00C1409E">
      <w:pPr>
        <w:pStyle w:val="ConsPlusTitle"/>
        <w:jc w:val="center"/>
      </w:pPr>
      <w:r>
        <w:t>РЕШЕНИЕ</w:t>
      </w:r>
    </w:p>
    <w:p w:rsidR="00C1409E" w:rsidRDefault="00C1409E">
      <w:pPr>
        <w:pStyle w:val="ConsPlusTitle"/>
        <w:jc w:val="center"/>
      </w:pPr>
      <w:r>
        <w:t>от 30 сентября 2016 г. N 108</w:t>
      </w:r>
    </w:p>
    <w:p w:rsidR="00C1409E" w:rsidRDefault="00C1409E">
      <w:pPr>
        <w:pStyle w:val="ConsPlusTitle"/>
        <w:jc w:val="center"/>
      </w:pPr>
    </w:p>
    <w:p w:rsidR="00C1409E" w:rsidRDefault="00C1409E">
      <w:pPr>
        <w:pStyle w:val="ConsPlusTitle"/>
        <w:jc w:val="center"/>
      </w:pPr>
      <w:r>
        <w:t>О ПОРЯДКЕ РАБОТЫ С НАКАЗАМИ ИЗБИРАТЕЛЕЙ, ДАННЫМИ ДЕПУТАТАМ</w:t>
      </w:r>
    </w:p>
    <w:p w:rsidR="00C1409E" w:rsidRDefault="00C1409E">
      <w:pPr>
        <w:pStyle w:val="ConsPlusTitle"/>
        <w:jc w:val="center"/>
      </w:pPr>
      <w:r>
        <w:t>ДУМЫ ГОРОДА ПОКАЧИ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ind w:firstLine="540"/>
        <w:jc w:val="both"/>
      </w:pPr>
      <w:proofErr w:type="gramStart"/>
      <w:r>
        <w:t xml:space="preserve">Рассмотрев проект решения Думы города Покачи "О Порядке работы с наказами избирателей, данными депутатам Думы города Покачи", в соответствии со </w:t>
      </w:r>
      <w:hyperlink r:id="rId6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7" w:history="1">
        <w:r>
          <w:rPr>
            <w:color w:val="0000FF"/>
          </w:rPr>
          <w:t>16</w:t>
        </w:r>
      </w:hyperlink>
      <w:r>
        <w:t xml:space="preserve">, </w:t>
      </w:r>
      <w:hyperlink r:id="rId8" w:history="1">
        <w:r>
          <w:rPr>
            <w:color w:val="0000FF"/>
          </w:rPr>
          <w:t>частью 5 статьи 22</w:t>
        </w:r>
      </w:hyperlink>
      <w:r>
        <w:t xml:space="preserve"> Устава города Покачи, на основании </w:t>
      </w:r>
      <w:hyperlink r:id="rId9" w:history="1">
        <w:r>
          <w:rPr>
            <w:color w:val="0000FF"/>
          </w:rPr>
          <w:t>статьи 73</w:t>
        </w:r>
      </w:hyperlink>
      <w:r>
        <w:t xml:space="preserve"> Регламента Думы города Покачи, утвержденного решением Думы города Покачи от 25.03.2016 N 26, Дума города Покачи решила:</w:t>
      </w:r>
      <w:proofErr w:type="gramEnd"/>
    </w:p>
    <w:p w:rsidR="00C1409E" w:rsidRDefault="00C1409E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работы с наказами избирателей, данными депутатам Думы города Покачи, согласно приложению к настоящему решению.</w:t>
      </w:r>
    </w:p>
    <w:p w:rsidR="00C1409E" w:rsidRDefault="00C1409E">
      <w:pPr>
        <w:pStyle w:val="ConsPlusNormal"/>
        <w:ind w:firstLine="540"/>
        <w:jc w:val="both"/>
      </w:pPr>
      <w:r>
        <w:t>2. Признать утратившими силу следующие решения Думы города Покачи:</w:t>
      </w:r>
    </w:p>
    <w:p w:rsidR="00C1409E" w:rsidRDefault="00C1409E">
      <w:pPr>
        <w:pStyle w:val="ConsPlusNormal"/>
        <w:ind w:firstLine="540"/>
        <w:jc w:val="both"/>
      </w:pPr>
      <w:r>
        <w:t xml:space="preserve">1) от 24.05.2010 </w:t>
      </w:r>
      <w:hyperlink r:id="rId10" w:history="1">
        <w:r>
          <w:rPr>
            <w:color w:val="0000FF"/>
          </w:rPr>
          <w:t>N 30</w:t>
        </w:r>
      </w:hyperlink>
      <w:r>
        <w:t xml:space="preserve"> "О наказах избирателей депутатам Думы города Покачи" (газета "Покачевский вестник" от 11.06.2010 N 22);</w:t>
      </w:r>
    </w:p>
    <w:p w:rsidR="00C1409E" w:rsidRDefault="00C1409E">
      <w:pPr>
        <w:pStyle w:val="ConsPlusNormal"/>
        <w:ind w:firstLine="540"/>
        <w:jc w:val="both"/>
      </w:pPr>
      <w:r>
        <w:t xml:space="preserve">2) от 20.12.2012 </w:t>
      </w:r>
      <w:hyperlink r:id="rId11" w:history="1">
        <w:r>
          <w:rPr>
            <w:color w:val="0000FF"/>
          </w:rPr>
          <w:t>N 135</w:t>
        </w:r>
      </w:hyperlink>
      <w:r>
        <w:t xml:space="preserve"> "О внесении изменений в решение Думы города от 24.05.2010 N 30 "О наказах избирателей депутатам Думы города Покачи" (газета "Покачевский вестник" от 28.12.2012 N 52-1);</w:t>
      </w:r>
    </w:p>
    <w:p w:rsidR="00C1409E" w:rsidRDefault="00C1409E">
      <w:pPr>
        <w:pStyle w:val="ConsPlusNormal"/>
        <w:ind w:firstLine="540"/>
        <w:jc w:val="both"/>
      </w:pPr>
      <w:r>
        <w:t xml:space="preserve">3) от 23.10.2015 </w:t>
      </w:r>
      <w:hyperlink r:id="rId12" w:history="1">
        <w:r>
          <w:rPr>
            <w:color w:val="0000FF"/>
          </w:rPr>
          <w:t>N 19</w:t>
        </w:r>
      </w:hyperlink>
      <w:r>
        <w:t xml:space="preserve"> "О внесении изменений в Положение о наказах избирателей депутатам Думы города Покачи, утвержденное решением Думы города Покачи от 24.05.2010 N 30 "О наказах избирателей депутатам Думы города Покачи" (газета "Покачевский вестник" от 30.10.2015 N 44).</w:t>
      </w:r>
    </w:p>
    <w:p w:rsidR="00C1409E" w:rsidRDefault="00C1409E">
      <w:pPr>
        <w:pStyle w:val="ConsPlusNormal"/>
        <w:ind w:firstLine="540"/>
        <w:jc w:val="both"/>
      </w:pPr>
      <w:r>
        <w:t>3. Опубликовать настоящее решение в газете "Покачевский вестник".</w:t>
      </w:r>
    </w:p>
    <w:p w:rsidR="00C1409E" w:rsidRDefault="00C1409E">
      <w:pPr>
        <w:pStyle w:val="ConsPlusNormal"/>
        <w:ind w:firstLine="540"/>
        <w:jc w:val="both"/>
      </w:pPr>
      <w:r>
        <w:t>4. Настоящее решение вступает в силу после его официального опубликования и распространяет свое действие на правоотношения, возникшие с 01.07.2016.</w:t>
      </w:r>
    </w:p>
    <w:p w:rsidR="00C1409E" w:rsidRDefault="00C1409E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Думы города Покачи VI созыва по соблюдению законности и местному самоуправлению (председатель Ю.И. Медведев).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1409E" w:rsidRDefault="00C1409E">
      <w:pPr>
        <w:pStyle w:val="ConsPlusNormal"/>
        <w:jc w:val="right"/>
      </w:pPr>
      <w:r>
        <w:t>главы города Покачи, первый</w:t>
      </w:r>
    </w:p>
    <w:p w:rsidR="00C1409E" w:rsidRDefault="00C1409E">
      <w:pPr>
        <w:pStyle w:val="ConsPlusNormal"/>
        <w:jc w:val="right"/>
      </w:pPr>
      <w:r>
        <w:t>заместитель главы</w:t>
      </w:r>
    </w:p>
    <w:p w:rsidR="00C1409E" w:rsidRDefault="00C1409E">
      <w:pPr>
        <w:pStyle w:val="ConsPlusNormal"/>
        <w:jc w:val="right"/>
      </w:pPr>
      <w:r>
        <w:t>администрации города Покачи</w:t>
      </w:r>
    </w:p>
    <w:p w:rsidR="00C1409E" w:rsidRDefault="00C1409E">
      <w:pPr>
        <w:pStyle w:val="ConsPlusNormal"/>
        <w:jc w:val="right"/>
      </w:pPr>
      <w:r>
        <w:t>В.Г.КАЗАНЦЕВА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jc w:val="right"/>
      </w:pPr>
      <w:r>
        <w:t>Председатель Думы</w:t>
      </w:r>
    </w:p>
    <w:p w:rsidR="00C1409E" w:rsidRDefault="00C1409E">
      <w:pPr>
        <w:pStyle w:val="ConsPlusNormal"/>
        <w:jc w:val="right"/>
      </w:pPr>
      <w:r>
        <w:t>города Покачи</w:t>
      </w:r>
    </w:p>
    <w:p w:rsidR="00C1409E" w:rsidRDefault="00C1409E">
      <w:pPr>
        <w:pStyle w:val="ConsPlusNormal"/>
        <w:jc w:val="right"/>
      </w:pPr>
      <w:r>
        <w:t>Н.В.БОРИСОВА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jc w:val="right"/>
        <w:outlineLvl w:val="0"/>
      </w:pPr>
      <w:r>
        <w:t>Приложение</w:t>
      </w:r>
    </w:p>
    <w:p w:rsidR="00C1409E" w:rsidRDefault="00C1409E">
      <w:pPr>
        <w:pStyle w:val="ConsPlusNormal"/>
        <w:jc w:val="right"/>
      </w:pPr>
      <w:r>
        <w:t>к решению Думы города Покачи</w:t>
      </w:r>
    </w:p>
    <w:p w:rsidR="00C1409E" w:rsidRDefault="00C1409E">
      <w:pPr>
        <w:pStyle w:val="ConsPlusNormal"/>
        <w:jc w:val="right"/>
      </w:pPr>
      <w:r>
        <w:t>от 30.09.2016 N 108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Title"/>
        <w:jc w:val="center"/>
      </w:pPr>
      <w:bookmarkStart w:id="0" w:name="P37"/>
      <w:bookmarkEnd w:id="0"/>
      <w:r>
        <w:t>ПОРЯДОК</w:t>
      </w:r>
    </w:p>
    <w:p w:rsidR="00C1409E" w:rsidRDefault="00C1409E">
      <w:pPr>
        <w:pStyle w:val="ConsPlusTitle"/>
        <w:jc w:val="center"/>
      </w:pPr>
      <w:r>
        <w:t>РАБОТЫ С НАКАЗАМИ ИЗБИРАТЕЛЕЙ, ДАННЫМИ ДЕПУТАТАМ</w:t>
      </w:r>
    </w:p>
    <w:p w:rsidR="00C1409E" w:rsidRDefault="00C1409E">
      <w:pPr>
        <w:pStyle w:val="ConsPlusTitle"/>
        <w:jc w:val="center"/>
      </w:pPr>
      <w:r>
        <w:t>ДУМЫ ГОРОДА ПОКАЧИ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ind w:firstLine="540"/>
        <w:jc w:val="both"/>
      </w:pPr>
      <w:r>
        <w:t xml:space="preserve">1. Настоящий Порядок работы с наказами избирателей, данными депутатам Думы города Покачи (далее - Порядок), регламентирует организацию работы по формированию, утверждению наказов избирателей, данных депутатам Думы города Покачи (далее - Дума города), и </w:t>
      </w:r>
      <w:proofErr w:type="gramStart"/>
      <w:r>
        <w:t>контролю за</w:t>
      </w:r>
      <w:proofErr w:type="gramEnd"/>
      <w:r>
        <w:t xml:space="preserve"> их выполнением в соответствии с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Думы города.</w:t>
      </w:r>
    </w:p>
    <w:p w:rsidR="00C1409E" w:rsidRDefault="00C1409E">
      <w:pPr>
        <w:pStyle w:val="ConsPlusNormal"/>
        <w:ind w:firstLine="540"/>
        <w:jc w:val="both"/>
      </w:pPr>
      <w:r>
        <w:t xml:space="preserve">2. </w:t>
      </w:r>
      <w:proofErr w:type="gramStart"/>
      <w:r>
        <w:t>Наказами избирателей, данными депутатам Думы города (далее - наказы избирателей), являются обобщенные депутатом Думы города или одобренные собраниями избирателей, конференциями граждан (собраниями делегатов) (далее - собрания избирателей) предложения граждан депутатам Думы города, направленные на улучшение деятельности государственных органов и органов местного самоуправления города Покачи по вопросам экономического и социального развития, а также по удовлетворению материальных и духовных потребностей жителей города.</w:t>
      </w:r>
      <w:proofErr w:type="gramEnd"/>
    </w:p>
    <w:p w:rsidR="00C1409E" w:rsidRDefault="00C1409E">
      <w:pPr>
        <w:pStyle w:val="ConsPlusNormal"/>
        <w:ind w:firstLine="540"/>
        <w:jc w:val="both"/>
      </w:pPr>
      <w:r>
        <w:t>3. Наказы избирателей, проживающих на территории избирательного округа, могут быть даны в течение срока полномочий депутата Думы города (далее - депутат) по этому избирательному округу и в течение предвыборной кампании кандидату в депутаты, который в результате выборов был избран депутатом.</w:t>
      </w:r>
    </w:p>
    <w:p w:rsidR="00C1409E" w:rsidRDefault="00C1409E">
      <w:pPr>
        <w:pStyle w:val="ConsPlusNormal"/>
        <w:ind w:firstLine="540"/>
        <w:jc w:val="both"/>
      </w:pPr>
      <w:r>
        <w:t>Депутат, избранный повторно, в случае непринятия или невыполнения наказа в течение предыдущего срока его полномочий, вправе ходатайствовать о принятии данного наказа в течение нового срока его полномочий.</w:t>
      </w:r>
    </w:p>
    <w:p w:rsidR="00C1409E" w:rsidRDefault="00C1409E">
      <w:pPr>
        <w:pStyle w:val="ConsPlusNormal"/>
        <w:ind w:firstLine="540"/>
        <w:jc w:val="both"/>
      </w:pPr>
      <w:r>
        <w:t>4. Индивидуальные или коллективные обращения граждан в письменной или устной форме, содержащие различные предложения, заявления, жалобы по конкретным вопросам, не включенные в перечень наказов, утвержденный Думой города, наказами не являются и подлежат рассмотрению и разрешению в соответствии с действующим законодательством.</w:t>
      </w:r>
    </w:p>
    <w:p w:rsidR="00C1409E" w:rsidRDefault="00C1409E">
      <w:pPr>
        <w:pStyle w:val="ConsPlusNormal"/>
        <w:ind w:firstLine="540"/>
        <w:jc w:val="both"/>
      </w:pPr>
      <w:r>
        <w:t>5. Наказы избирателей, направленные на улучшение деятельности органов государственной власти в области экономического и социального развития, направляются председателем Думы города в виде обращения в адрес соответствующего органа государственной власти, должностного лица.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ind w:firstLine="540"/>
        <w:jc w:val="both"/>
        <w:outlineLvl w:val="1"/>
      </w:pPr>
      <w:r>
        <w:t>Статья 2. Формирование наказов избирателей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ind w:firstLine="540"/>
        <w:jc w:val="both"/>
      </w:pPr>
      <w:r>
        <w:t>1. Наказы принимаются и выполняются исходя из их общественной значимости, социально-экономической и правовой обоснованности, реальности осуществления.</w:t>
      </w:r>
    </w:p>
    <w:p w:rsidR="00C1409E" w:rsidRDefault="00C1409E">
      <w:pPr>
        <w:pStyle w:val="ConsPlusNormal"/>
        <w:ind w:firstLine="540"/>
        <w:jc w:val="both"/>
      </w:pPr>
      <w:r>
        <w:t>2. Наказы избирателей, вошедшие в перечень наказов избирателей, утвержденных решением Думы города, являются принятыми Думой города. До включения в перечень наказов все наказы являются предложениями о наказах.</w:t>
      </w:r>
    </w:p>
    <w:p w:rsidR="00C1409E" w:rsidRDefault="00C1409E">
      <w:pPr>
        <w:pStyle w:val="ConsPlusNormal"/>
        <w:ind w:firstLine="540"/>
        <w:jc w:val="both"/>
      </w:pPr>
      <w:r>
        <w:t xml:space="preserve">3. Наказы избирателей, отвечающие требованиям </w:t>
      </w:r>
      <w:hyperlink r:id="rId14" w:history="1">
        <w:r>
          <w:rPr>
            <w:color w:val="0000FF"/>
          </w:rPr>
          <w:t>Регламента</w:t>
        </w:r>
      </w:hyperlink>
      <w:r>
        <w:t xml:space="preserve"> Думы города, даются:</w:t>
      </w:r>
    </w:p>
    <w:p w:rsidR="00C1409E" w:rsidRDefault="00C1409E">
      <w:pPr>
        <w:pStyle w:val="ConsPlusNormal"/>
        <w:ind w:firstLine="540"/>
        <w:jc w:val="both"/>
      </w:pPr>
      <w:r>
        <w:t>1) посредством обращений граждан в адрес депутата, на личном приеме у депутата, на встречах с избирателями;</w:t>
      </w:r>
    </w:p>
    <w:p w:rsidR="00C1409E" w:rsidRDefault="00C1409E">
      <w:pPr>
        <w:pStyle w:val="ConsPlusNormal"/>
        <w:ind w:firstLine="540"/>
        <w:jc w:val="both"/>
      </w:pPr>
      <w:r>
        <w:t>2) на собраниях избирателей.</w:t>
      </w:r>
    </w:p>
    <w:p w:rsidR="00C1409E" w:rsidRDefault="00C1409E">
      <w:pPr>
        <w:pStyle w:val="ConsPlusNormal"/>
        <w:ind w:firstLine="540"/>
        <w:jc w:val="both"/>
      </w:pPr>
      <w:r>
        <w:t>4. Протоколы собраний избирателей либо выписки из них об одобрении предложений по наказам направляются или вручаются депутатам.</w:t>
      </w:r>
    </w:p>
    <w:p w:rsidR="00C1409E" w:rsidRDefault="00C1409E">
      <w:pPr>
        <w:pStyle w:val="ConsPlusNormal"/>
        <w:ind w:firstLine="540"/>
        <w:jc w:val="both"/>
      </w:pPr>
      <w:r>
        <w:t>5. Все поступившие от избирателей в адрес депутатов предложения о наказах сразу направляются депутатом в аппарат Думы города для регистрации.</w:t>
      </w:r>
    </w:p>
    <w:p w:rsidR="00C1409E" w:rsidRDefault="00C1409E">
      <w:pPr>
        <w:pStyle w:val="ConsPlusNormal"/>
        <w:ind w:firstLine="540"/>
        <w:jc w:val="both"/>
      </w:pPr>
      <w:r>
        <w:t>Наказы избирателей регистрируются как входящая корреспонденция Думы города с пометкой "наказ избирателей" в журнале регистрации.</w:t>
      </w:r>
    </w:p>
    <w:p w:rsidR="00C1409E" w:rsidRDefault="00C1409E">
      <w:pPr>
        <w:pStyle w:val="ConsPlusNormal"/>
        <w:ind w:firstLine="540"/>
        <w:jc w:val="both"/>
      </w:pPr>
      <w:r>
        <w:t>6. Наказы избирателей, требующие финансовых вложений в очередном году и последующие годы, принимаются депутатами до 01 апреля текущего календарного года и направляются в аппарат Думы города.</w:t>
      </w:r>
    </w:p>
    <w:p w:rsidR="00C1409E" w:rsidRDefault="00C1409E">
      <w:pPr>
        <w:pStyle w:val="ConsPlusNormal"/>
        <w:ind w:firstLine="540"/>
        <w:jc w:val="both"/>
      </w:pPr>
      <w:r>
        <w:t>7. Наказы избирателей, не требующие финансового обеспечения и реализуемые посредством законодательных и правотворческих инициатив Думы города, могут быть направлены в адрес депутата в любой срок.</w:t>
      </w:r>
    </w:p>
    <w:p w:rsidR="00C1409E" w:rsidRDefault="00C1409E">
      <w:pPr>
        <w:pStyle w:val="ConsPlusNormal"/>
        <w:ind w:firstLine="540"/>
        <w:jc w:val="both"/>
      </w:pPr>
      <w:r>
        <w:t xml:space="preserve">8. Специалисты аппарата Думы города в срок до 05 апреля текущего года запрашивают у </w:t>
      </w:r>
      <w:r>
        <w:lastRenderedPageBreak/>
        <w:t>депутатов информацию об актуальности реализации наказов, направленных ими ранее в течение срока полномочий депутата и не включенных в утвержденные перечни наказов избирателей.</w:t>
      </w:r>
    </w:p>
    <w:p w:rsidR="00C1409E" w:rsidRDefault="00C1409E">
      <w:pPr>
        <w:pStyle w:val="ConsPlusNormal"/>
        <w:ind w:firstLine="540"/>
        <w:jc w:val="both"/>
      </w:pPr>
      <w:r>
        <w:t>Депутат в срок не позднее 15 апреля текущего года направляет в аппарат Думы города запрашиваемую информацию.</w:t>
      </w:r>
    </w:p>
    <w:p w:rsidR="00C1409E" w:rsidRDefault="00C1409E">
      <w:pPr>
        <w:pStyle w:val="ConsPlusNormal"/>
        <w:ind w:firstLine="540"/>
        <w:jc w:val="both"/>
      </w:pPr>
      <w:r>
        <w:t xml:space="preserve">В срок до 30 апреля текущего года наказы избирателей проверяются специалистами аппарата Думы города на предмет соответствия законодательству, </w:t>
      </w:r>
      <w:hyperlink r:id="rId15" w:history="1">
        <w:r>
          <w:rPr>
            <w:color w:val="0000FF"/>
          </w:rPr>
          <w:t>Уставу</w:t>
        </w:r>
      </w:hyperlink>
      <w:r>
        <w:t xml:space="preserve"> города Покачи (далее - Устав города), муниципальным правовым актам города Покачи и настоящему Порядку.</w:t>
      </w:r>
    </w:p>
    <w:p w:rsidR="00C1409E" w:rsidRDefault="00C1409E">
      <w:pPr>
        <w:pStyle w:val="ConsPlusNormal"/>
        <w:ind w:firstLine="540"/>
        <w:jc w:val="both"/>
      </w:pPr>
      <w:r>
        <w:t xml:space="preserve">9. Наказы избирателей, не соответствующие требованиям законодательства, </w:t>
      </w:r>
      <w:hyperlink r:id="rId16" w:history="1">
        <w:r>
          <w:rPr>
            <w:color w:val="0000FF"/>
          </w:rPr>
          <w:t>Устава</w:t>
        </w:r>
      </w:hyperlink>
      <w:r>
        <w:t xml:space="preserve"> города, муниципальных правовых актов города Покачи и настоящего Порядка, отклоняются, о чем депутату, внесшему соответствующий наказ избирателя, направляется мотивированное письмо за подписью председателя Думы города.</w:t>
      </w:r>
    </w:p>
    <w:p w:rsidR="00C1409E" w:rsidRDefault="00C1409E">
      <w:pPr>
        <w:pStyle w:val="ConsPlusNormal"/>
        <w:ind w:firstLine="540"/>
        <w:jc w:val="both"/>
      </w:pPr>
      <w:r>
        <w:t>10. После проверки специалистами аппарата Думы города наказы избирателей, а также наказы, не включенные в ранее утвержденные перечни наказов избирателей, в случае письменного подтверждения депутатами актуальности их реализации, рассматриваются на совместном заседании постоянных комиссий в период до 10 мая текущего года.</w:t>
      </w:r>
    </w:p>
    <w:p w:rsidR="00C1409E" w:rsidRDefault="00C1409E">
      <w:pPr>
        <w:pStyle w:val="ConsPlusNormal"/>
        <w:ind w:firstLine="540"/>
        <w:jc w:val="both"/>
      </w:pPr>
      <w:r>
        <w:t>11. Наказы избирателей в срок до 15 мая текущего года направляются главе города для рассмотрения на предмет финансово-экономического обоснования и целесообразности.</w:t>
      </w:r>
    </w:p>
    <w:p w:rsidR="00C1409E" w:rsidRDefault="00C1409E">
      <w:pPr>
        <w:pStyle w:val="ConsPlusNormal"/>
        <w:ind w:firstLine="540"/>
        <w:jc w:val="both"/>
      </w:pPr>
      <w:r>
        <w:t>12. Глава города в срок до 30 мая текущего года направляет в Думу города письмо с информацией о результатах рассмотрения наказов избирателей.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ind w:firstLine="540"/>
        <w:jc w:val="both"/>
        <w:outlineLvl w:val="1"/>
      </w:pPr>
      <w:r>
        <w:t>Статья 3. Утверждение перечня наказов избирателей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ind w:firstLine="540"/>
        <w:jc w:val="both"/>
      </w:pPr>
      <w:r>
        <w:t>1. Перечень наказов избирателей утверждается решением Думы города, принятым большинством от установленной численности депутатов, подлежит опубликованию в средствах массовой информации и не носит нормативного характера.</w:t>
      </w:r>
    </w:p>
    <w:p w:rsidR="00C1409E" w:rsidRDefault="00C1409E">
      <w:pPr>
        <w:pStyle w:val="ConsPlusNormal"/>
        <w:ind w:firstLine="540"/>
        <w:jc w:val="both"/>
      </w:pPr>
      <w:r>
        <w:t>2. Проект решения о перечне наказов избирателей в год избрания Думы города формируется из оформленных депутатом Думы города письменных предложений, поступивших в ходе предвыборной кампании.</w:t>
      </w:r>
    </w:p>
    <w:p w:rsidR="00C1409E" w:rsidRDefault="00C1409E">
      <w:pPr>
        <w:pStyle w:val="ConsPlusNormal"/>
        <w:ind w:firstLine="540"/>
        <w:jc w:val="both"/>
      </w:pPr>
      <w:r>
        <w:t>Перечень наказов избирателей депутатам Думы города нового созыва утверждается до 1 декабря года, в котором был избран новый состав Думы города.</w:t>
      </w:r>
    </w:p>
    <w:p w:rsidR="00C1409E" w:rsidRDefault="00C1409E">
      <w:pPr>
        <w:pStyle w:val="ConsPlusNormal"/>
        <w:ind w:firstLine="540"/>
        <w:jc w:val="both"/>
      </w:pPr>
      <w:r>
        <w:t>При утверждении перечня наказов вновь избранный состав Думы города рассматривает действующее решение, которым утвержден перечень наказов, и предложения, поступившие в ходе избирательной кампании.</w:t>
      </w:r>
    </w:p>
    <w:p w:rsidR="00C1409E" w:rsidRDefault="00C1409E">
      <w:pPr>
        <w:pStyle w:val="ConsPlusNormal"/>
        <w:ind w:firstLine="540"/>
        <w:jc w:val="both"/>
      </w:pPr>
      <w:r>
        <w:t>Информация об исполнении решения, в котором утверждены действующие наказы, для Думы города нового созыва предоставляется в аппарат Думы города до 1 октября года, в котором был избран новый состав Думы города.</w:t>
      </w:r>
    </w:p>
    <w:p w:rsidR="00C1409E" w:rsidRDefault="00C1409E">
      <w:pPr>
        <w:pStyle w:val="ConsPlusNormal"/>
        <w:ind w:firstLine="540"/>
        <w:jc w:val="both"/>
      </w:pPr>
      <w:r>
        <w:t xml:space="preserve">3. Решение Думы города о перечне наказов принимается один раз в год на очередном заседании Думы города в июне. В него включаются наказы избирателей, согласованные с главой города и соответствующие законодательству, </w:t>
      </w:r>
      <w:hyperlink r:id="rId17" w:history="1">
        <w:r>
          <w:rPr>
            <w:color w:val="0000FF"/>
          </w:rPr>
          <w:t>Уставу</w:t>
        </w:r>
      </w:hyperlink>
      <w:r>
        <w:t xml:space="preserve"> города, муниципальным правовым актам города Покачи и настоящему Порядку.</w:t>
      </w:r>
    </w:p>
    <w:p w:rsidR="00C1409E" w:rsidRDefault="00C1409E">
      <w:pPr>
        <w:pStyle w:val="ConsPlusNormal"/>
        <w:ind w:firstLine="540"/>
        <w:jc w:val="both"/>
      </w:pPr>
      <w:r>
        <w:t>4. В течение пяти рабочих дней с момента поступления информации главы города о результатах рассмотрения наказов избирателей специалисты аппарата Думы города готовят проект решения Думы города об утверждении перечня наказов избирателей для рассмотрения его на совместном заседании постоянных комиссий Думы города.</w:t>
      </w:r>
    </w:p>
    <w:p w:rsidR="00C1409E" w:rsidRDefault="00C1409E">
      <w:pPr>
        <w:pStyle w:val="ConsPlusNormal"/>
        <w:ind w:firstLine="540"/>
        <w:jc w:val="both"/>
      </w:pPr>
      <w:r>
        <w:t>5. По результатам совместного заседания постоянных комиссий Думы города принимается одно из следующих решений:</w:t>
      </w:r>
    </w:p>
    <w:p w:rsidR="00C1409E" w:rsidRDefault="00C1409E">
      <w:pPr>
        <w:pStyle w:val="ConsPlusNormal"/>
        <w:ind w:firstLine="540"/>
        <w:jc w:val="both"/>
      </w:pPr>
      <w:r>
        <w:t>1) отклонить отдельные наказы, включенные в проект решения об утверждении перечня наказов избирателей;</w:t>
      </w:r>
    </w:p>
    <w:p w:rsidR="00C1409E" w:rsidRDefault="00C1409E">
      <w:pPr>
        <w:pStyle w:val="ConsPlusNormal"/>
        <w:ind w:firstLine="540"/>
        <w:jc w:val="both"/>
      </w:pPr>
      <w:r>
        <w:t>2) не включать проект решения в проект повестки дня заседания Думы города, направить проект решения на доработку с последующим рассмотрением на совместном заседании постоянных комиссий;</w:t>
      </w:r>
    </w:p>
    <w:p w:rsidR="00C1409E" w:rsidRDefault="00C1409E">
      <w:pPr>
        <w:pStyle w:val="ConsPlusNormal"/>
        <w:ind w:firstLine="540"/>
        <w:jc w:val="both"/>
      </w:pPr>
      <w:r>
        <w:t>3) включить проект решения в проект повестки дня заседания Думы города, принять проект решения в предложенной редакции.</w:t>
      </w:r>
    </w:p>
    <w:p w:rsidR="00C1409E" w:rsidRDefault="00C1409E">
      <w:pPr>
        <w:pStyle w:val="ConsPlusNormal"/>
        <w:ind w:firstLine="540"/>
        <w:jc w:val="both"/>
      </w:pPr>
      <w:r>
        <w:t xml:space="preserve">Проект решения об утверждении перечня наказов избирателей рассматривается на </w:t>
      </w:r>
      <w:r>
        <w:lastRenderedPageBreak/>
        <w:t>ближайшем заседании Думы города.</w:t>
      </w:r>
    </w:p>
    <w:p w:rsidR="00C1409E" w:rsidRDefault="00C1409E">
      <w:pPr>
        <w:pStyle w:val="ConsPlusNormal"/>
        <w:ind w:firstLine="540"/>
        <w:jc w:val="both"/>
      </w:pPr>
      <w:r>
        <w:t>6. Утвержденный Думой города перечень наказов избирателей направляется в администрацию города в течение пяти рабочих дней после утверждения.</w:t>
      </w:r>
    </w:p>
    <w:p w:rsidR="00C1409E" w:rsidRDefault="00C1409E">
      <w:pPr>
        <w:pStyle w:val="ConsPlusNormal"/>
        <w:ind w:firstLine="540"/>
        <w:jc w:val="both"/>
      </w:pPr>
      <w:r>
        <w:t>7. В случае поступления в текущем году наказов избирателей, не требующих финансового обеспечения и реализуемых посредством законодательных и правотворческих инициатив Думы города, в решение Думы города об утверждении перечня наказов избирателей могут быть внесены соответствующие изменения.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ind w:firstLine="540"/>
        <w:jc w:val="both"/>
        <w:outlineLvl w:val="1"/>
      </w:pPr>
      <w:r>
        <w:t>Статья 4. Реализация наказов избирателей, утвержденных Думой города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ind w:firstLine="540"/>
        <w:jc w:val="both"/>
      </w:pPr>
      <w:r>
        <w:t>1. Реализация наказов избирателей осуществляется за счет средств бюджета города Покачи.</w:t>
      </w:r>
    </w:p>
    <w:p w:rsidR="00C1409E" w:rsidRDefault="00C1409E">
      <w:pPr>
        <w:pStyle w:val="ConsPlusNormal"/>
        <w:ind w:firstLine="540"/>
        <w:jc w:val="both"/>
      </w:pPr>
      <w:r>
        <w:t xml:space="preserve">2. Наказы избирателей учитываются администрацией города Покачи (далее - администрация города) </w:t>
      </w:r>
      <w:proofErr w:type="gramStart"/>
      <w:r>
        <w:t>при</w:t>
      </w:r>
      <w:proofErr w:type="gramEnd"/>
      <w:r>
        <w:t>:</w:t>
      </w:r>
    </w:p>
    <w:p w:rsidR="00C1409E" w:rsidRDefault="00C1409E">
      <w:pPr>
        <w:pStyle w:val="ConsPlusNormal"/>
        <w:ind w:firstLine="540"/>
        <w:jc w:val="both"/>
      </w:pPr>
      <w:r>
        <w:t xml:space="preserve">1) </w:t>
      </w:r>
      <w:proofErr w:type="gramStart"/>
      <w:r>
        <w:t>составлении</w:t>
      </w:r>
      <w:proofErr w:type="gramEnd"/>
      <w:r>
        <w:t xml:space="preserve"> плана работы администрации города;</w:t>
      </w:r>
    </w:p>
    <w:p w:rsidR="00C1409E" w:rsidRDefault="00C1409E">
      <w:pPr>
        <w:pStyle w:val="ConsPlusNormal"/>
        <w:ind w:firstLine="540"/>
        <w:jc w:val="both"/>
      </w:pPr>
      <w:r>
        <w:t xml:space="preserve">2) </w:t>
      </w:r>
      <w:proofErr w:type="gramStart"/>
      <w:r>
        <w:t>составлении</w:t>
      </w:r>
      <w:proofErr w:type="gramEnd"/>
      <w:r>
        <w:t xml:space="preserve"> проекта решения о бюджете города Покачи на очередной финансовый год и плановый период;</w:t>
      </w:r>
    </w:p>
    <w:p w:rsidR="00C1409E" w:rsidRDefault="00C1409E">
      <w:pPr>
        <w:pStyle w:val="ConsPlusNormal"/>
        <w:ind w:firstLine="540"/>
        <w:jc w:val="both"/>
      </w:pPr>
      <w:r>
        <w:t>3) подготовке муниципальных программ и проектов других муниципальных правовых актов.</w:t>
      </w:r>
    </w:p>
    <w:p w:rsidR="00C1409E" w:rsidRDefault="00C1409E">
      <w:pPr>
        <w:pStyle w:val="ConsPlusNormal"/>
        <w:ind w:firstLine="540"/>
        <w:jc w:val="both"/>
      </w:pPr>
      <w:r>
        <w:t>3. Организация деятельности по выполнению принятого наказа избирателей за счет средств бюджета города осуществляется администрацией города путем осуществления соответствующих мероприятий.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ind w:firstLine="540"/>
        <w:jc w:val="both"/>
        <w:outlineLvl w:val="1"/>
      </w:pPr>
      <w:r>
        <w:t xml:space="preserve">Статья 5. </w:t>
      </w:r>
      <w:proofErr w:type="gramStart"/>
      <w:r>
        <w:t>Контроль за</w:t>
      </w:r>
      <w:proofErr w:type="gramEnd"/>
      <w:r>
        <w:t xml:space="preserve"> выполнением наказов избирателей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выполнением наказов избирателей осуществляется депутатами и Думой города в пределах своей компетенции.</w:t>
      </w:r>
    </w:p>
    <w:p w:rsidR="00C1409E" w:rsidRDefault="00C1409E">
      <w:pPr>
        <w:pStyle w:val="ConsPlusNormal"/>
        <w:ind w:firstLine="540"/>
        <w:jc w:val="both"/>
      </w:pPr>
      <w:r>
        <w:t>2. Депутаты Думы города вправе обращаться в органы местного самоуправления, учреждения, предприятия и организации, независимо от их форм собственности, по вопросам выполнения наказов, участвовать в рассмотрении этих вопросов.</w:t>
      </w:r>
    </w:p>
    <w:p w:rsidR="00C1409E" w:rsidRDefault="00C1409E">
      <w:pPr>
        <w:pStyle w:val="ConsPlusNormal"/>
        <w:ind w:firstLine="540"/>
        <w:jc w:val="both"/>
      </w:pPr>
      <w:r>
        <w:t>3. Администрация города ежегодно представляет в Думу города проекты муниципальных программ, предлагаемые к финансированию, начиная с очередного финансового года, в которые в обязательном порядке включаются наказы избирателей из утвержденного решением Думы города перечня.</w:t>
      </w:r>
    </w:p>
    <w:p w:rsidR="00C1409E" w:rsidRDefault="00C1409E">
      <w:pPr>
        <w:pStyle w:val="ConsPlusNormal"/>
        <w:ind w:firstLine="540"/>
        <w:jc w:val="both"/>
      </w:pPr>
      <w:r>
        <w:t>Одновременно с проектами муниципальных программ предоставляется информация по реализации наказов избирателей в текущем году и информация об исполнении наказов избирателей, данных депутатам Думы города, за прошедший год.</w:t>
      </w:r>
    </w:p>
    <w:p w:rsidR="00C1409E" w:rsidRDefault="00C1409E">
      <w:pPr>
        <w:pStyle w:val="ConsPlusNormal"/>
        <w:ind w:firstLine="540"/>
        <w:jc w:val="both"/>
      </w:pPr>
      <w:r>
        <w:t>В информации об исполнении наказов избирателей указываются мероприятия, которые были проведены для исполнения наказов, и достигнутые результаты.</w:t>
      </w:r>
    </w:p>
    <w:p w:rsidR="00C1409E" w:rsidRDefault="00C1409E">
      <w:pPr>
        <w:pStyle w:val="ConsPlusNormal"/>
        <w:ind w:firstLine="540"/>
        <w:jc w:val="both"/>
      </w:pPr>
      <w:r>
        <w:t>Выполнение наказов избирателей может обсуждаться на заседаниях Думы города, постоянных комиссий Думы города, депутатских слушаниях, по выбору депутатов.</w:t>
      </w:r>
    </w:p>
    <w:p w:rsidR="00C1409E" w:rsidRDefault="00C1409E">
      <w:pPr>
        <w:pStyle w:val="ConsPlusNormal"/>
        <w:ind w:firstLine="540"/>
        <w:jc w:val="both"/>
      </w:pPr>
      <w:r>
        <w:t>4. Депутаты информируют избирателей о ходе выполнения наказов во время встреч с ними, а также через средства массовой информации или иными не запрещенными законом способами.</w:t>
      </w:r>
    </w:p>
    <w:p w:rsidR="00C1409E" w:rsidRDefault="00C1409E">
      <w:pPr>
        <w:pStyle w:val="ConsPlusNormal"/>
        <w:ind w:firstLine="540"/>
        <w:jc w:val="both"/>
      </w:pPr>
      <w:r>
        <w:t>5. Полностью выполненные наказы избирателей снимаются с контроля.</w:t>
      </w:r>
    </w:p>
    <w:p w:rsidR="00C1409E" w:rsidRDefault="00C1409E">
      <w:pPr>
        <w:pStyle w:val="ConsPlusNormal"/>
        <w:ind w:firstLine="540"/>
        <w:jc w:val="both"/>
      </w:pPr>
      <w:r>
        <w:t>Наказы избирателей, оставшиеся невыполненными в течение срока полномочий действующего созыва, представляются на рассмотрение Думы города следующего созыва.</w:t>
      </w: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jc w:val="both"/>
      </w:pPr>
    </w:p>
    <w:p w:rsidR="00C1409E" w:rsidRDefault="00C14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AC2" w:rsidRDefault="004E6AC2">
      <w:bookmarkStart w:id="1" w:name="_GoBack"/>
      <w:bookmarkEnd w:id="1"/>
    </w:p>
    <w:sectPr w:rsidR="004E6AC2" w:rsidSect="0074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9E"/>
    <w:rsid w:val="000D4711"/>
    <w:rsid w:val="004E6AC2"/>
    <w:rsid w:val="00C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14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14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60778315691A4168BF4125FFD5C630E2396983C26F4C9E1A4E28AE657274B06A4CE45F364B699F6EB4CCBY6I7E" TargetMode="External"/><Relationship Id="rId13" Type="http://schemas.openxmlformats.org/officeDocument/2006/relationships/hyperlink" Target="consultantplus://offline/ref=F6960778315691A4168BF4125FFD5C630E2396983C27F5C4E8ADE28AE657274B06A4CE45F364B699F6EB44C9Y6I6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60778315691A4168BF4125FFD5C630E2396983C26F4C9E1A4E28AE657274B06A4CE45F364B699F6EB43C2Y6I7E" TargetMode="External"/><Relationship Id="rId12" Type="http://schemas.openxmlformats.org/officeDocument/2006/relationships/hyperlink" Target="consultantplus://offline/ref=F6960778315691A4168BF4125FFD5C630E2396983C27FDC9EAA9E28AE657274B06YAI4E" TargetMode="External"/><Relationship Id="rId17" Type="http://schemas.openxmlformats.org/officeDocument/2006/relationships/hyperlink" Target="consultantplus://offline/ref=F6960778315691A4168BF4125FFD5C630E2396983C26F4C9E1A4E28AE657274B06YAI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960778315691A4168BF4125FFD5C630E2396983C26F4C9E1A4E28AE657274B06YAI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60778315691A4168BF4125FFD5C630E2396983C26F4C9E1A4E28AE657274B06A4CE45F364B699F6EB45CCY6I4E" TargetMode="External"/><Relationship Id="rId11" Type="http://schemas.openxmlformats.org/officeDocument/2006/relationships/hyperlink" Target="consultantplus://offline/ref=F6960778315691A4168BF4125FFD5C630E239698352CFEC9E1A7BF80EE0E2B49Y0I1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960778315691A4168BF4125FFD5C630E2396983C26F4C9E1A4E28AE657274B06YAI4E" TargetMode="External"/><Relationship Id="rId10" Type="http://schemas.openxmlformats.org/officeDocument/2006/relationships/hyperlink" Target="consultantplus://offline/ref=F6960778315691A4168BF4125FFD5C630E2396983C27FFC2EAA9E28AE657274B06YAI4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60778315691A4168BF4125FFD5C630E2396983C27F5C4E8ADE28AE657274B06A4CE45F364B699F6EB4DC8Y6I6E" TargetMode="External"/><Relationship Id="rId14" Type="http://schemas.openxmlformats.org/officeDocument/2006/relationships/hyperlink" Target="consultantplus://offline/ref=F6960778315691A4168BF4125FFD5C630E2396983C27F5C4E8ADE28AE657274B06A4CE45F364B699F6EB44C9Y6I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</cp:revision>
  <dcterms:created xsi:type="dcterms:W3CDTF">2016-10-11T04:08:00Z</dcterms:created>
  <dcterms:modified xsi:type="dcterms:W3CDTF">2016-10-11T04:09:00Z</dcterms:modified>
</cp:coreProperties>
</file>